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5DB8" w:rsidRPr="00F62963" w:rsidRDefault="00850FB8" w:rsidP="00850FB8">
      <w:pPr>
        <w:spacing w:after="0"/>
        <w:jc w:val="left"/>
        <w:rPr>
          <w:rFonts w:asciiTheme="minorHAnsi" w:hAnsiTheme="minorHAnsi"/>
          <w:sz w:val="36"/>
          <w:szCs w:val="36"/>
        </w:rPr>
      </w:pPr>
      <w:r w:rsidRPr="00F62963">
        <w:rPr>
          <w:rFonts w:asciiTheme="minorHAnsi" w:hAnsiTheme="minorHAnsi"/>
          <w:sz w:val="36"/>
          <w:szCs w:val="36"/>
        </w:rPr>
        <w:t xml:space="preserve">RESOURCE A – TOPICS FOR </w:t>
      </w:r>
      <w:r w:rsidR="00531A50" w:rsidRPr="00F62963">
        <w:rPr>
          <w:rFonts w:asciiTheme="minorHAnsi" w:hAnsiTheme="minorHAnsi"/>
          <w:sz w:val="36"/>
          <w:szCs w:val="36"/>
        </w:rPr>
        <w:t>IROPS PLAN DEVELOPMENT</w:t>
      </w:r>
    </w:p>
    <w:p w:rsidR="005D570C" w:rsidRPr="005351A7" w:rsidRDefault="005D570C" w:rsidP="00127F47">
      <w:pPr>
        <w:spacing w:line="312" w:lineRule="auto"/>
        <w:rPr>
          <w:b/>
          <w:sz w:val="20"/>
          <w:szCs w:val="20"/>
        </w:rPr>
      </w:pPr>
    </w:p>
    <w:p w:rsidR="00DC5381" w:rsidRPr="00DC5381" w:rsidRDefault="00D53FC7" w:rsidP="00850FB8">
      <w:pPr>
        <w:shd w:val="clear" w:color="auto" w:fill="595959" w:themeFill="text1" w:themeFillTint="A6"/>
        <w:spacing w:after="0" w:line="312" w:lineRule="auto"/>
        <w:rPr>
          <w:rFonts w:ascii="Frutiger LT Std 45 Light" w:hAnsi="Frutiger LT Std 45 Light"/>
          <w:b/>
          <w:caps/>
          <w:color w:val="FFFFFF" w:themeColor="background1"/>
          <w:sz w:val="6"/>
          <w:szCs w:val="6"/>
        </w:rPr>
      </w:pPr>
      <w:r w:rsidRPr="00DC5381">
        <w:rPr>
          <w:rFonts w:ascii="Frutiger LT Std 45 Light" w:hAnsi="Frutiger LT Std 45 Light"/>
          <w:b/>
          <w:caps/>
          <w:color w:val="FFFFFF" w:themeColor="background1"/>
          <w:sz w:val="6"/>
          <w:szCs w:val="6"/>
        </w:rPr>
        <w:t xml:space="preserve"> </w:t>
      </w:r>
    </w:p>
    <w:p w:rsidR="009E1B15" w:rsidRPr="00DC5381" w:rsidRDefault="00DC5381" w:rsidP="00850FB8">
      <w:pPr>
        <w:shd w:val="clear" w:color="auto" w:fill="595959" w:themeFill="text1" w:themeFillTint="A6"/>
        <w:spacing w:line="360" w:lineRule="auto"/>
        <w:rPr>
          <w:rFonts w:ascii="Frutiger LT Std 45 Light" w:hAnsi="Frutiger LT Std 45 Light"/>
          <w:b/>
          <w:caps/>
          <w:color w:val="FFFFFF" w:themeColor="background1"/>
          <w:spacing w:val="20"/>
          <w:sz w:val="24"/>
        </w:rPr>
      </w:pPr>
      <w:r>
        <w:rPr>
          <w:rFonts w:ascii="Frutiger LT Std 45 Light" w:hAnsi="Frutiger LT Std 45 Light"/>
          <w:b/>
          <w:caps/>
          <w:color w:val="FFFFFF" w:themeColor="background1"/>
          <w:sz w:val="24"/>
        </w:rPr>
        <w:t xml:space="preserve"> </w:t>
      </w:r>
      <w:r w:rsidR="00376FE5" w:rsidRPr="00DC5381">
        <w:rPr>
          <w:rFonts w:ascii="Frutiger LT Std 45 Light" w:hAnsi="Frutiger LT Std 45 Light"/>
          <w:b/>
          <w:caps/>
          <w:color w:val="FFFFFF" w:themeColor="background1"/>
          <w:spacing w:val="20"/>
          <w:sz w:val="24"/>
        </w:rPr>
        <w:t>Introduction</w:t>
      </w:r>
    </w:p>
    <w:p w:rsidR="00850FB8" w:rsidRDefault="00850FB8" w:rsidP="00850FB8">
      <w:pPr>
        <w:spacing w:after="0"/>
        <w:rPr>
          <w:sz w:val="20"/>
          <w:szCs w:val="20"/>
        </w:rPr>
      </w:pPr>
    </w:p>
    <w:p w:rsidR="00A27E8C" w:rsidRPr="00B95F71" w:rsidRDefault="00FD1448" w:rsidP="00850FB8">
      <w:pPr>
        <w:rPr>
          <w:sz w:val="20"/>
          <w:szCs w:val="20"/>
        </w:rPr>
      </w:pPr>
      <w:r w:rsidRPr="005351A7">
        <w:rPr>
          <w:sz w:val="20"/>
          <w:szCs w:val="20"/>
        </w:rPr>
        <w:t>The topic</w:t>
      </w:r>
      <w:r w:rsidR="00376FE5" w:rsidRPr="005351A7">
        <w:rPr>
          <w:sz w:val="20"/>
          <w:szCs w:val="20"/>
        </w:rPr>
        <w:t xml:space="preserve"> worksheets</w:t>
      </w:r>
      <w:r w:rsidRPr="005351A7">
        <w:rPr>
          <w:sz w:val="20"/>
          <w:szCs w:val="20"/>
        </w:rPr>
        <w:t xml:space="preserve"> presented in the following pages </w:t>
      </w:r>
      <w:r w:rsidR="00376FE5" w:rsidRPr="005351A7">
        <w:rPr>
          <w:sz w:val="20"/>
          <w:szCs w:val="20"/>
        </w:rPr>
        <w:t xml:space="preserve">(when completed) </w:t>
      </w:r>
      <w:r w:rsidRPr="005351A7">
        <w:rPr>
          <w:sz w:val="20"/>
          <w:szCs w:val="20"/>
        </w:rPr>
        <w:t>combine to create a</w:t>
      </w:r>
      <w:r w:rsidR="00F07CA0">
        <w:rPr>
          <w:sz w:val="20"/>
          <w:szCs w:val="20"/>
        </w:rPr>
        <w:t xml:space="preserve"> generic </w:t>
      </w:r>
      <w:r w:rsidRPr="005351A7">
        <w:rPr>
          <w:sz w:val="20"/>
          <w:szCs w:val="20"/>
        </w:rPr>
        <w:t xml:space="preserve">IROPS </w:t>
      </w:r>
      <w:r w:rsidR="00CC23B8">
        <w:rPr>
          <w:sz w:val="20"/>
          <w:szCs w:val="20"/>
        </w:rPr>
        <w:t>contingency</w:t>
      </w:r>
      <w:r w:rsidR="00F07CA0">
        <w:rPr>
          <w:sz w:val="20"/>
          <w:szCs w:val="20"/>
        </w:rPr>
        <w:t xml:space="preserve"> p</w:t>
      </w:r>
      <w:r w:rsidRPr="005351A7">
        <w:rPr>
          <w:sz w:val="20"/>
          <w:szCs w:val="20"/>
        </w:rPr>
        <w:t>lan.</w:t>
      </w:r>
      <w:r w:rsidR="006D185D">
        <w:rPr>
          <w:sz w:val="20"/>
          <w:szCs w:val="20"/>
        </w:rPr>
        <w:t xml:space="preserve"> </w:t>
      </w:r>
      <w:r w:rsidR="00AF4120" w:rsidRPr="005351A7">
        <w:rPr>
          <w:sz w:val="20"/>
          <w:szCs w:val="20"/>
        </w:rPr>
        <w:t xml:space="preserve">Once these topic worksheets have been completed, the IROPS Champion will insert them into the </w:t>
      </w:r>
      <w:r w:rsidR="00AF4120" w:rsidRPr="00C80998">
        <w:rPr>
          <w:sz w:val="20"/>
          <w:szCs w:val="20"/>
        </w:rPr>
        <w:t xml:space="preserve">appropriate places in Resource B – Model IROPS </w:t>
      </w:r>
      <w:r w:rsidR="0069508A">
        <w:rPr>
          <w:sz w:val="20"/>
          <w:szCs w:val="20"/>
        </w:rPr>
        <w:t xml:space="preserve">Contingency </w:t>
      </w:r>
      <w:r w:rsidR="00AF4120" w:rsidRPr="00C80998">
        <w:rPr>
          <w:sz w:val="20"/>
          <w:szCs w:val="20"/>
        </w:rPr>
        <w:t>Plan.</w:t>
      </w:r>
      <w:r w:rsidR="006D185D">
        <w:rPr>
          <w:sz w:val="20"/>
          <w:szCs w:val="20"/>
        </w:rPr>
        <w:t xml:space="preserve"> </w:t>
      </w:r>
      <w:r w:rsidRPr="00C80998">
        <w:rPr>
          <w:sz w:val="20"/>
          <w:szCs w:val="20"/>
        </w:rPr>
        <w:t>These topics are organized by the chapters in Resourc</w:t>
      </w:r>
      <w:r w:rsidR="00DB5D1E" w:rsidRPr="00C80998">
        <w:rPr>
          <w:sz w:val="20"/>
          <w:szCs w:val="20"/>
        </w:rPr>
        <w:t xml:space="preserve">e B – Model IROPS </w:t>
      </w:r>
      <w:r w:rsidR="0069508A">
        <w:rPr>
          <w:sz w:val="20"/>
          <w:szCs w:val="20"/>
        </w:rPr>
        <w:t xml:space="preserve">Contingency </w:t>
      </w:r>
      <w:r w:rsidR="00DB5D1E" w:rsidRPr="00C80998">
        <w:rPr>
          <w:sz w:val="20"/>
          <w:szCs w:val="20"/>
        </w:rPr>
        <w:t xml:space="preserve">Plan, so </w:t>
      </w:r>
      <w:r w:rsidRPr="00C80998">
        <w:rPr>
          <w:sz w:val="20"/>
          <w:szCs w:val="20"/>
        </w:rPr>
        <w:t xml:space="preserve">they align with each other and the </w:t>
      </w:r>
      <w:r w:rsidR="00376FE5" w:rsidRPr="00C80998">
        <w:rPr>
          <w:sz w:val="20"/>
          <w:szCs w:val="20"/>
        </w:rPr>
        <w:t xml:space="preserve">information presented in Part 1 – </w:t>
      </w:r>
      <w:r w:rsidR="000E2A5D" w:rsidRPr="00C80998">
        <w:rPr>
          <w:sz w:val="20"/>
          <w:szCs w:val="20"/>
        </w:rPr>
        <w:t>Fundamentals of IROPS Planning</w:t>
      </w:r>
      <w:r w:rsidR="00376FE5" w:rsidRPr="00C80998">
        <w:rPr>
          <w:sz w:val="20"/>
          <w:szCs w:val="20"/>
        </w:rPr>
        <w:t>.</w:t>
      </w:r>
      <w:r w:rsidR="006D185D">
        <w:rPr>
          <w:sz w:val="20"/>
          <w:szCs w:val="20"/>
        </w:rPr>
        <w:t xml:space="preserve"> </w:t>
      </w:r>
      <w:r w:rsidR="00F07CA0" w:rsidRPr="00C80998">
        <w:rPr>
          <w:sz w:val="20"/>
          <w:szCs w:val="20"/>
        </w:rPr>
        <w:t xml:space="preserve">Please note that the topics presented in this document are only a starting point for the IROPS Champion to begin development of an IROPS </w:t>
      </w:r>
      <w:r w:rsidR="006F20A6">
        <w:rPr>
          <w:sz w:val="20"/>
          <w:szCs w:val="20"/>
        </w:rPr>
        <w:t>plan</w:t>
      </w:r>
      <w:r w:rsidR="00F07CA0" w:rsidRPr="00C80998">
        <w:rPr>
          <w:sz w:val="20"/>
          <w:szCs w:val="20"/>
        </w:rPr>
        <w:t xml:space="preserve">; each of the topics should be tailored to fit the </w:t>
      </w:r>
      <w:r w:rsidR="00F07CA0" w:rsidRPr="00B95F71">
        <w:rPr>
          <w:sz w:val="20"/>
          <w:szCs w:val="20"/>
        </w:rPr>
        <w:t xml:space="preserve">needs of the airport (in some cases this may require the addition or deletion of tables). </w:t>
      </w:r>
    </w:p>
    <w:p w:rsidR="009C36E1" w:rsidRPr="00B95F71" w:rsidRDefault="009C36E1" w:rsidP="00850FB8">
      <w:pPr>
        <w:rPr>
          <w:sz w:val="20"/>
          <w:szCs w:val="20"/>
        </w:rPr>
      </w:pPr>
      <w:r w:rsidRPr="00B95F71">
        <w:rPr>
          <w:sz w:val="20"/>
          <w:szCs w:val="20"/>
        </w:rPr>
        <w:t>For the purposes of this guidebook, references to the FAA include all forms of air traffic control (ATC) services.</w:t>
      </w:r>
    </w:p>
    <w:p w:rsidR="0025669A" w:rsidRDefault="00DF63E4" w:rsidP="00B63F56">
      <w:pPr>
        <w:spacing w:after="0" w:line="312" w:lineRule="auto"/>
        <w:ind w:left="360"/>
        <w:jc w:val="center"/>
        <w:rPr>
          <w:rFonts w:ascii="Frutiger LT Std 55 Roman" w:hAnsi="Frutiger LT Std 55 Roman"/>
          <w:b/>
          <w:sz w:val="24"/>
        </w:rPr>
      </w:pPr>
      <w:r w:rsidRPr="00DF63E4">
        <w:rPr>
          <w:noProof/>
          <w:sz w:val="20"/>
          <w:szCs w:val="20"/>
        </w:rPr>
        <w:pict>
          <v:rect id="Rectangle 396" o:spid="_x0000_s1026" style="position:absolute;left:0;text-align:left;margin-left:-1.35pt;margin-top:246.3pt;width:461.9pt;height:153.5pt;flip:x;z-index:25165926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WTKngIAAFUFAAAOAAAAZHJzL2Uyb0RvYy54bWysVNFu2yAUfZ+0f0C8r3aSJnWjOFXVrtuk&#10;bqvaTXvGgGNUDAxI7O7rdy92k6Z7mDTND4iL4XDOveeyuuhbTXbSB2VNSScnOSXScCuU2ZT0+7eb&#10;dwUlITIjmLZGlvRJBnqxfvtm1bmlnNrGaiE9ARATlp0raROjW2ZZ4I1sWTixThr4WVvfsgih32TC&#10;sw7QW51N83yRddYL5y2XIcDq9fCTrhN+XUsev9Z1kJHokgK3mEafxgrHbL1iy41nrlF8pMH+gUXL&#10;lIFL91DXLDKy9eoPqFZxb4Ot4wm3bWbrWnGZNICaSf5KzUPDnExaIDnB7dMU/h8s/7K780SJkp5R&#10;YlgLJbqHpDGz0ZLMzheYoM6FJex7cHceJQZ3a/ljIMZeNbBPXnpvu0YyAbQmuD87OoBBgKOk6j5b&#10;AfhsG23KVV/7ltRauY94EKEhH6RPxXnaF0f2kXBYnBeLxWQGNeTwb3J+en46T+XL2BKB8LjzIX6Q&#10;tiU4KakHIQmW7W5DRGKHLUmI1UrcKK1TgI6TV9qTHQOvVJtBCsh9uUsb0uHtOdz9N4jYD6L0tgXh&#10;A+w8h28wHSyDNV8tA8NkfSSS+B7d3qoIzaJVW9ICgUYkzP17I5KVI1N6mAOUNshRpjaADGBgtwDx&#10;0IiOVHrr7xkUfp4DGCVCYc5mxWQIoEemZ8MlJED6YRnIQzNj9sc50xto+qgp8Tb+ULFJhsXK4VVY&#10;hEM+NeOPQzG0a9gg+/RZw1iYZ9F7kikFL/gnZ6GZBlPGvupHf1ZWPIHHgEeyD7xIMGms/0VJB91d&#10;0vBzy7ykRH8y6NNiWhT4HhxF/iiqjiJmOMCVlEdPyRBcxfSQoFZjL8HVtUouQ8cPfMZegN5NSsZ3&#10;Bh+Hl3HadXgN178BAAD//wMAUEsDBBQABgAIAAAAIQDx5ko93wAAAAoBAAAPAAAAZHJzL2Rvd25y&#10;ZXYueG1sTI9BboMwEEX3lXoHayp1UyUGlJJCMFHVigW7JukBDJ6AFTxG2Eng9nVX7XL0n/5/U+xn&#10;M7AbTk5bEhCvI2BIrVWaOgHfp2r1Bsx5SUoOllDAgg725eNDIXNl73TA29F3LJSQy6WA3vsx59y1&#10;PRrp1nZECtnZTkb6cE4dV5O8h3Iz8CSKUm6kprDQyxE/emwvx6sRoKOl1stXNR7qpvq0uHlVl5da&#10;iOen+X0HzOPs/2D41Q/qUAanxl5JOTYIWCXbQArYZEkKLABZEsfAGgHbLEuBlwX//0L5AwAA//8D&#10;AFBLAQItABQABgAIAAAAIQC2gziS/gAAAOEBAAATAAAAAAAAAAAAAAAAAAAAAABbQ29udGVudF9U&#10;eXBlc10ueG1sUEsBAi0AFAAGAAgAAAAhADj9If/WAAAAlAEAAAsAAAAAAAAAAAAAAAAALwEAAF9y&#10;ZWxzLy5yZWxzUEsBAi0AFAAGAAgAAAAhAD0lZMqeAgAAVQUAAA4AAAAAAAAAAAAAAAAALgIAAGRy&#10;cy9lMm9Eb2MueG1sUEsBAi0AFAAGAAgAAAAhAPHmSj3fAAAACgEAAA8AAAAAAAAAAAAAAAAA+AQA&#10;AGRycy9kb3ducmV2LnhtbFBLBQYAAAAABAAEAPMAAAAEBgAAAAA=&#10;" o:allowincell="f" fillcolor="white [3212]" strokecolor="gray [1629]" strokeweight="1.5pt">
            <v:shadow on="t" type="perspective" color="black" opacity="26214f" origin="-.5,-.5" offset=".74836mm,.74836mm" matrix="65864f,,,65864f"/>
            <v:textbox inset="14.4pt,14.4pt,14.4pt,14.4pt">
              <w:txbxContent>
                <w:p w:rsidR="00FD22B4" w:rsidRDefault="00FD22B4" w:rsidP="001B7E67">
                  <w:pPr>
                    <w:autoSpaceDE w:val="0"/>
                    <w:autoSpaceDN w:val="0"/>
                    <w:adjustRightInd w:val="0"/>
                    <w:spacing w:line="312" w:lineRule="auto"/>
                    <w:jc w:val="center"/>
                    <w:rPr>
                      <w:i/>
                      <w:sz w:val="20"/>
                      <w:szCs w:val="20"/>
                    </w:rPr>
                  </w:pPr>
                  <w:r>
                    <w:rPr>
                      <w:i/>
                      <w:noProof/>
                      <w:sz w:val="20"/>
                      <w:szCs w:val="20"/>
                    </w:rPr>
                    <w:drawing>
                      <wp:inline distT="0" distB="0" distL="0" distR="0">
                        <wp:extent cx="574158" cy="574158"/>
                        <wp:effectExtent l="0" t="0" r="0" b="0"/>
                        <wp:docPr id="4" name="Picture 4" descr="C:\Users\1150ram\AppData\Local\Microsoft\Windows\Temporary Internet Files\Content.IE5\227BW2SH\MC9004338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50ram\AppData\Local\Microsoft\Windows\Temporary Internet Files\Content.IE5\227BW2SH\MC900433838[1].PNG"/>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369" cy="571369"/>
                                </a:xfrm>
                                <a:prstGeom prst="rect">
                                  <a:avLst/>
                                </a:prstGeom>
                                <a:noFill/>
                                <a:ln>
                                  <a:noFill/>
                                </a:ln>
                              </pic:spPr>
                            </pic:pic>
                          </a:graphicData>
                        </a:graphic>
                      </wp:inline>
                    </w:drawing>
                  </w:r>
                </w:p>
                <w:p w:rsidR="00FD22B4" w:rsidRPr="00F62963" w:rsidRDefault="00FD22B4" w:rsidP="001B7E67">
                  <w:pPr>
                    <w:autoSpaceDE w:val="0"/>
                    <w:autoSpaceDN w:val="0"/>
                    <w:adjustRightInd w:val="0"/>
                    <w:rPr>
                      <w:rFonts w:asciiTheme="minorHAnsi" w:hAnsiTheme="minorHAnsi"/>
                      <w:b/>
                      <w:i/>
                      <w:szCs w:val="21"/>
                    </w:rPr>
                  </w:pPr>
                  <w:r w:rsidRPr="00F62963">
                    <w:rPr>
                      <w:rFonts w:asciiTheme="minorHAnsi" w:hAnsiTheme="minorHAnsi"/>
                      <w:b/>
                      <w:i/>
                      <w:szCs w:val="21"/>
                    </w:rPr>
                    <w:t>Note to User:</w:t>
                  </w:r>
                </w:p>
                <w:p w:rsidR="00FD22B4" w:rsidRPr="00F62963" w:rsidRDefault="00FD22B4" w:rsidP="001B7E67">
                  <w:pPr>
                    <w:rPr>
                      <w:rFonts w:asciiTheme="minorHAnsi" w:hAnsiTheme="minorHAnsi"/>
                      <w:i/>
                      <w:szCs w:val="21"/>
                    </w:rPr>
                  </w:pPr>
                  <w:r w:rsidRPr="00F62963">
                    <w:rPr>
                      <w:rFonts w:asciiTheme="minorHAnsi" w:hAnsiTheme="minorHAnsi"/>
                      <w:i/>
                      <w:szCs w:val="21"/>
                    </w:rPr>
                    <w:t>The page numbers for this online version of Resource A are the same as they are in the printed version of ACRP Report 65 for eas</w:t>
                  </w:r>
                  <w:r w:rsidR="00827400" w:rsidRPr="00F62963">
                    <w:rPr>
                      <w:rFonts w:asciiTheme="minorHAnsi" w:hAnsiTheme="minorHAnsi"/>
                      <w:i/>
                      <w:szCs w:val="21"/>
                    </w:rPr>
                    <w:t>e of use when cross referencing.</w:t>
                  </w:r>
                </w:p>
                <w:p w:rsidR="00FD22B4" w:rsidRDefault="00FD22B4" w:rsidP="001B7E67">
                  <w:pPr>
                    <w:rPr>
                      <w:color w:val="4F81BD" w:themeColor="accent1"/>
                      <w:sz w:val="20"/>
                      <w:szCs w:val="20"/>
                    </w:rPr>
                  </w:pPr>
                </w:p>
              </w:txbxContent>
            </v:textbox>
            <w10:wrap type="square" anchorx="margin" anchory="margin"/>
          </v:rect>
        </w:pict>
      </w:r>
    </w:p>
    <w:p w:rsidR="0025669A" w:rsidRDefault="0025669A">
      <w:pPr>
        <w:spacing w:after="0" w:line="240" w:lineRule="auto"/>
        <w:jc w:val="left"/>
        <w:rPr>
          <w:rFonts w:ascii="Frutiger LT Std 55 Roman" w:hAnsi="Frutiger LT Std 55 Roman"/>
          <w:b/>
          <w:sz w:val="24"/>
        </w:rPr>
      </w:pPr>
      <w:r>
        <w:rPr>
          <w:rFonts w:ascii="Frutiger LT Std 55 Roman" w:hAnsi="Frutiger LT Std 55 Roman"/>
          <w:b/>
          <w:sz w:val="24"/>
        </w:rPr>
        <w:br w:type="page"/>
      </w:r>
    </w:p>
    <w:p w:rsidR="00B63F56" w:rsidRPr="00B63F56" w:rsidRDefault="00B63F56" w:rsidP="00B63F56">
      <w:pPr>
        <w:spacing w:after="0" w:line="312" w:lineRule="auto"/>
        <w:ind w:left="360"/>
        <w:jc w:val="center"/>
        <w:rPr>
          <w:rFonts w:ascii="Frutiger LT Std 55 Roman" w:hAnsi="Frutiger LT Std 55 Roman"/>
          <w:b/>
          <w:sz w:val="24"/>
        </w:rPr>
      </w:pPr>
      <w:r w:rsidRPr="00B63F56">
        <w:rPr>
          <w:rFonts w:ascii="Frutiger LT Std 55 Roman" w:hAnsi="Frutiger LT Std 55 Roman"/>
          <w:b/>
          <w:sz w:val="24"/>
        </w:rPr>
        <w:lastRenderedPageBreak/>
        <w:t>CONTENTS</w:t>
      </w:r>
    </w:p>
    <w:p w:rsidR="00B63F56" w:rsidRPr="00B63F56" w:rsidRDefault="00B63F56" w:rsidP="00B63F56">
      <w:pPr>
        <w:spacing w:after="0" w:line="312" w:lineRule="auto"/>
        <w:ind w:left="360"/>
        <w:jc w:val="center"/>
        <w:rPr>
          <w:rFonts w:ascii="Frutiger LT Std 55 Roman" w:hAnsi="Frutiger LT Std 55 Roman"/>
          <w:b/>
          <w:sz w:val="24"/>
        </w:rPr>
      </w:pPr>
    </w:p>
    <w:p w:rsidR="00B63F56" w:rsidRPr="00B63F56" w:rsidRDefault="00B63F56" w:rsidP="00B63F56">
      <w:pPr>
        <w:tabs>
          <w:tab w:val="left" w:pos="1080"/>
        </w:tabs>
        <w:spacing w:after="0" w:line="240" w:lineRule="auto"/>
        <w:rPr>
          <w:rFonts w:eastAsia="Calibri"/>
          <w:sz w:val="20"/>
          <w:szCs w:val="20"/>
        </w:rPr>
      </w:pPr>
    </w:p>
    <w:p w:rsidR="00B63F56" w:rsidRPr="00B63F56" w:rsidRDefault="00B63F56" w:rsidP="00B63F56">
      <w:pPr>
        <w:tabs>
          <w:tab w:val="left" w:pos="1080"/>
        </w:tabs>
        <w:spacing w:before="120" w:after="0" w:line="240" w:lineRule="auto"/>
        <w:ind w:left="360"/>
        <w:rPr>
          <w:rFonts w:eastAsia="Calibri"/>
          <w:b/>
          <w:szCs w:val="21"/>
        </w:rPr>
      </w:pPr>
      <w:r>
        <w:rPr>
          <w:rFonts w:eastAsia="Calibri"/>
          <w:szCs w:val="21"/>
        </w:rPr>
        <w:t>2</w:t>
      </w:r>
      <w:r w:rsidR="0025669A">
        <w:rPr>
          <w:rFonts w:eastAsia="Calibri"/>
          <w:szCs w:val="21"/>
        </w:rPr>
        <w:t>9</w:t>
      </w:r>
      <w:r w:rsidRPr="00B63F56">
        <w:rPr>
          <w:rFonts w:eastAsia="Calibri"/>
          <w:szCs w:val="21"/>
        </w:rPr>
        <w:tab/>
      </w:r>
      <w:r w:rsidRPr="00B63F56">
        <w:rPr>
          <w:rFonts w:eastAsia="Calibri"/>
          <w:b/>
          <w:szCs w:val="21"/>
        </w:rPr>
        <w:t>T</w:t>
      </w:r>
      <w:r>
        <w:rPr>
          <w:rFonts w:eastAsia="Calibri"/>
          <w:b/>
          <w:szCs w:val="21"/>
        </w:rPr>
        <w:t>opic</w:t>
      </w:r>
      <w:r w:rsidRPr="00B63F56">
        <w:rPr>
          <w:rFonts w:eastAsia="Calibri"/>
          <w:b/>
          <w:szCs w:val="21"/>
        </w:rPr>
        <w:t xml:space="preserve"> 1 – </w:t>
      </w:r>
      <w:r>
        <w:rPr>
          <w:rFonts w:eastAsia="Calibri"/>
          <w:b/>
          <w:szCs w:val="21"/>
        </w:rPr>
        <w:t xml:space="preserve">IROPS Contingency Response Committee </w:t>
      </w:r>
    </w:p>
    <w:p w:rsidR="00A939D4" w:rsidRPr="00A939D4" w:rsidRDefault="0025669A" w:rsidP="00B63F56">
      <w:pPr>
        <w:tabs>
          <w:tab w:val="left" w:pos="1080"/>
        </w:tabs>
        <w:spacing w:before="120" w:after="0" w:line="240" w:lineRule="auto"/>
        <w:ind w:left="360"/>
        <w:rPr>
          <w:rFonts w:eastAsia="Calibri"/>
          <w:b/>
          <w:szCs w:val="21"/>
        </w:rPr>
      </w:pPr>
      <w:r>
        <w:rPr>
          <w:rFonts w:eastAsia="Calibri"/>
          <w:szCs w:val="21"/>
        </w:rPr>
        <w:t>31</w:t>
      </w:r>
      <w:r w:rsidR="00A939D4">
        <w:rPr>
          <w:rFonts w:eastAsia="Calibri"/>
          <w:szCs w:val="21"/>
        </w:rPr>
        <w:tab/>
      </w:r>
      <w:r w:rsidR="00A939D4">
        <w:rPr>
          <w:rFonts w:eastAsia="Calibri"/>
          <w:b/>
          <w:szCs w:val="21"/>
        </w:rPr>
        <w:t>Topic 2 – Document Current Situation</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3</w:t>
      </w:r>
      <w:r w:rsidR="0025669A">
        <w:rPr>
          <w:rFonts w:eastAsia="Calibri"/>
          <w:szCs w:val="21"/>
        </w:rPr>
        <w:t>2</w:t>
      </w:r>
      <w:r w:rsidRPr="00B63F56">
        <w:rPr>
          <w:rFonts w:eastAsia="Calibri"/>
          <w:szCs w:val="21"/>
        </w:rPr>
        <w:tab/>
      </w:r>
      <w:r>
        <w:rPr>
          <w:rFonts w:eastAsia="Calibri"/>
          <w:b/>
          <w:szCs w:val="21"/>
        </w:rPr>
        <w:t>Topic</w:t>
      </w:r>
      <w:r w:rsidRPr="00B63F56">
        <w:rPr>
          <w:rFonts w:eastAsia="Calibri"/>
          <w:b/>
          <w:szCs w:val="21"/>
        </w:rPr>
        <w:t xml:space="preserve"> 2</w:t>
      </w:r>
      <w:r>
        <w:rPr>
          <w:rFonts w:eastAsia="Calibri"/>
          <w:b/>
          <w:szCs w:val="21"/>
        </w:rPr>
        <w:t>a</w:t>
      </w:r>
      <w:r w:rsidRPr="00B63F56">
        <w:rPr>
          <w:rFonts w:eastAsia="Calibri"/>
          <w:b/>
          <w:szCs w:val="21"/>
        </w:rPr>
        <w:t xml:space="preserve"> – </w:t>
      </w:r>
      <w:r w:rsidR="00A939D4">
        <w:rPr>
          <w:rFonts w:eastAsia="Calibri"/>
          <w:b/>
          <w:szCs w:val="21"/>
        </w:rPr>
        <w:t>Reviewing Existing IROPS Response Plans</w:t>
      </w:r>
    </w:p>
    <w:p w:rsidR="00B63F56" w:rsidRPr="00B63F56" w:rsidRDefault="00A939D4" w:rsidP="00B63F56">
      <w:pPr>
        <w:tabs>
          <w:tab w:val="left" w:pos="1080"/>
        </w:tabs>
        <w:spacing w:before="120" w:after="0" w:line="240" w:lineRule="auto"/>
        <w:ind w:left="360"/>
        <w:rPr>
          <w:rFonts w:eastAsia="Calibri"/>
          <w:b/>
          <w:szCs w:val="21"/>
        </w:rPr>
      </w:pPr>
      <w:r>
        <w:rPr>
          <w:rFonts w:eastAsia="Calibri"/>
          <w:szCs w:val="21"/>
        </w:rPr>
        <w:t>37</w:t>
      </w:r>
      <w:r w:rsidR="00B63F56" w:rsidRPr="00B63F56">
        <w:rPr>
          <w:rFonts w:eastAsia="Calibri"/>
          <w:szCs w:val="21"/>
        </w:rPr>
        <w:tab/>
      </w:r>
      <w:r w:rsidR="00B63F56">
        <w:rPr>
          <w:rFonts w:eastAsia="Calibri"/>
          <w:b/>
          <w:szCs w:val="21"/>
        </w:rPr>
        <w:t>Topic 2b</w:t>
      </w:r>
      <w:r w:rsidR="00B63F56" w:rsidRPr="00B63F56">
        <w:rPr>
          <w:rFonts w:eastAsia="Calibri"/>
          <w:b/>
          <w:szCs w:val="21"/>
        </w:rPr>
        <w:t xml:space="preserve"> – </w:t>
      </w:r>
      <w:r>
        <w:rPr>
          <w:rFonts w:eastAsia="Calibri"/>
          <w:b/>
          <w:szCs w:val="21"/>
        </w:rPr>
        <w:t>IROPS Event History</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39</w:t>
      </w:r>
      <w:r w:rsidRPr="00B63F56">
        <w:rPr>
          <w:rFonts w:eastAsia="Calibri"/>
          <w:szCs w:val="21"/>
        </w:rPr>
        <w:tab/>
      </w:r>
      <w:r>
        <w:rPr>
          <w:rFonts w:eastAsia="Calibri"/>
          <w:b/>
          <w:szCs w:val="21"/>
        </w:rPr>
        <w:t>Topic 2c</w:t>
      </w:r>
      <w:r w:rsidRPr="00B63F56">
        <w:rPr>
          <w:rFonts w:eastAsia="Calibri"/>
          <w:b/>
          <w:szCs w:val="21"/>
        </w:rPr>
        <w:t xml:space="preserve"> – </w:t>
      </w:r>
      <w:r w:rsidR="00A939D4">
        <w:rPr>
          <w:rFonts w:eastAsia="Calibri"/>
          <w:b/>
          <w:szCs w:val="21"/>
        </w:rPr>
        <w:t>Passenger Needs</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41</w:t>
      </w:r>
      <w:r w:rsidRPr="00B63F56">
        <w:rPr>
          <w:rFonts w:eastAsia="Calibri"/>
          <w:szCs w:val="21"/>
        </w:rPr>
        <w:tab/>
      </w:r>
      <w:r>
        <w:rPr>
          <w:rFonts w:eastAsia="Calibri"/>
          <w:b/>
          <w:szCs w:val="21"/>
        </w:rPr>
        <w:t xml:space="preserve">Topic 2d </w:t>
      </w:r>
      <w:r w:rsidRPr="00B63F56">
        <w:rPr>
          <w:rFonts w:eastAsia="Calibri"/>
          <w:b/>
          <w:szCs w:val="21"/>
        </w:rPr>
        <w:t xml:space="preserve">– </w:t>
      </w:r>
      <w:r w:rsidR="00A939D4">
        <w:rPr>
          <w:rFonts w:eastAsia="Calibri"/>
          <w:b/>
          <w:szCs w:val="21"/>
        </w:rPr>
        <w:t>Tracking Delayed Aircraft</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43</w:t>
      </w:r>
      <w:r w:rsidRPr="00B63F56">
        <w:rPr>
          <w:rFonts w:eastAsia="Calibri"/>
          <w:szCs w:val="21"/>
        </w:rPr>
        <w:tab/>
      </w:r>
      <w:r>
        <w:rPr>
          <w:rFonts w:eastAsia="Calibri"/>
          <w:b/>
          <w:szCs w:val="21"/>
        </w:rPr>
        <w:t>Topic 2e</w:t>
      </w:r>
      <w:r w:rsidRPr="00B63F56">
        <w:rPr>
          <w:rFonts w:eastAsia="Calibri"/>
          <w:b/>
          <w:szCs w:val="21"/>
        </w:rPr>
        <w:t xml:space="preserve"> – </w:t>
      </w:r>
      <w:r w:rsidR="00A939D4">
        <w:rPr>
          <w:rFonts w:eastAsia="Calibri"/>
          <w:b/>
          <w:szCs w:val="21"/>
        </w:rPr>
        <w:t>Trigger Events and Communication</w:t>
      </w:r>
      <w:r w:rsidR="00467C0B">
        <w:rPr>
          <w:rFonts w:eastAsia="Calibri"/>
          <w:b/>
          <w:szCs w:val="21"/>
        </w:rPr>
        <w:t>s</w:t>
      </w:r>
      <w:r w:rsidR="00A939D4">
        <w:rPr>
          <w:rFonts w:eastAsia="Calibri"/>
          <w:b/>
          <w:szCs w:val="21"/>
        </w:rPr>
        <w:t xml:space="preserve"> Plans</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4</w:t>
      </w:r>
      <w:r w:rsidR="00A939D4">
        <w:rPr>
          <w:rFonts w:eastAsia="Calibri"/>
          <w:szCs w:val="21"/>
        </w:rPr>
        <w:t>7</w:t>
      </w:r>
      <w:r>
        <w:rPr>
          <w:rFonts w:eastAsia="Calibri"/>
          <w:b/>
          <w:szCs w:val="21"/>
        </w:rPr>
        <w:tab/>
        <w:t>Topic 2f</w:t>
      </w:r>
      <w:r w:rsidRPr="00B63F56">
        <w:rPr>
          <w:rFonts w:eastAsia="Calibri"/>
          <w:b/>
          <w:szCs w:val="21"/>
        </w:rPr>
        <w:t xml:space="preserve"> – </w:t>
      </w:r>
      <w:r w:rsidR="00A939D4">
        <w:rPr>
          <w:rFonts w:eastAsia="Calibri"/>
          <w:b/>
          <w:szCs w:val="21"/>
        </w:rPr>
        <w:t>Support for Passengers</w:t>
      </w:r>
    </w:p>
    <w:p w:rsidR="00B63F56" w:rsidRPr="00B63F56" w:rsidRDefault="00A939D4" w:rsidP="00B63F56">
      <w:pPr>
        <w:tabs>
          <w:tab w:val="left" w:pos="1080"/>
        </w:tabs>
        <w:spacing w:before="120" w:after="0" w:line="240" w:lineRule="auto"/>
        <w:ind w:left="360"/>
        <w:rPr>
          <w:rFonts w:eastAsia="Calibri"/>
          <w:b/>
          <w:szCs w:val="21"/>
        </w:rPr>
      </w:pPr>
      <w:r>
        <w:rPr>
          <w:rFonts w:eastAsia="Calibri"/>
          <w:szCs w:val="21"/>
        </w:rPr>
        <w:t>49</w:t>
      </w:r>
      <w:r w:rsidR="00B63F56">
        <w:rPr>
          <w:rFonts w:eastAsia="Calibri"/>
          <w:b/>
          <w:szCs w:val="21"/>
        </w:rPr>
        <w:tab/>
        <w:t>Topic</w:t>
      </w:r>
      <w:r w:rsidR="00B63F56" w:rsidRPr="00B63F56">
        <w:rPr>
          <w:rFonts w:eastAsia="Calibri"/>
          <w:b/>
          <w:szCs w:val="21"/>
        </w:rPr>
        <w:t xml:space="preserve"> </w:t>
      </w:r>
      <w:r w:rsidR="00B63F56">
        <w:rPr>
          <w:rFonts w:eastAsia="Calibri"/>
          <w:b/>
          <w:szCs w:val="21"/>
        </w:rPr>
        <w:t>2g</w:t>
      </w:r>
      <w:r w:rsidR="00B63F56" w:rsidRPr="00B63F56">
        <w:rPr>
          <w:rFonts w:eastAsia="Calibri"/>
          <w:b/>
          <w:szCs w:val="21"/>
        </w:rPr>
        <w:t xml:space="preserve"> – </w:t>
      </w:r>
      <w:r>
        <w:rPr>
          <w:rFonts w:eastAsia="Calibri"/>
          <w:b/>
          <w:szCs w:val="21"/>
        </w:rPr>
        <w:t>Tracking Resource Inventory</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5</w:t>
      </w:r>
      <w:r w:rsidR="00A939D4">
        <w:rPr>
          <w:rFonts w:eastAsia="Calibri"/>
          <w:szCs w:val="21"/>
        </w:rPr>
        <w:t>1</w:t>
      </w:r>
      <w:r>
        <w:rPr>
          <w:rFonts w:eastAsia="Calibri"/>
          <w:b/>
          <w:szCs w:val="21"/>
        </w:rPr>
        <w:tab/>
        <w:t>Topic 2h</w:t>
      </w:r>
      <w:r w:rsidRPr="00B63F56">
        <w:rPr>
          <w:rFonts w:eastAsia="Calibri"/>
          <w:b/>
          <w:szCs w:val="21"/>
        </w:rPr>
        <w:t xml:space="preserve"> – </w:t>
      </w:r>
      <w:r w:rsidR="00A939D4">
        <w:rPr>
          <w:rFonts w:eastAsia="Calibri"/>
          <w:b/>
          <w:szCs w:val="21"/>
        </w:rPr>
        <w:t>Skills Availability</w:t>
      </w:r>
    </w:p>
    <w:p w:rsidR="00B63F56" w:rsidRPr="00B63F56" w:rsidRDefault="00B63F56" w:rsidP="00B63F56">
      <w:pPr>
        <w:tabs>
          <w:tab w:val="left" w:pos="1080"/>
        </w:tabs>
        <w:spacing w:before="120" w:after="0" w:line="240" w:lineRule="auto"/>
        <w:ind w:left="360"/>
        <w:rPr>
          <w:rFonts w:eastAsia="Calibri"/>
          <w:b/>
          <w:szCs w:val="21"/>
        </w:rPr>
      </w:pPr>
      <w:r w:rsidRPr="00B63F56">
        <w:rPr>
          <w:rFonts w:eastAsia="Calibri"/>
          <w:szCs w:val="21"/>
        </w:rPr>
        <w:t>5</w:t>
      </w:r>
      <w:r w:rsidR="00A939D4">
        <w:rPr>
          <w:rFonts w:eastAsia="Calibri"/>
          <w:szCs w:val="21"/>
        </w:rPr>
        <w:t>3</w:t>
      </w:r>
      <w:r>
        <w:rPr>
          <w:rFonts w:eastAsia="Calibri"/>
          <w:b/>
          <w:szCs w:val="21"/>
        </w:rPr>
        <w:tab/>
        <w:t>Topic 3a</w:t>
      </w:r>
      <w:r w:rsidRPr="00B63F56">
        <w:rPr>
          <w:rFonts w:eastAsia="Calibri"/>
          <w:b/>
          <w:szCs w:val="21"/>
        </w:rPr>
        <w:t xml:space="preserve"> – </w:t>
      </w:r>
      <w:r w:rsidR="00A939D4">
        <w:rPr>
          <w:rFonts w:eastAsia="Calibri"/>
          <w:b/>
          <w:szCs w:val="21"/>
        </w:rPr>
        <w:t>Establish Procedures with Airlines</w:t>
      </w:r>
    </w:p>
    <w:p w:rsidR="00B63F56" w:rsidRPr="00B63F56" w:rsidRDefault="00A939D4" w:rsidP="00B63F56">
      <w:pPr>
        <w:tabs>
          <w:tab w:val="left" w:pos="1080"/>
        </w:tabs>
        <w:spacing w:before="120" w:after="0" w:line="240" w:lineRule="auto"/>
        <w:ind w:left="360"/>
        <w:rPr>
          <w:rFonts w:eastAsia="Calibri"/>
          <w:b/>
          <w:szCs w:val="21"/>
        </w:rPr>
      </w:pPr>
      <w:r>
        <w:rPr>
          <w:rFonts w:eastAsia="Calibri"/>
          <w:szCs w:val="21"/>
        </w:rPr>
        <w:t>5</w:t>
      </w:r>
      <w:r w:rsidR="00B63F56" w:rsidRPr="00B63F56">
        <w:rPr>
          <w:rFonts w:eastAsia="Calibri"/>
          <w:szCs w:val="21"/>
        </w:rPr>
        <w:t>5</w:t>
      </w:r>
      <w:r w:rsidR="00B63F56">
        <w:rPr>
          <w:rFonts w:eastAsia="Calibri"/>
          <w:b/>
          <w:szCs w:val="21"/>
        </w:rPr>
        <w:tab/>
        <w:t>Topic 3b</w:t>
      </w:r>
      <w:r w:rsidR="00B63F56" w:rsidRPr="00B63F56">
        <w:rPr>
          <w:rFonts w:eastAsia="Calibri"/>
          <w:b/>
          <w:szCs w:val="21"/>
        </w:rPr>
        <w:t xml:space="preserve"> – </w:t>
      </w:r>
      <w:r>
        <w:rPr>
          <w:rFonts w:eastAsia="Calibri"/>
          <w:b/>
          <w:szCs w:val="21"/>
        </w:rPr>
        <w:t>Establish Procedures with FAA</w:t>
      </w:r>
    </w:p>
    <w:p w:rsidR="00B63F56" w:rsidRPr="00B63F56" w:rsidRDefault="00A939D4" w:rsidP="00B63F56">
      <w:pPr>
        <w:tabs>
          <w:tab w:val="left" w:pos="1080"/>
        </w:tabs>
        <w:spacing w:before="120" w:after="0" w:line="240" w:lineRule="auto"/>
        <w:ind w:left="360"/>
        <w:rPr>
          <w:rFonts w:eastAsia="Calibri"/>
          <w:b/>
          <w:szCs w:val="21"/>
        </w:rPr>
      </w:pPr>
      <w:r>
        <w:rPr>
          <w:rFonts w:eastAsia="Calibri"/>
          <w:szCs w:val="21"/>
        </w:rPr>
        <w:t>5</w:t>
      </w:r>
      <w:r w:rsidR="00B63F56" w:rsidRPr="00B63F56">
        <w:rPr>
          <w:rFonts w:eastAsia="Calibri"/>
          <w:szCs w:val="21"/>
        </w:rPr>
        <w:t>7</w:t>
      </w:r>
      <w:r w:rsidR="00B63F56">
        <w:rPr>
          <w:rFonts w:eastAsia="Calibri"/>
          <w:b/>
          <w:szCs w:val="21"/>
        </w:rPr>
        <w:tab/>
        <w:t>Topic 3c</w:t>
      </w:r>
      <w:r w:rsidR="00B63F56" w:rsidRPr="00B63F56">
        <w:rPr>
          <w:rFonts w:eastAsia="Calibri"/>
          <w:b/>
          <w:szCs w:val="21"/>
        </w:rPr>
        <w:t xml:space="preserve"> – </w:t>
      </w:r>
      <w:r>
        <w:rPr>
          <w:rFonts w:eastAsia="Calibri"/>
          <w:b/>
          <w:szCs w:val="21"/>
        </w:rPr>
        <w:t>Establish Procedures with CBP</w:t>
      </w:r>
    </w:p>
    <w:p w:rsidR="00B63F56" w:rsidRPr="00B63F56" w:rsidRDefault="00A939D4" w:rsidP="00B63F56">
      <w:pPr>
        <w:tabs>
          <w:tab w:val="left" w:pos="1080"/>
        </w:tabs>
        <w:spacing w:before="120" w:after="0" w:line="240" w:lineRule="auto"/>
        <w:ind w:left="360"/>
        <w:rPr>
          <w:rFonts w:eastAsia="Calibri"/>
          <w:b/>
          <w:szCs w:val="21"/>
        </w:rPr>
      </w:pPr>
      <w:r>
        <w:rPr>
          <w:rFonts w:eastAsia="Calibri"/>
          <w:szCs w:val="21"/>
        </w:rPr>
        <w:t>61</w:t>
      </w:r>
      <w:r w:rsidR="00B63F56">
        <w:rPr>
          <w:rFonts w:eastAsia="Calibri"/>
          <w:b/>
          <w:szCs w:val="21"/>
        </w:rPr>
        <w:tab/>
        <w:t>Topic 3d</w:t>
      </w:r>
      <w:r w:rsidR="00B63F56" w:rsidRPr="00B63F56">
        <w:rPr>
          <w:rFonts w:eastAsia="Calibri"/>
          <w:b/>
          <w:szCs w:val="21"/>
        </w:rPr>
        <w:t xml:space="preserve"> – </w:t>
      </w:r>
      <w:r>
        <w:rPr>
          <w:rFonts w:eastAsia="Calibri"/>
          <w:b/>
          <w:szCs w:val="21"/>
        </w:rPr>
        <w:t>Establish Procedures with TSA</w:t>
      </w:r>
    </w:p>
    <w:p w:rsidR="00B63F56" w:rsidRPr="00B63F56" w:rsidRDefault="00A939D4" w:rsidP="00B63F56">
      <w:pPr>
        <w:tabs>
          <w:tab w:val="left" w:pos="1080"/>
        </w:tabs>
        <w:spacing w:before="120" w:after="0" w:line="240" w:lineRule="auto"/>
        <w:ind w:left="360"/>
        <w:rPr>
          <w:rFonts w:eastAsia="Calibri"/>
          <w:b/>
          <w:szCs w:val="21"/>
        </w:rPr>
      </w:pPr>
      <w:r>
        <w:rPr>
          <w:rFonts w:eastAsia="Calibri"/>
          <w:szCs w:val="21"/>
        </w:rPr>
        <w:t>63</w:t>
      </w:r>
      <w:r w:rsidR="00B63F56">
        <w:rPr>
          <w:rFonts w:eastAsia="Calibri"/>
          <w:b/>
          <w:szCs w:val="21"/>
        </w:rPr>
        <w:tab/>
        <w:t>Topic 3e</w:t>
      </w:r>
      <w:r w:rsidR="00B63F56" w:rsidRPr="00B63F56">
        <w:rPr>
          <w:rFonts w:eastAsia="Calibri"/>
          <w:b/>
          <w:szCs w:val="21"/>
        </w:rPr>
        <w:t xml:space="preserve"> – </w:t>
      </w:r>
      <w:r>
        <w:rPr>
          <w:rFonts w:eastAsia="Calibri"/>
          <w:b/>
          <w:szCs w:val="21"/>
        </w:rPr>
        <w:t>Establish Procedures with Concessions</w:t>
      </w:r>
    </w:p>
    <w:p w:rsidR="00B63F56" w:rsidRPr="00B63F56" w:rsidRDefault="00A939D4" w:rsidP="00B63F56">
      <w:pPr>
        <w:tabs>
          <w:tab w:val="left" w:pos="1080"/>
        </w:tabs>
        <w:spacing w:before="120" w:after="0" w:line="240" w:lineRule="auto"/>
        <w:ind w:left="360"/>
        <w:rPr>
          <w:rFonts w:eastAsia="Calibri"/>
          <w:b/>
          <w:szCs w:val="21"/>
        </w:rPr>
      </w:pPr>
      <w:r w:rsidRPr="00A939D4">
        <w:rPr>
          <w:rFonts w:eastAsia="Calibri"/>
          <w:szCs w:val="21"/>
        </w:rPr>
        <w:t>65</w:t>
      </w:r>
      <w:r w:rsidR="00B63F56">
        <w:rPr>
          <w:rFonts w:eastAsia="Calibri"/>
          <w:b/>
          <w:szCs w:val="21"/>
        </w:rPr>
        <w:tab/>
        <w:t>Topic 3f</w:t>
      </w:r>
      <w:r w:rsidR="00B63F56" w:rsidRPr="00B63F56">
        <w:rPr>
          <w:rFonts w:eastAsia="Calibri"/>
          <w:b/>
          <w:szCs w:val="21"/>
        </w:rPr>
        <w:t xml:space="preserve"> – </w:t>
      </w:r>
      <w:r>
        <w:rPr>
          <w:rFonts w:eastAsia="Calibri"/>
          <w:b/>
          <w:szCs w:val="21"/>
        </w:rPr>
        <w:t>Establish Procedures with Ground Transportation</w:t>
      </w:r>
    </w:p>
    <w:p w:rsidR="00B63F56" w:rsidRPr="00B63F56" w:rsidRDefault="00A939D4" w:rsidP="00B63F56">
      <w:pPr>
        <w:tabs>
          <w:tab w:val="left" w:pos="1080"/>
        </w:tabs>
        <w:spacing w:before="120" w:after="0" w:line="240" w:lineRule="auto"/>
        <w:ind w:left="360"/>
        <w:rPr>
          <w:rFonts w:eastAsia="Calibri"/>
          <w:b/>
          <w:szCs w:val="21"/>
        </w:rPr>
      </w:pPr>
      <w:r w:rsidRPr="00A939D4">
        <w:rPr>
          <w:rFonts w:eastAsia="Calibri"/>
          <w:szCs w:val="21"/>
        </w:rPr>
        <w:t>67</w:t>
      </w:r>
      <w:r w:rsidR="00B63F56">
        <w:rPr>
          <w:rFonts w:eastAsia="Calibri"/>
          <w:b/>
          <w:szCs w:val="21"/>
        </w:rPr>
        <w:tab/>
        <w:t>Topic 4a</w:t>
      </w:r>
      <w:r w:rsidR="00B63F56" w:rsidRPr="00B63F56">
        <w:rPr>
          <w:rFonts w:eastAsia="Calibri"/>
          <w:b/>
          <w:szCs w:val="21"/>
        </w:rPr>
        <w:t xml:space="preserve"> – </w:t>
      </w:r>
      <w:r>
        <w:rPr>
          <w:rFonts w:eastAsia="Calibri"/>
          <w:b/>
          <w:szCs w:val="21"/>
        </w:rPr>
        <w:t>IROPS Coordination Workshop</w:t>
      </w:r>
    </w:p>
    <w:p w:rsidR="009E1B15" w:rsidRPr="0025669A" w:rsidRDefault="00A939D4" w:rsidP="0025669A">
      <w:pPr>
        <w:tabs>
          <w:tab w:val="left" w:pos="1080"/>
        </w:tabs>
        <w:spacing w:before="120" w:after="0" w:line="240" w:lineRule="auto"/>
        <w:ind w:left="360"/>
        <w:rPr>
          <w:rFonts w:eastAsia="Calibri"/>
          <w:b/>
          <w:szCs w:val="21"/>
        </w:rPr>
      </w:pPr>
      <w:r w:rsidRPr="00A939D4">
        <w:rPr>
          <w:rFonts w:eastAsia="Calibri"/>
          <w:szCs w:val="21"/>
        </w:rPr>
        <w:t>69</w:t>
      </w:r>
      <w:r w:rsidR="00B63F56">
        <w:rPr>
          <w:rFonts w:eastAsia="Calibri"/>
          <w:b/>
          <w:szCs w:val="21"/>
        </w:rPr>
        <w:tab/>
        <w:t>Topic 4b</w:t>
      </w:r>
      <w:r w:rsidR="00B63F56" w:rsidRPr="00B63F56">
        <w:rPr>
          <w:rFonts w:eastAsia="Calibri"/>
          <w:b/>
          <w:szCs w:val="21"/>
        </w:rPr>
        <w:t xml:space="preserve"> – </w:t>
      </w:r>
      <w:r>
        <w:rPr>
          <w:rFonts w:eastAsia="Calibri"/>
          <w:b/>
          <w:szCs w:val="21"/>
        </w:rPr>
        <w:t>IROPS Coordinated Frontline Training</w:t>
      </w:r>
    </w:p>
    <w:p w:rsidR="00A939D4" w:rsidRPr="00B63F56" w:rsidRDefault="00A939D4" w:rsidP="00A939D4">
      <w:pPr>
        <w:tabs>
          <w:tab w:val="left" w:pos="1080"/>
        </w:tabs>
        <w:spacing w:before="120" w:after="0" w:line="240" w:lineRule="auto"/>
        <w:ind w:left="360"/>
        <w:rPr>
          <w:rFonts w:eastAsia="Calibri"/>
          <w:b/>
          <w:szCs w:val="21"/>
        </w:rPr>
      </w:pPr>
      <w:r w:rsidRPr="00B63F56">
        <w:rPr>
          <w:rFonts w:eastAsia="Calibri"/>
          <w:szCs w:val="21"/>
        </w:rPr>
        <w:t>7</w:t>
      </w:r>
      <w:r>
        <w:rPr>
          <w:rFonts w:eastAsia="Calibri"/>
          <w:szCs w:val="21"/>
        </w:rPr>
        <w:t>1</w:t>
      </w:r>
      <w:r>
        <w:rPr>
          <w:rFonts w:eastAsia="Calibri"/>
          <w:b/>
          <w:szCs w:val="21"/>
        </w:rPr>
        <w:tab/>
        <w:t>Topic 5a</w:t>
      </w:r>
      <w:r w:rsidRPr="00B63F56">
        <w:rPr>
          <w:rFonts w:eastAsia="Calibri"/>
          <w:b/>
          <w:szCs w:val="21"/>
        </w:rPr>
        <w:t xml:space="preserve"> – </w:t>
      </w:r>
      <w:r>
        <w:rPr>
          <w:rFonts w:eastAsia="Calibri"/>
          <w:b/>
          <w:szCs w:val="21"/>
        </w:rPr>
        <w:t>Aircraft Status</w:t>
      </w:r>
    </w:p>
    <w:p w:rsidR="00A939D4" w:rsidRPr="00B63F56" w:rsidRDefault="00A939D4" w:rsidP="00A939D4">
      <w:pPr>
        <w:tabs>
          <w:tab w:val="left" w:pos="1080"/>
        </w:tabs>
        <w:spacing w:before="120" w:after="0" w:line="240" w:lineRule="auto"/>
        <w:ind w:left="360"/>
        <w:rPr>
          <w:rFonts w:eastAsia="Calibri"/>
          <w:b/>
          <w:szCs w:val="21"/>
        </w:rPr>
      </w:pPr>
      <w:r w:rsidRPr="00A939D4">
        <w:rPr>
          <w:rFonts w:eastAsia="Calibri"/>
          <w:szCs w:val="21"/>
        </w:rPr>
        <w:t>73</w:t>
      </w:r>
      <w:r>
        <w:rPr>
          <w:rFonts w:eastAsia="Calibri"/>
          <w:b/>
          <w:szCs w:val="21"/>
        </w:rPr>
        <w:tab/>
        <w:t>Topic 5b</w:t>
      </w:r>
      <w:r w:rsidRPr="00B63F56">
        <w:rPr>
          <w:rFonts w:eastAsia="Calibri"/>
          <w:b/>
          <w:szCs w:val="21"/>
        </w:rPr>
        <w:t xml:space="preserve"> – </w:t>
      </w:r>
      <w:r>
        <w:rPr>
          <w:rFonts w:eastAsia="Calibri"/>
          <w:b/>
          <w:szCs w:val="21"/>
        </w:rPr>
        <w:t>Tracking Weather</w:t>
      </w:r>
    </w:p>
    <w:p w:rsidR="00A939D4" w:rsidRPr="00B63F56" w:rsidRDefault="00A939D4" w:rsidP="00A939D4">
      <w:pPr>
        <w:tabs>
          <w:tab w:val="left" w:pos="1080"/>
        </w:tabs>
        <w:spacing w:before="120" w:after="0" w:line="240" w:lineRule="auto"/>
        <w:ind w:left="360"/>
        <w:rPr>
          <w:rFonts w:eastAsia="Calibri"/>
          <w:b/>
          <w:szCs w:val="21"/>
        </w:rPr>
      </w:pPr>
      <w:r w:rsidRPr="00A939D4">
        <w:rPr>
          <w:rFonts w:eastAsia="Calibri"/>
          <w:szCs w:val="21"/>
        </w:rPr>
        <w:t>75</w:t>
      </w:r>
      <w:r>
        <w:rPr>
          <w:rFonts w:eastAsia="Calibri"/>
          <w:b/>
          <w:szCs w:val="21"/>
        </w:rPr>
        <w:tab/>
        <w:t>Topic 5c</w:t>
      </w:r>
      <w:r w:rsidRPr="00B63F56">
        <w:rPr>
          <w:rFonts w:eastAsia="Calibri"/>
          <w:b/>
          <w:szCs w:val="21"/>
        </w:rPr>
        <w:t xml:space="preserve"> – </w:t>
      </w:r>
      <w:r>
        <w:rPr>
          <w:rFonts w:eastAsia="Calibri"/>
          <w:b/>
          <w:szCs w:val="21"/>
        </w:rPr>
        <w:t>Execute IROPS Communication Plans</w:t>
      </w:r>
    </w:p>
    <w:p w:rsidR="00A939D4" w:rsidRPr="00B63F56" w:rsidRDefault="00A939D4" w:rsidP="00A939D4">
      <w:pPr>
        <w:tabs>
          <w:tab w:val="left" w:pos="1080"/>
        </w:tabs>
        <w:spacing w:before="120" w:after="0" w:line="240" w:lineRule="auto"/>
        <w:ind w:left="360"/>
        <w:rPr>
          <w:rFonts w:eastAsia="Calibri"/>
          <w:b/>
          <w:szCs w:val="21"/>
        </w:rPr>
      </w:pPr>
      <w:r w:rsidRPr="00A939D4">
        <w:rPr>
          <w:rFonts w:eastAsia="Calibri"/>
          <w:szCs w:val="21"/>
        </w:rPr>
        <w:t>7</w:t>
      </w:r>
      <w:r>
        <w:rPr>
          <w:rFonts w:eastAsia="Calibri"/>
          <w:szCs w:val="21"/>
        </w:rPr>
        <w:t>7</w:t>
      </w:r>
      <w:r>
        <w:rPr>
          <w:rFonts w:eastAsia="Calibri"/>
          <w:b/>
          <w:szCs w:val="21"/>
        </w:rPr>
        <w:tab/>
        <w:t>Topic 5d</w:t>
      </w:r>
      <w:r w:rsidRPr="00B63F56">
        <w:rPr>
          <w:rFonts w:eastAsia="Calibri"/>
          <w:b/>
          <w:szCs w:val="21"/>
        </w:rPr>
        <w:t xml:space="preserve"> – </w:t>
      </w:r>
      <w:r>
        <w:rPr>
          <w:rFonts w:eastAsia="Calibri"/>
          <w:b/>
          <w:szCs w:val="21"/>
        </w:rPr>
        <w:t>Execute Passenger Support Plans</w:t>
      </w:r>
    </w:p>
    <w:p w:rsidR="00A939D4" w:rsidRPr="00B63F56" w:rsidRDefault="00A939D4" w:rsidP="00A939D4">
      <w:pPr>
        <w:tabs>
          <w:tab w:val="left" w:pos="1080"/>
        </w:tabs>
        <w:spacing w:before="120" w:after="0" w:line="240" w:lineRule="auto"/>
        <w:ind w:left="360"/>
        <w:rPr>
          <w:rFonts w:eastAsia="Calibri"/>
          <w:b/>
          <w:szCs w:val="21"/>
        </w:rPr>
      </w:pPr>
      <w:r w:rsidRPr="00A939D4">
        <w:rPr>
          <w:rFonts w:eastAsia="Calibri"/>
          <w:szCs w:val="21"/>
        </w:rPr>
        <w:t>79</w:t>
      </w:r>
      <w:r>
        <w:rPr>
          <w:rFonts w:eastAsia="Calibri"/>
          <w:b/>
          <w:szCs w:val="21"/>
        </w:rPr>
        <w:tab/>
        <w:t>Topic 5e</w:t>
      </w:r>
      <w:r w:rsidRPr="00B63F56">
        <w:rPr>
          <w:rFonts w:eastAsia="Calibri"/>
          <w:b/>
          <w:szCs w:val="21"/>
        </w:rPr>
        <w:t xml:space="preserve"> – </w:t>
      </w:r>
      <w:r>
        <w:rPr>
          <w:rFonts w:eastAsia="Calibri"/>
          <w:b/>
          <w:szCs w:val="21"/>
        </w:rPr>
        <w:t>Execute IROPS Procedures with Airlines</w:t>
      </w:r>
    </w:p>
    <w:p w:rsidR="00A939D4" w:rsidRDefault="00A939D4" w:rsidP="00A939D4">
      <w:pPr>
        <w:tabs>
          <w:tab w:val="left" w:pos="1080"/>
        </w:tabs>
        <w:spacing w:before="120" w:after="0" w:line="240" w:lineRule="auto"/>
        <w:ind w:left="360"/>
        <w:rPr>
          <w:rFonts w:eastAsia="Calibri"/>
          <w:b/>
          <w:szCs w:val="21"/>
        </w:rPr>
      </w:pPr>
      <w:r>
        <w:rPr>
          <w:rFonts w:eastAsia="Calibri"/>
          <w:szCs w:val="21"/>
        </w:rPr>
        <w:t>81</w:t>
      </w:r>
      <w:r>
        <w:rPr>
          <w:rFonts w:eastAsia="Calibri"/>
          <w:b/>
          <w:szCs w:val="21"/>
        </w:rPr>
        <w:tab/>
        <w:t>Topic 5f</w:t>
      </w:r>
      <w:r w:rsidRPr="00B63F56">
        <w:rPr>
          <w:rFonts w:eastAsia="Calibri"/>
          <w:b/>
          <w:szCs w:val="21"/>
        </w:rPr>
        <w:t xml:space="preserve"> – </w:t>
      </w:r>
      <w:r>
        <w:rPr>
          <w:rFonts w:eastAsia="Calibri"/>
          <w:b/>
          <w:szCs w:val="21"/>
        </w:rPr>
        <w:t>Execute IROPS Procedures with FAA</w:t>
      </w:r>
    </w:p>
    <w:p w:rsidR="00A939D4" w:rsidRPr="00B63F56" w:rsidRDefault="0025669A" w:rsidP="00A939D4">
      <w:pPr>
        <w:tabs>
          <w:tab w:val="left" w:pos="1080"/>
        </w:tabs>
        <w:spacing w:before="120" w:after="0" w:line="240" w:lineRule="auto"/>
        <w:ind w:left="360"/>
        <w:rPr>
          <w:rFonts w:eastAsia="Calibri"/>
          <w:b/>
          <w:szCs w:val="21"/>
        </w:rPr>
      </w:pPr>
      <w:r w:rsidRPr="0025669A">
        <w:rPr>
          <w:rFonts w:eastAsia="Calibri"/>
          <w:szCs w:val="21"/>
        </w:rPr>
        <w:t>83</w:t>
      </w:r>
      <w:r w:rsidR="00A939D4">
        <w:rPr>
          <w:rFonts w:eastAsia="Calibri"/>
          <w:b/>
          <w:szCs w:val="21"/>
        </w:rPr>
        <w:tab/>
        <w:t>Topic 5</w:t>
      </w:r>
      <w:r>
        <w:rPr>
          <w:rFonts w:eastAsia="Calibri"/>
          <w:b/>
          <w:szCs w:val="21"/>
        </w:rPr>
        <w:t>g</w:t>
      </w:r>
      <w:r w:rsidR="00A939D4" w:rsidRPr="00B63F56">
        <w:rPr>
          <w:rFonts w:eastAsia="Calibri"/>
          <w:b/>
          <w:szCs w:val="21"/>
        </w:rPr>
        <w:t xml:space="preserve"> – </w:t>
      </w:r>
      <w:r>
        <w:rPr>
          <w:rFonts w:eastAsia="Calibri"/>
          <w:b/>
          <w:szCs w:val="21"/>
        </w:rPr>
        <w:t>Execute IROPS Procedures with CBP</w:t>
      </w:r>
    </w:p>
    <w:p w:rsidR="00A939D4" w:rsidRPr="00B63F56" w:rsidRDefault="0025669A" w:rsidP="00A939D4">
      <w:pPr>
        <w:tabs>
          <w:tab w:val="left" w:pos="1080"/>
        </w:tabs>
        <w:spacing w:before="120" w:after="0" w:line="240" w:lineRule="auto"/>
        <w:ind w:left="360"/>
        <w:rPr>
          <w:rFonts w:eastAsia="Calibri"/>
          <w:b/>
          <w:szCs w:val="21"/>
        </w:rPr>
      </w:pPr>
      <w:r w:rsidRPr="0025669A">
        <w:rPr>
          <w:rFonts w:eastAsia="Calibri"/>
          <w:szCs w:val="21"/>
        </w:rPr>
        <w:t>85</w:t>
      </w:r>
      <w:r>
        <w:rPr>
          <w:rFonts w:eastAsia="Calibri"/>
          <w:b/>
          <w:szCs w:val="21"/>
        </w:rPr>
        <w:tab/>
        <w:t>Topic 5h</w:t>
      </w:r>
      <w:r w:rsidR="00A939D4" w:rsidRPr="00B63F56">
        <w:rPr>
          <w:rFonts w:eastAsia="Calibri"/>
          <w:b/>
          <w:szCs w:val="21"/>
        </w:rPr>
        <w:t xml:space="preserve"> – </w:t>
      </w:r>
      <w:r>
        <w:rPr>
          <w:rFonts w:eastAsia="Calibri"/>
          <w:b/>
          <w:szCs w:val="21"/>
        </w:rPr>
        <w:t>Execute IROPS Procedures with TSA</w:t>
      </w:r>
    </w:p>
    <w:p w:rsidR="00A939D4" w:rsidRPr="00B63F56" w:rsidRDefault="0025669A" w:rsidP="00A939D4">
      <w:pPr>
        <w:tabs>
          <w:tab w:val="left" w:pos="1080"/>
        </w:tabs>
        <w:spacing w:before="120" w:after="0" w:line="240" w:lineRule="auto"/>
        <w:ind w:left="360"/>
        <w:rPr>
          <w:rFonts w:eastAsia="Calibri"/>
          <w:b/>
          <w:szCs w:val="21"/>
        </w:rPr>
      </w:pPr>
      <w:r w:rsidRPr="0025669A">
        <w:rPr>
          <w:rFonts w:eastAsia="Calibri"/>
          <w:szCs w:val="21"/>
        </w:rPr>
        <w:t>87</w:t>
      </w:r>
      <w:r>
        <w:rPr>
          <w:rFonts w:eastAsia="Calibri"/>
          <w:b/>
          <w:szCs w:val="21"/>
        </w:rPr>
        <w:tab/>
        <w:t>Topic 5i</w:t>
      </w:r>
      <w:r w:rsidR="00A939D4" w:rsidRPr="00B63F56">
        <w:rPr>
          <w:rFonts w:eastAsia="Calibri"/>
          <w:b/>
          <w:szCs w:val="21"/>
        </w:rPr>
        <w:t xml:space="preserve"> – </w:t>
      </w:r>
      <w:r>
        <w:rPr>
          <w:rFonts w:eastAsia="Calibri"/>
          <w:b/>
          <w:szCs w:val="21"/>
        </w:rPr>
        <w:t>Execute IROPS Concessions Procedures</w:t>
      </w:r>
    </w:p>
    <w:p w:rsidR="00A939D4" w:rsidRPr="00B63F56" w:rsidRDefault="0025669A" w:rsidP="00A939D4">
      <w:pPr>
        <w:tabs>
          <w:tab w:val="left" w:pos="1080"/>
        </w:tabs>
        <w:spacing w:before="120" w:after="0" w:line="240" w:lineRule="auto"/>
        <w:ind w:left="360"/>
        <w:rPr>
          <w:rFonts w:eastAsia="Calibri"/>
          <w:b/>
          <w:szCs w:val="21"/>
        </w:rPr>
      </w:pPr>
      <w:r w:rsidRPr="0025669A">
        <w:rPr>
          <w:rFonts w:eastAsia="Calibri"/>
          <w:szCs w:val="21"/>
        </w:rPr>
        <w:t>89</w:t>
      </w:r>
      <w:r>
        <w:rPr>
          <w:rFonts w:eastAsia="Calibri"/>
          <w:b/>
          <w:szCs w:val="21"/>
        </w:rPr>
        <w:tab/>
        <w:t>Topic 5j</w:t>
      </w:r>
      <w:r w:rsidR="00A939D4" w:rsidRPr="00B63F56">
        <w:rPr>
          <w:rFonts w:eastAsia="Calibri"/>
          <w:b/>
          <w:szCs w:val="21"/>
        </w:rPr>
        <w:t xml:space="preserve"> – </w:t>
      </w:r>
      <w:r>
        <w:rPr>
          <w:rFonts w:eastAsia="Calibri"/>
          <w:b/>
          <w:szCs w:val="21"/>
        </w:rPr>
        <w:t>Execute IROPS Ground Transportation Procedures</w:t>
      </w:r>
    </w:p>
    <w:p w:rsidR="00A939D4" w:rsidRPr="00B63F56" w:rsidRDefault="0025669A" w:rsidP="00A939D4">
      <w:pPr>
        <w:tabs>
          <w:tab w:val="left" w:pos="1080"/>
        </w:tabs>
        <w:spacing w:before="120" w:after="0" w:line="240" w:lineRule="auto"/>
        <w:ind w:left="360"/>
        <w:rPr>
          <w:rFonts w:eastAsia="Calibri"/>
          <w:b/>
          <w:szCs w:val="21"/>
        </w:rPr>
      </w:pPr>
      <w:r w:rsidRPr="0025669A">
        <w:rPr>
          <w:rFonts w:eastAsia="Calibri"/>
          <w:szCs w:val="21"/>
        </w:rPr>
        <w:t>91</w:t>
      </w:r>
      <w:r>
        <w:rPr>
          <w:rFonts w:eastAsia="Calibri"/>
          <w:b/>
          <w:szCs w:val="21"/>
        </w:rPr>
        <w:tab/>
        <w:t>Topic 6a</w:t>
      </w:r>
      <w:r w:rsidR="00A939D4" w:rsidRPr="00B63F56">
        <w:rPr>
          <w:rFonts w:eastAsia="Calibri"/>
          <w:b/>
          <w:szCs w:val="21"/>
        </w:rPr>
        <w:t xml:space="preserve"> – </w:t>
      </w:r>
      <w:r>
        <w:rPr>
          <w:rFonts w:eastAsia="Calibri"/>
          <w:b/>
          <w:szCs w:val="21"/>
        </w:rPr>
        <w:t>Debriefing IROPS Event</w:t>
      </w:r>
    </w:p>
    <w:p w:rsidR="00A939D4" w:rsidRDefault="0025669A" w:rsidP="00A939D4">
      <w:pPr>
        <w:tabs>
          <w:tab w:val="left" w:pos="1080"/>
        </w:tabs>
        <w:spacing w:before="120" w:after="0" w:line="240" w:lineRule="auto"/>
        <w:ind w:left="360"/>
        <w:rPr>
          <w:rFonts w:eastAsia="Calibri"/>
          <w:b/>
          <w:szCs w:val="21"/>
        </w:rPr>
      </w:pPr>
      <w:r w:rsidRPr="0025669A">
        <w:rPr>
          <w:rFonts w:eastAsia="Calibri"/>
          <w:szCs w:val="21"/>
        </w:rPr>
        <w:t>93</w:t>
      </w:r>
      <w:r>
        <w:rPr>
          <w:rFonts w:eastAsia="Calibri"/>
          <w:b/>
          <w:szCs w:val="21"/>
        </w:rPr>
        <w:tab/>
        <w:t>Topic 6b</w:t>
      </w:r>
      <w:r w:rsidR="00A939D4" w:rsidRPr="00B63F56">
        <w:rPr>
          <w:rFonts w:eastAsia="Calibri"/>
          <w:b/>
          <w:szCs w:val="21"/>
        </w:rPr>
        <w:t xml:space="preserve"> – </w:t>
      </w:r>
      <w:r>
        <w:rPr>
          <w:rFonts w:eastAsia="Calibri"/>
          <w:b/>
          <w:szCs w:val="21"/>
        </w:rPr>
        <w:t>Capturing Lessons Learned</w:t>
      </w:r>
    </w:p>
    <w:p w:rsidR="00A939D4" w:rsidRDefault="00A939D4" w:rsidP="00A939D4">
      <w:pPr>
        <w:tabs>
          <w:tab w:val="left" w:pos="1080"/>
        </w:tabs>
        <w:spacing w:before="120" w:after="0" w:line="240" w:lineRule="auto"/>
        <w:ind w:left="360"/>
        <w:rPr>
          <w:rFonts w:eastAsia="Calibri"/>
          <w:b/>
          <w:szCs w:val="21"/>
        </w:rPr>
      </w:pPr>
    </w:p>
    <w:p w:rsidR="009E1B15" w:rsidRDefault="009E1B15" w:rsidP="005351A7">
      <w:pPr>
        <w:rPr>
          <w:b/>
          <w:sz w:val="20"/>
          <w:szCs w:val="20"/>
        </w:rPr>
      </w:pPr>
    </w:p>
    <w:p w:rsidR="00A26A50" w:rsidRDefault="00A26A50" w:rsidP="00BC073A">
      <w:pPr>
        <w:spacing w:after="120"/>
        <w:rPr>
          <w:b/>
          <w:sz w:val="20"/>
          <w:szCs w:val="20"/>
        </w:rPr>
      </w:pPr>
    </w:p>
    <w:p w:rsidR="00A26A50" w:rsidRPr="009201EC" w:rsidRDefault="00A26A50" w:rsidP="00A26A50">
      <w:pPr>
        <w:shd w:val="clear" w:color="auto" w:fill="595959" w:themeFill="text1" w:themeFillTint="A6"/>
        <w:spacing w:line="312" w:lineRule="auto"/>
        <w:rPr>
          <w:rFonts w:ascii="Frutiger LT Std 45 Light" w:hAnsi="Frutiger LT Std 45 Light"/>
          <w:b/>
          <w:caps/>
          <w:color w:val="FFFFFF" w:themeColor="background1"/>
          <w:spacing w:val="20"/>
          <w:sz w:val="24"/>
        </w:rPr>
      </w:pPr>
      <w:r>
        <w:rPr>
          <w:rFonts w:ascii="Frutiger LT Std 45 Light" w:hAnsi="Frutiger LT Std 45 Light"/>
          <w:b/>
          <w:caps/>
          <w:color w:val="FFFFFF" w:themeColor="background1"/>
          <w:sz w:val="24"/>
        </w:rPr>
        <w:lastRenderedPageBreak/>
        <w:t xml:space="preserve"> </w:t>
      </w:r>
      <w:r w:rsidRPr="009201EC">
        <w:rPr>
          <w:rFonts w:ascii="Frutiger LT Std 45 Light" w:hAnsi="Frutiger LT Std 45 Light"/>
          <w:b/>
          <w:caps/>
          <w:color w:val="FFFFFF" w:themeColor="background1"/>
          <w:spacing w:val="20"/>
          <w:sz w:val="24"/>
        </w:rPr>
        <w:t xml:space="preserve">Topic </w:t>
      </w:r>
      <w:r>
        <w:rPr>
          <w:rFonts w:ascii="Frutiger LT Std 45 Light" w:hAnsi="Frutiger LT Std 45 Light"/>
          <w:b/>
          <w:caps/>
          <w:color w:val="FFFFFF" w:themeColor="background1"/>
          <w:spacing w:val="20"/>
          <w:sz w:val="24"/>
        </w:rPr>
        <w:t>Matrix for irops plan development</w:t>
      </w:r>
    </w:p>
    <w:p w:rsidR="00BD1870" w:rsidRDefault="00BD1870" w:rsidP="00BC073A">
      <w:pPr>
        <w:spacing w:after="120"/>
      </w:pPr>
      <w:r w:rsidRPr="005351A7">
        <w:t>In order to complete the</w:t>
      </w:r>
      <w:r w:rsidR="0069508A">
        <w:t>se topics</w:t>
      </w:r>
      <w:r w:rsidRPr="005351A7">
        <w:t xml:space="preserve">, the IROPS Champion will need to coordinate with </w:t>
      </w:r>
      <w:r w:rsidR="00205A7B" w:rsidRPr="005351A7">
        <w:t>various</w:t>
      </w:r>
      <w:r w:rsidRPr="005351A7">
        <w:t xml:space="preserve"> agencies</w:t>
      </w:r>
      <w:r w:rsidR="00DB5D1E">
        <w:t>,</w:t>
      </w:r>
      <w:r w:rsidRPr="005351A7">
        <w:t xml:space="preserve"> including airlines, concessions, ground transportation, the FAA, CBP, and TSA.</w:t>
      </w:r>
      <w:r w:rsidR="006D185D">
        <w:t xml:space="preserve"> </w:t>
      </w:r>
      <w:r w:rsidRPr="005351A7">
        <w:t xml:space="preserve">The following matrix outlines which topics </w:t>
      </w:r>
      <w:r w:rsidR="00205A7B" w:rsidRPr="005351A7">
        <w:t xml:space="preserve">should </w:t>
      </w:r>
      <w:r w:rsidRPr="005351A7">
        <w:t xml:space="preserve">be sent to </w:t>
      </w:r>
      <w:r w:rsidR="00205A7B" w:rsidRPr="005351A7">
        <w:t xml:space="preserve">specific agencies </w:t>
      </w:r>
      <w:r w:rsidRPr="005351A7">
        <w:t>in order to complet</w:t>
      </w:r>
      <w:r w:rsidR="00205A7B" w:rsidRPr="005351A7">
        <w:t xml:space="preserve">e Resource B – Model IROPS </w:t>
      </w:r>
      <w:r w:rsidR="0069508A">
        <w:t xml:space="preserve">Contingency </w:t>
      </w:r>
      <w:r w:rsidR="00205A7B" w:rsidRPr="005351A7">
        <w:t>Plan.</w:t>
      </w:r>
    </w:p>
    <w:tbl>
      <w:tblPr>
        <w:tblStyle w:val="TableGrid"/>
        <w:tblW w:w="9540" w:type="dxa"/>
        <w:tblInd w:w="115" w:type="dxa"/>
        <w:tblLayout w:type="fixed"/>
        <w:tblCellMar>
          <w:left w:w="115" w:type="dxa"/>
          <w:right w:w="115" w:type="dxa"/>
        </w:tblCellMar>
        <w:tblLook w:val="04A0"/>
      </w:tblPr>
      <w:tblGrid>
        <w:gridCol w:w="1800"/>
        <w:gridCol w:w="810"/>
        <w:gridCol w:w="900"/>
        <w:gridCol w:w="1080"/>
        <w:gridCol w:w="1350"/>
        <w:gridCol w:w="1620"/>
        <w:gridCol w:w="720"/>
        <w:gridCol w:w="630"/>
        <w:gridCol w:w="630"/>
      </w:tblGrid>
      <w:tr w:rsidR="00337D47" w:rsidRPr="00BC073A" w:rsidTr="00850FB8">
        <w:trPr>
          <w:cantSplit/>
          <w:trHeight w:val="300"/>
          <w:tblHeader/>
        </w:trPr>
        <w:tc>
          <w:tcPr>
            <w:tcW w:w="1800" w:type="dxa"/>
            <w:tcBorders>
              <w:bottom w:val="single" w:sz="4" w:space="0" w:color="000000"/>
            </w:tcBorders>
            <w:shd w:val="clear" w:color="auto" w:fill="B8CCE4" w:themeFill="accent1" w:themeFillTint="66"/>
            <w:vAlign w:val="center"/>
          </w:tcPr>
          <w:p w:rsidR="003A60D9" w:rsidRPr="00850FB8" w:rsidRDefault="00531A50" w:rsidP="00375C8E">
            <w:pPr>
              <w:spacing w:before="120" w:after="120" w:line="240" w:lineRule="auto"/>
              <w:jc w:val="center"/>
              <w:rPr>
                <w:rFonts w:ascii="Swis721 Cn BT" w:hAnsi="Swis721 Cn BT"/>
                <w:b/>
                <w:szCs w:val="21"/>
              </w:rPr>
            </w:pPr>
            <w:r w:rsidRPr="00850FB8">
              <w:rPr>
                <w:rFonts w:ascii="Swis721 Cn BT" w:hAnsi="Swis721 Cn BT"/>
                <w:b/>
                <w:szCs w:val="21"/>
              </w:rPr>
              <w:t>Chapter</w:t>
            </w:r>
          </w:p>
        </w:tc>
        <w:tc>
          <w:tcPr>
            <w:tcW w:w="81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Topic</w:t>
            </w:r>
          </w:p>
        </w:tc>
        <w:tc>
          <w:tcPr>
            <w:tcW w:w="90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Airport</w:t>
            </w:r>
          </w:p>
        </w:tc>
        <w:tc>
          <w:tcPr>
            <w:tcW w:w="108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Airlines</w:t>
            </w:r>
          </w:p>
        </w:tc>
        <w:tc>
          <w:tcPr>
            <w:tcW w:w="1350" w:type="dxa"/>
            <w:shd w:val="clear" w:color="auto" w:fill="B8CCE4" w:themeFill="accent1" w:themeFillTint="66"/>
            <w:vAlign w:val="center"/>
          </w:tcPr>
          <w:p w:rsidR="003A60D9" w:rsidRPr="00850FB8" w:rsidRDefault="003A60D9" w:rsidP="00375C8E">
            <w:pPr>
              <w:spacing w:before="120" w:after="120" w:line="240" w:lineRule="auto"/>
              <w:ind w:left="-115" w:right="-115"/>
              <w:jc w:val="center"/>
              <w:rPr>
                <w:rFonts w:ascii="Swis721 Cn BT" w:hAnsi="Swis721 Cn BT"/>
                <w:b/>
                <w:szCs w:val="21"/>
              </w:rPr>
            </w:pPr>
            <w:r w:rsidRPr="00850FB8">
              <w:rPr>
                <w:rFonts w:ascii="Swis721 Cn BT" w:hAnsi="Swis721 Cn BT"/>
                <w:b/>
                <w:szCs w:val="21"/>
              </w:rPr>
              <w:t>Concessions</w:t>
            </w:r>
          </w:p>
        </w:tc>
        <w:tc>
          <w:tcPr>
            <w:tcW w:w="162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Ground Transportation</w:t>
            </w:r>
          </w:p>
        </w:tc>
        <w:tc>
          <w:tcPr>
            <w:tcW w:w="72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FAA</w:t>
            </w:r>
          </w:p>
        </w:tc>
        <w:tc>
          <w:tcPr>
            <w:tcW w:w="63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TSA</w:t>
            </w:r>
          </w:p>
        </w:tc>
        <w:tc>
          <w:tcPr>
            <w:tcW w:w="630" w:type="dxa"/>
            <w:shd w:val="clear" w:color="auto" w:fill="B8CCE4" w:themeFill="accent1" w:themeFillTint="66"/>
            <w:vAlign w:val="center"/>
          </w:tcPr>
          <w:p w:rsidR="003A60D9" w:rsidRPr="00850FB8" w:rsidRDefault="003A60D9" w:rsidP="00375C8E">
            <w:pPr>
              <w:spacing w:before="120" w:after="120" w:line="240" w:lineRule="auto"/>
              <w:jc w:val="center"/>
              <w:rPr>
                <w:rFonts w:ascii="Swis721 Cn BT" w:hAnsi="Swis721 Cn BT"/>
                <w:b/>
                <w:szCs w:val="21"/>
              </w:rPr>
            </w:pPr>
            <w:r w:rsidRPr="00850FB8">
              <w:rPr>
                <w:rFonts w:ascii="Swis721 Cn BT" w:hAnsi="Swis721 Cn BT"/>
                <w:b/>
                <w:szCs w:val="21"/>
              </w:rPr>
              <w:t>CBP</w:t>
            </w:r>
          </w:p>
        </w:tc>
      </w:tr>
      <w:tr w:rsidR="00337D47" w:rsidRPr="005351A7" w:rsidTr="00850FB8">
        <w:trPr>
          <w:cantSplit/>
          <w:trHeight w:val="720"/>
        </w:trPr>
        <w:tc>
          <w:tcPr>
            <w:tcW w:w="1800" w:type="dxa"/>
            <w:shd w:val="clear" w:color="auto" w:fill="DBE5F1" w:themeFill="accent1" w:themeFillTint="33"/>
            <w:vAlign w:val="center"/>
          </w:tcPr>
          <w:p w:rsidR="003A60D9" w:rsidRPr="00243242" w:rsidRDefault="00531A50" w:rsidP="00BC073A">
            <w:pPr>
              <w:spacing w:after="0" w:line="240" w:lineRule="auto"/>
              <w:jc w:val="left"/>
              <w:rPr>
                <w:sz w:val="20"/>
                <w:szCs w:val="20"/>
              </w:rPr>
            </w:pPr>
            <w:r w:rsidRPr="00531A50">
              <w:rPr>
                <w:b/>
                <w:sz w:val="20"/>
                <w:szCs w:val="20"/>
              </w:rPr>
              <w:t>Chapter 1</w:t>
            </w:r>
            <w:r>
              <w:rPr>
                <w:sz w:val="20"/>
                <w:szCs w:val="20"/>
              </w:rPr>
              <w:t xml:space="preserve"> </w:t>
            </w:r>
            <w:r w:rsidR="003A60D9" w:rsidRPr="00243242">
              <w:rPr>
                <w:sz w:val="20"/>
                <w:szCs w:val="20"/>
              </w:rPr>
              <w:t>Executive Buy-In/ Get Organized</w:t>
            </w:r>
          </w:p>
        </w:tc>
        <w:tc>
          <w:tcPr>
            <w:tcW w:w="810" w:type="dxa"/>
            <w:vAlign w:val="center"/>
          </w:tcPr>
          <w:p w:rsidR="003A60D9" w:rsidRPr="00243242" w:rsidRDefault="002E5547" w:rsidP="00BC073A">
            <w:pPr>
              <w:spacing w:after="0" w:line="240" w:lineRule="auto"/>
              <w:jc w:val="center"/>
              <w:rPr>
                <w:sz w:val="20"/>
                <w:szCs w:val="20"/>
              </w:rPr>
            </w:pPr>
            <w:r>
              <w:rPr>
                <w:sz w:val="20"/>
                <w:szCs w:val="20"/>
              </w:rPr>
              <w:t>1</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337D47" w:rsidRPr="005351A7" w:rsidTr="00850FB8">
        <w:trPr>
          <w:cantSplit/>
          <w:trHeight w:val="279"/>
        </w:trPr>
        <w:tc>
          <w:tcPr>
            <w:tcW w:w="1800" w:type="dxa"/>
            <w:vMerge w:val="restart"/>
            <w:shd w:val="clear" w:color="auto" w:fill="DBE5F1" w:themeFill="accent1" w:themeFillTint="33"/>
            <w:vAlign w:val="center"/>
          </w:tcPr>
          <w:p w:rsidR="003A60D9" w:rsidRPr="00243242" w:rsidRDefault="00531A50" w:rsidP="00BC073A">
            <w:pPr>
              <w:spacing w:after="0" w:line="240" w:lineRule="auto"/>
              <w:jc w:val="left"/>
              <w:rPr>
                <w:sz w:val="20"/>
                <w:szCs w:val="20"/>
              </w:rPr>
            </w:pPr>
            <w:r w:rsidRPr="00531A50">
              <w:rPr>
                <w:b/>
                <w:sz w:val="20"/>
                <w:szCs w:val="20"/>
              </w:rPr>
              <w:t>Chapter 2</w:t>
            </w:r>
            <w:r>
              <w:rPr>
                <w:sz w:val="20"/>
                <w:szCs w:val="20"/>
              </w:rPr>
              <w:t xml:space="preserve"> </w:t>
            </w:r>
            <w:r w:rsidR="003A60D9" w:rsidRPr="00243242">
              <w:rPr>
                <w:sz w:val="20"/>
                <w:szCs w:val="20"/>
              </w:rPr>
              <w:t xml:space="preserve">Document Current </w:t>
            </w:r>
            <w:r>
              <w:rPr>
                <w:sz w:val="20"/>
                <w:szCs w:val="20"/>
              </w:rPr>
              <w:t>S</w:t>
            </w:r>
            <w:r w:rsidR="003A60D9" w:rsidRPr="00243242">
              <w:rPr>
                <w:sz w:val="20"/>
                <w:szCs w:val="20"/>
              </w:rPr>
              <w:t>ituation</w:t>
            </w: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a</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337D47" w:rsidRPr="005351A7" w:rsidTr="00850FB8">
        <w:trPr>
          <w:cantSplit/>
          <w:trHeight w:val="300"/>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b</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c</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d</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300"/>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e</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f</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g</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337D47" w:rsidRPr="005351A7" w:rsidTr="00850FB8">
        <w:trPr>
          <w:cantSplit/>
          <w:trHeight w:val="300"/>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2</w:t>
            </w:r>
            <w:r w:rsidR="003A60D9" w:rsidRPr="00243242">
              <w:rPr>
                <w:sz w:val="20"/>
                <w:szCs w:val="20"/>
              </w:rPr>
              <w:t>h</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7C0496" w:rsidRPr="005351A7" w:rsidTr="00850FB8">
        <w:trPr>
          <w:cantSplit/>
          <w:trHeight w:val="279"/>
        </w:trPr>
        <w:tc>
          <w:tcPr>
            <w:tcW w:w="1800" w:type="dxa"/>
            <w:vMerge w:val="restart"/>
            <w:shd w:val="clear" w:color="auto" w:fill="DBE5F1" w:themeFill="accent1" w:themeFillTint="33"/>
            <w:vAlign w:val="center"/>
          </w:tcPr>
          <w:p w:rsidR="007C0496" w:rsidRPr="00531A50" w:rsidRDefault="007C0496" w:rsidP="00BC073A">
            <w:pPr>
              <w:spacing w:after="0" w:line="240" w:lineRule="auto"/>
              <w:jc w:val="left"/>
              <w:rPr>
                <w:b/>
                <w:sz w:val="20"/>
                <w:szCs w:val="20"/>
              </w:rPr>
            </w:pPr>
            <w:r w:rsidRPr="00531A50">
              <w:rPr>
                <w:b/>
                <w:sz w:val="20"/>
                <w:szCs w:val="20"/>
              </w:rPr>
              <w:t>Chapter 3</w:t>
            </w:r>
            <w:r>
              <w:rPr>
                <w:sz w:val="20"/>
                <w:szCs w:val="20"/>
              </w:rPr>
              <w:t xml:space="preserve"> </w:t>
            </w:r>
            <w:r w:rsidR="00BC073A">
              <w:rPr>
                <w:sz w:val="20"/>
                <w:szCs w:val="20"/>
              </w:rPr>
              <w:t xml:space="preserve"> </w:t>
            </w:r>
            <w:r w:rsidRPr="00243242">
              <w:rPr>
                <w:sz w:val="20"/>
                <w:szCs w:val="20"/>
              </w:rPr>
              <w:t>Establish Procedures to Cooperate</w:t>
            </w:r>
          </w:p>
        </w:tc>
        <w:tc>
          <w:tcPr>
            <w:tcW w:w="810" w:type="dxa"/>
            <w:vAlign w:val="center"/>
          </w:tcPr>
          <w:p w:rsidR="007C0496" w:rsidRDefault="007C0496" w:rsidP="00BC073A">
            <w:pPr>
              <w:spacing w:after="0" w:line="240" w:lineRule="auto"/>
              <w:jc w:val="center"/>
              <w:rPr>
                <w:sz w:val="20"/>
                <w:szCs w:val="20"/>
              </w:rPr>
            </w:pPr>
            <w:r>
              <w:rPr>
                <w:sz w:val="20"/>
                <w:szCs w:val="20"/>
              </w:rPr>
              <w:t>3a</w:t>
            </w:r>
          </w:p>
        </w:tc>
        <w:tc>
          <w:tcPr>
            <w:tcW w:w="900" w:type="dxa"/>
            <w:vAlign w:val="center"/>
          </w:tcPr>
          <w:p w:rsidR="007C0496" w:rsidRPr="00243242" w:rsidRDefault="007C0496" w:rsidP="00BC073A">
            <w:pPr>
              <w:spacing w:after="0" w:line="240" w:lineRule="auto"/>
              <w:jc w:val="center"/>
              <w:rPr>
                <w:sz w:val="20"/>
                <w:szCs w:val="20"/>
              </w:rPr>
            </w:pPr>
          </w:p>
        </w:tc>
        <w:tc>
          <w:tcPr>
            <w:tcW w:w="1080" w:type="dxa"/>
            <w:vAlign w:val="center"/>
          </w:tcPr>
          <w:p w:rsidR="007C0496" w:rsidRPr="00243242" w:rsidRDefault="009F7840" w:rsidP="00BC073A">
            <w:pPr>
              <w:spacing w:after="0" w:line="240" w:lineRule="auto"/>
              <w:jc w:val="center"/>
              <w:rPr>
                <w:sz w:val="20"/>
                <w:szCs w:val="20"/>
              </w:rPr>
            </w:pPr>
            <w:r>
              <w:rPr>
                <w:sz w:val="20"/>
                <w:szCs w:val="20"/>
              </w:rPr>
              <w:t>x</w:t>
            </w:r>
          </w:p>
        </w:tc>
        <w:tc>
          <w:tcPr>
            <w:tcW w:w="1350" w:type="dxa"/>
            <w:vAlign w:val="center"/>
          </w:tcPr>
          <w:p w:rsidR="007C0496" w:rsidRPr="00243242" w:rsidRDefault="007C0496" w:rsidP="00BC073A">
            <w:pPr>
              <w:spacing w:after="0" w:line="240" w:lineRule="auto"/>
              <w:jc w:val="center"/>
              <w:rPr>
                <w:sz w:val="20"/>
                <w:szCs w:val="20"/>
              </w:rPr>
            </w:pPr>
          </w:p>
        </w:tc>
        <w:tc>
          <w:tcPr>
            <w:tcW w:w="1620" w:type="dxa"/>
            <w:vAlign w:val="center"/>
          </w:tcPr>
          <w:p w:rsidR="007C0496" w:rsidRPr="00243242" w:rsidRDefault="007C0496" w:rsidP="00BC073A">
            <w:pPr>
              <w:spacing w:after="0" w:line="240" w:lineRule="auto"/>
              <w:jc w:val="center"/>
              <w:rPr>
                <w:sz w:val="20"/>
                <w:szCs w:val="20"/>
              </w:rPr>
            </w:pPr>
          </w:p>
        </w:tc>
        <w:tc>
          <w:tcPr>
            <w:tcW w:w="72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r>
      <w:tr w:rsidR="007C0496" w:rsidRPr="005351A7" w:rsidTr="00850FB8">
        <w:trPr>
          <w:cantSplit/>
          <w:trHeight w:val="279"/>
        </w:trPr>
        <w:tc>
          <w:tcPr>
            <w:tcW w:w="1800" w:type="dxa"/>
            <w:vMerge/>
            <w:shd w:val="clear" w:color="auto" w:fill="DBE5F1" w:themeFill="accent1" w:themeFillTint="33"/>
            <w:vAlign w:val="center"/>
          </w:tcPr>
          <w:p w:rsidR="007C0496" w:rsidRPr="00243242" w:rsidRDefault="007C0496" w:rsidP="00BC073A">
            <w:pPr>
              <w:spacing w:after="0" w:line="240" w:lineRule="auto"/>
              <w:jc w:val="left"/>
              <w:rPr>
                <w:sz w:val="20"/>
                <w:szCs w:val="20"/>
              </w:rPr>
            </w:pPr>
          </w:p>
        </w:tc>
        <w:tc>
          <w:tcPr>
            <w:tcW w:w="810" w:type="dxa"/>
            <w:vAlign w:val="center"/>
          </w:tcPr>
          <w:p w:rsidR="007C0496" w:rsidRPr="00243242" w:rsidRDefault="007C0496" w:rsidP="00BC073A">
            <w:pPr>
              <w:spacing w:after="0" w:line="240" w:lineRule="auto"/>
              <w:jc w:val="center"/>
              <w:rPr>
                <w:sz w:val="20"/>
                <w:szCs w:val="20"/>
              </w:rPr>
            </w:pPr>
            <w:r>
              <w:rPr>
                <w:sz w:val="20"/>
                <w:szCs w:val="20"/>
              </w:rPr>
              <w:t>3b</w:t>
            </w:r>
          </w:p>
        </w:tc>
        <w:tc>
          <w:tcPr>
            <w:tcW w:w="900" w:type="dxa"/>
            <w:vAlign w:val="center"/>
          </w:tcPr>
          <w:p w:rsidR="007C0496" w:rsidRPr="00243242" w:rsidRDefault="007C0496" w:rsidP="00BC073A">
            <w:pPr>
              <w:spacing w:after="0" w:line="240" w:lineRule="auto"/>
              <w:jc w:val="center"/>
              <w:rPr>
                <w:sz w:val="20"/>
                <w:szCs w:val="20"/>
              </w:rPr>
            </w:pPr>
          </w:p>
        </w:tc>
        <w:tc>
          <w:tcPr>
            <w:tcW w:w="1080" w:type="dxa"/>
            <w:vAlign w:val="center"/>
          </w:tcPr>
          <w:p w:rsidR="007C0496" w:rsidRPr="00243242" w:rsidRDefault="007C0496" w:rsidP="00BC073A">
            <w:pPr>
              <w:spacing w:after="0" w:line="240" w:lineRule="auto"/>
              <w:jc w:val="center"/>
              <w:rPr>
                <w:sz w:val="20"/>
                <w:szCs w:val="20"/>
              </w:rPr>
            </w:pPr>
          </w:p>
        </w:tc>
        <w:tc>
          <w:tcPr>
            <w:tcW w:w="1350" w:type="dxa"/>
            <w:vAlign w:val="center"/>
          </w:tcPr>
          <w:p w:rsidR="007C0496" w:rsidRPr="00243242" w:rsidRDefault="007C0496" w:rsidP="00BC073A">
            <w:pPr>
              <w:spacing w:after="0" w:line="240" w:lineRule="auto"/>
              <w:jc w:val="center"/>
              <w:rPr>
                <w:sz w:val="20"/>
                <w:szCs w:val="20"/>
              </w:rPr>
            </w:pPr>
          </w:p>
        </w:tc>
        <w:tc>
          <w:tcPr>
            <w:tcW w:w="1620" w:type="dxa"/>
            <w:vAlign w:val="center"/>
          </w:tcPr>
          <w:p w:rsidR="007C0496" w:rsidRPr="00243242" w:rsidRDefault="007C0496" w:rsidP="00BC073A">
            <w:pPr>
              <w:spacing w:after="0" w:line="240" w:lineRule="auto"/>
              <w:jc w:val="center"/>
              <w:rPr>
                <w:sz w:val="20"/>
                <w:szCs w:val="20"/>
              </w:rPr>
            </w:pPr>
          </w:p>
        </w:tc>
        <w:tc>
          <w:tcPr>
            <w:tcW w:w="720" w:type="dxa"/>
            <w:vAlign w:val="center"/>
          </w:tcPr>
          <w:p w:rsidR="007C0496" w:rsidRPr="00243242" w:rsidRDefault="009F7840" w:rsidP="00BC073A">
            <w:pPr>
              <w:spacing w:after="0" w:line="240" w:lineRule="auto"/>
              <w:jc w:val="center"/>
              <w:rPr>
                <w:sz w:val="20"/>
                <w:szCs w:val="20"/>
              </w:rPr>
            </w:pPr>
            <w:r>
              <w:rPr>
                <w:sz w:val="20"/>
                <w:szCs w:val="20"/>
              </w:rPr>
              <w:t>x</w:t>
            </w:r>
          </w:p>
        </w:tc>
        <w:tc>
          <w:tcPr>
            <w:tcW w:w="63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r>
      <w:tr w:rsidR="007C0496" w:rsidRPr="005351A7" w:rsidTr="00850FB8">
        <w:trPr>
          <w:cantSplit/>
          <w:trHeight w:val="279"/>
        </w:trPr>
        <w:tc>
          <w:tcPr>
            <w:tcW w:w="1800" w:type="dxa"/>
            <w:vMerge/>
            <w:shd w:val="clear" w:color="auto" w:fill="DBE5F1" w:themeFill="accent1" w:themeFillTint="33"/>
            <w:vAlign w:val="center"/>
          </w:tcPr>
          <w:p w:rsidR="007C0496" w:rsidRPr="00243242" w:rsidRDefault="007C0496" w:rsidP="00BC073A">
            <w:pPr>
              <w:spacing w:after="0" w:line="240" w:lineRule="auto"/>
              <w:jc w:val="left"/>
              <w:rPr>
                <w:sz w:val="20"/>
                <w:szCs w:val="20"/>
              </w:rPr>
            </w:pPr>
          </w:p>
        </w:tc>
        <w:tc>
          <w:tcPr>
            <w:tcW w:w="810" w:type="dxa"/>
            <w:vAlign w:val="center"/>
          </w:tcPr>
          <w:p w:rsidR="007C0496" w:rsidRPr="00243242" w:rsidRDefault="007C0496" w:rsidP="00BC073A">
            <w:pPr>
              <w:spacing w:after="0" w:line="240" w:lineRule="auto"/>
              <w:jc w:val="center"/>
              <w:rPr>
                <w:sz w:val="20"/>
                <w:szCs w:val="20"/>
              </w:rPr>
            </w:pPr>
            <w:r>
              <w:rPr>
                <w:sz w:val="20"/>
                <w:szCs w:val="20"/>
              </w:rPr>
              <w:t>3c</w:t>
            </w:r>
          </w:p>
        </w:tc>
        <w:tc>
          <w:tcPr>
            <w:tcW w:w="900" w:type="dxa"/>
            <w:vAlign w:val="center"/>
          </w:tcPr>
          <w:p w:rsidR="007C0496" w:rsidRPr="00243242" w:rsidRDefault="007C0496" w:rsidP="00BC073A">
            <w:pPr>
              <w:spacing w:after="0" w:line="240" w:lineRule="auto"/>
              <w:jc w:val="center"/>
              <w:rPr>
                <w:sz w:val="20"/>
                <w:szCs w:val="20"/>
              </w:rPr>
            </w:pPr>
          </w:p>
        </w:tc>
        <w:tc>
          <w:tcPr>
            <w:tcW w:w="1080" w:type="dxa"/>
            <w:vAlign w:val="center"/>
          </w:tcPr>
          <w:p w:rsidR="007C0496" w:rsidRPr="00243242" w:rsidRDefault="007C0496" w:rsidP="00BC073A">
            <w:pPr>
              <w:spacing w:after="0" w:line="240" w:lineRule="auto"/>
              <w:jc w:val="center"/>
              <w:rPr>
                <w:sz w:val="20"/>
                <w:szCs w:val="20"/>
              </w:rPr>
            </w:pPr>
          </w:p>
        </w:tc>
        <w:tc>
          <w:tcPr>
            <w:tcW w:w="1350" w:type="dxa"/>
            <w:vAlign w:val="center"/>
          </w:tcPr>
          <w:p w:rsidR="007C0496" w:rsidRPr="00243242" w:rsidRDefault="007C0496" w:rsidP="00BC073A">
            <w:pPr>
              <w:spacing w:after="0" w:line="240" w:lineRule="auto"/>
              <w:jc w:val="center"/>
              <w:rPr>
                <w:sz w:val="20"/>
                <w:szCs w:val="20"/>
              </w:rPr>
            </w:pPr>
          </w:p>
        </w:tc>
        <w:tc>
          <w:tcPr>
            <w:tcW w:w="1620" w:type="dxa"/>
            <w:vAlign w:val="center"/>
          </w:tcPr>
          <w:p w:rsidR="007C0496" w:rsidRPr="00243242" w:rsidRDefault="007C0496" w:rsidP="00BC073A">
            <w:pPr>
              <w:spacing w:after="0" w:line="240" w:lineRule="auto"/>
              <w:jc w:val="center"/>
              <w:rPr>
                <w:sz w:val="20"/>
                <w:szCs w:val="20"/>
              </w:rPr>
            </w:pPr>
          </w:p>
        </w:tc>
        <w:tc>
          <w:tcPr>
            <w:tcW w:w="72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9F7840" w:rsidP="00BC073A">
            <w:pPr>
              <w:spacing w:after="0" w:line="240" w:lineRule="auto"/>
              <w:jc w:val="center"/>
              <w:rPr>
                <w:sz w:val="20"/>
                <w:szCs w:val="20"/>
              </w:rPr>
            </w:pPr>
            <w:r>
              <w:rPr>
                <w:sz w:val="20"/>
                <w:szCs w:val="20"/>
              </w:rPr>
              <w:t>x</w:t>
            </w:r>
          </w:p>
        </w:tc>
      </w:tr>
      <w:tr w:rsidR="007C0496" w:rsidRPr="005351A7" w:rsidTr="00850FB8">
        <w:trPr>
          <w:cantSplit/>
          <w:trHeight w:val="300"/>
        </w:trPr>
        <w:tc>
          <w:tcPr>
            <w:tcW w:w="1800" w:type="dxa"/>
            <w:vMerge/>
            <w:shd w:val="clear" w:color="auto" w:fill="DBE5F1" w:themeFill="accent1" w:themeFillTint="33"/>
            <w:vAlign w:val="center"/>
          </w:tcPr>
          <w:p w:rsidR="007C0496" w:rsidRPr="00243242" w:rsidRDefault="007C0496" w:rsidP="00BC073A">
            <w:pPr>
              <w:spacing w:after="0" w:line="240" w:lineRule="auto"/>
              <w:jc w:val="left"/>
              <w:rPr>
                <w:sz w:val="20"/>
                <w:szCs w:val="20"/>
              </w:rPr>
            </w:pPr>
          </w:p>
        </w:tc>
        <w:tc>
          <w:tcPr>
            <w:tcW w:w="810" w:type="dxa"/>
            <w:vAlign w:val="center"/>
          </w:tcPr>
          <w:p w:rsidR="007C0496" w:rsidRPr="00243242" w:rsidRDefault="007C0496" w:rsidP="00BC073A">
            <w:pPr>
              <w:spacing w:after="0" w:line="240" w:lineRule="auto"/>
              <w:jc w:val="center"/>
              <w:rPr>
                <w:sz w:val="20"/>
                <w:szCs w:val="20"/>
              </w:rPr>
            </w:pPr>
            <w:r>
              <w:rPr>
                <w:sz w:val="20"/>
                <w:szCs w:val="20"/>
              </w:rPr>
              <w:t>3d</w:t>
            </w:r>
          </w:p>
        </w:tc>
        <w:tc>
          <w:tcPr>
            <w:tcW w:w="900" w:type="dxa"/>
            <w:vAlign w:val="center"/>
          </w:tcPr>
          <w:p w:rsidR="007C0496" w:rsidRPr="00243242" w:rsidRDefault="007C0496" w:rsidP="00BC073A">
            <w:pPr>
              <w:spacing w:after="0" w:line="240" w:lineRule="auto"/>
              <w:jc w:val="center"/>
              <w:rPr>
                <w:sz w:val="20"/>
                <w:szCs w:val="20"/>
              </w:rPr>
            </w:pPr>
          </w:p>
        </w:tc>
        <w:tc>
          <w:tcPr>
            <w:tcW w:w="1080" w:type="dxa"/>
            <w:vAlign w:val="center"/>
          </w:tcPr>
          <w:p w:rsidR="007C0496" w:rsidRPr="00243242" w:rsidRDefault="007C0496" w:rsidP="00BC073A">
            <w:pPr>
              <w:spacing w:after="0" w:line="240" w:lineRule="auto"/>
              <w:jc w:val="center"/>
              <w:rPr>
                <w:sz w:val="20"/>
                <w:szCs w:val="20"/>
              </w:rPr>
            </w:pPr>
          </w:p>
        </w:tc>
        <w:tc>
          <w:tcPr>
            <w:tcW w:w="1350" w:type="dxa"/>
            <w:vAlign w:val="center"/>
          </w:tcPr>
          <w:p w:rsidR="007C0496" w:rsidRPr="00243242" w:rsidRDefault="007C0496" w:rsidP="00BC073A">
            <w:pPr>
              <w:spacing w:after="0" w:line="240" w:lineRule="auto"/>
              <w:jc w:val="center"/>
              <w:rPr>
                <w:sz w:val="20"/>
                <w:szCs w:val="20"/>
              </w:rPr>
            </w:pPr>
          </w:p>
        </w:tc>
        <w:tc>
          <w:tcPr>
            <w:tcW w:w="1620" w:type="dxa"/>
            <w:vAlign w:val="center"/>
          </w:tcPr>
          <w:p w:rsidR="007C0496" w:rsidRPr="00243242" w:rsidRDefault="007C0496" w:rsidP="00BC073A">
            <w:pPr>
              <w:spacing w:after="0" w:line="240" w:lineRule="auto"/>
              <w:jc w:val="center"/>
              <w:rPr>
                <w:sz w:val="20"/>
                <w:szCs w:val="20"/>
              </w:rPr>
            </w:pPr>
          </w:p>
        </w:tc>
        <w:tc>
          <w:tcPr>
            <w:tcW w:w="72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9F7840" w:rsidP="00BC073A">
            <w:pPr>
              <w:spacing w:after="0" w:line="240" w:lineRule="auto"/>
              <w:jc w:val="center"/>
              <w:rPr>
                <w:sz w:val="20"/>
                <w:szCs w:val="20"/>
              </w:rPr>
            </w:pPr>
            <w:r>
              <w:rPr>
                <w:sz w:val="20"/>
                <w:szCs w:val="20"/>
              </w:rPr>
              <w:t>x</w:t>
            </w:r>
          </w:p>
        </w:tc>
        <w:tc>
          <w:tcPr>
            <w:tcW w:w="630" w:type="dxa"/>
            <w:vAlign w:val="center"/>
          </w:tcPr>
          <w:p w:rsidR="007C0496" w:rsidRPr="00243242" w:rsidRDefault="007C0496" w:rsidP="00BC073A">
            <w:pPr>
              <w:spacing w:after="0" w:line="240" w:lineRule="auto"/>
              <w:jc w:val="center"/>
              <w:rPr>
                <w:sz w:val="20"/>
                <w:szCs w:val="20"/>
              </w:rPr>
            </w:pPr>
          </w:p>
        </w:tc>
      </w:tr>
      <w:tr w:rsidR="007C0496" w:rsidRPr="005351A7" w:rsidTr="00850FB8">
        <w:trPr>
          <w:cantSplit/>
          <w:trHeight w:val="279"/>
        </w:trPr>
        <w:tc>
          <w:tcPr>
            <w:tcW w:w="1800" w:type="dxa"/>
            <w:vMerge/>
            <w:shd w:val="clear" w:color="auto" w:fill="DBE5F1" w:themeFill="accent1" w:themeFillTint="33"/>
            <w:vAlign w:val="center"/>
          </w:tcPr>
          <w:p w:rsidR="007C0496" w:rsidRPr="00243242" w:rsidRDefault="007C0496" w:rsidP="00BC073A">
            <w:pPr>
              <w:spacing w:after="0" w:line="240" w:lineRule="auto"/>
              <w:jc w:val="left"/>
              <w:rPr>
                <w:sz w:val="20"/>
                <w:szCs w:val="20"/>
              </w:rPr>
            </w:pPr>
          </w:p>
        </w:tc>
        <w:tc>
          <w:tcPr>
            <w:tcW w:w="810" w:type="dxa"/>
            <w:vAlign w:val="center"/>
          </w:tcPr>
          <w:p w:rsidR="007C0496" w:rsidRPr="00243242" w:rsidRDefault="007C0496" w:rsidP="00BC073A">
            <w:pPr>
              <w:spacing w:after="0" w:line="240" w:lineRule="auto"/>
              <w:jc w:val="center"/>
              <w:rPr>
                <w:sz w:val="20"/>
                <w:szCs w:val="20"/>
              </w:rPr>
            </w:pPr>
            <w:r>
              <w:rPr>
                <w:sz w:val="20"/>
                <w:szCs w:val="20"/>
              </w:rPr>
              <w:t>3e</w:t>
            </w:r>
          </w:p>
        </w:tc>
        <w:tc>
          <w:tcPr>
            <w:tcW w:w="900" w:type="dxa"/>
            <w:vAlign w:val="center"/>
          </w:tcPr>
          <w:p w:rsidR="007C0496" w:rsidRPr="00243242" w:rsidRDefault="007C0496" w:rsidP="00BC073A">
            <w:pPr>
              <w:spacing w:after="0" w:line="240" w:lineRule="auto"/>
              <w:jc w:val="center"/>
              <w:rPr>
                <w:sz w:val="20"/>
                <w:szCs w:val="20"/>
              </w:rPr>
            </w:pPr>
          </w:p>
        </w:tc>
        <w:tc>
          <w:tcPr>
            <w:tcW w:w="1080" w:type="dxa"/>
            <w:vAlign w:val="center"/>
          </w:tcPr>
          <w:p w:rsidR="007C0496" w:rsidRPr="00243242" w:rsidRDefault="007C0496" w:rsidP="00BC073A">
            <w:pPr>
              <w:spacing w:after="0" w:line="240" w:lineRule="auto"/>
              <w:jc w:val="center"/>
              <w:rPr>
                <w:sz w:val="20"/>
                <w:szCs w:val="20"/>
              </w:rPr>
            </w:pPr>
          </w:p>
        </w:tc>
        <w:tc>
          <w:tcPr>
            <w:tcW w:w="1350" w:type="dxa"/>
            <w:vAlign w:val="center"/>
          </w:tcPr>
          <w:p w:rsidR="007C0496" w:rsidRPr="00243242" w:rsidRDefault="009F7840" w:rsidP="00BC073A">
            <w:pPr>
              <w:spacing w:after="0" w:line="240" w:lineRule="auto"/>
              <w:jc w:val="center"/>
              <w:rPr>
                <w:sz w:val="20"/>
                <w:szCs w:val="20"/>
              </w:rPr>
            </w:pPr>
            <w:r>
              <w:rPr>
                <w:sz w:val="20"/>
                <w:szCs w:val="20"/>
              </w:rPr>
              <w:t>x</w:t>
            </w:r>
          </w:p>
        </w:tc>
        <w:tc>
          <w:tcPr>
            <w:tcW w:w="1620" w:type="dxa"/>
            <w:vAlign w:val="center"/>
          </w:tcPr>
          <w:p w:rsidR="007C0496" w:rsidRPr="00243242" w:rsidRDefault="007C0496" w:rsidP="00BC073A">
            <w:pPr>
              <w:spacing w:after="0" w:line="240" w:lineRule="auto"/>
              <w:jc w:val="center"/>
              <w:rPr>
                <w:sz w:val="20"/>
                <w:szCs w:val="20"/>
              </w:rPr>
            </w:pPr>
          </w:p>
        </w:tc>
        <w:tc>
          <w:tcPr>
            <w:tcW w:w="72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r>
      <w:tr w:rsidR="007C0496" w:rsidRPr="005351A7" w:rsidTr="00850FB8">
        <w:trPr>
          <w:cantSplit/>
          <w:trHeight w:val="279"/>
        </w:trPr>
        <w:tc>
          <w:tcPr>
            <w:tcW w:w="1800" w:type="dxa"/>
            <w:vMerge/>
            <w:shd w:val="clear" w:color="auto" w:fill="DBE5F1" w:themeFill="accent1" w:themeFillTint="33"/>
            <w:vAlign w:val="center"/>
          </w:tcPr>
          <w:p w:rsidR="007C0496" w:rsidRPr="00243242" w:rsidRDefault="007C0496" w:rsidP="00BC073A">
            <w:pPr>
              <w:spacing w:after="0" w:line="240" w:lineRule="auto"/>
              <w:jc w:val="left"/>
              <w:rPr>
                <w:sz w:val="20"/>
                <w:szCs w:val="20"/>
              </w:rPr>
            </w:pPr>
          </w:p>
        </w:tc>
        <w:tc>
          <w:tcPr>
            <w:tcW w:w="810" w:type="dxa"/>
            <w:vAlign w:val="center"/>
          </w:tcPr>
          <w:p w:rsidR="007C0496" w:rsidRPr="00243242" w:rsidRDefault="007C0496" w:rsidP="00BC073A">
            <w:pPr>
              <w:spacing w:after="0" w:line="240" w:lineRule="auto"/>
              <w:jc w:val="center"/>
              <w:rPr>
                <w:sz w:val="20"/>
                <w:szCs w:val="20"/>
              </w:rPr>
            </w:pPr>
            <w:r>
              <w:rPr>
                <w:sz w:val="20"/>
                <w:szCs w:val="20"/>
              </w:rPr>
              <w:t>3f</w:t>
            </w:r>
          </w:p>
        </w:tc>
        <w:tc>
          <w:tcPr>
            <w:tcW w:w="900" w:type="dxa"/>
            <w:vAlign w:val="center"/>
          </w:tcPr>
          <w:p w:rsidR="007C0496" w:rsidRPr="00243242" w:rsidRDefault="007C0496" w:rsidP="00BC073A">
            <w:pPr>
              <w:spacing w:after="0" w:line="240" w:lineRule="auto"/>
              <w:jc w:val="center"/>
              <w:rPr>
                <w:sz w:val="20"/>
                <w:szCs w:val="20"/>
              </w:rPr>
            </w:pPr>
          </w:p>
        </w:tc>
        <w:tc>
          <w:tcPr>
            <w:tcW w:w="1080" w:type="dxa"/>
            <w:vAlign w:val="center"/>
          </w:tcPr>
          <w:p w:rsidR="007C0496" w:rsidRPr="00243242" w:rsidRDefault="007C0496" w:rsidP="00BC073A">
            <w:pPr>
              <w:spacing w:after="0" w:line="240" w:lineRule="auto"/>
              <w:jc w:val="center"/>
              <w:rPr>
                <w:sz w:val="20"/>
                <w:szCs w:val="20"/>
              </w:rPr>
            </w:pPr>
          </w:p>
        </w:tc>
        <w:tc>
          <w:tcPr>
            <w:tcW w:w="1350" w:type="dxa"/>
            <w:vAlign w:val="center"/>
          </w:tcPr>
          <w:p w:rsidR="007C0496" w:rsidRPr="00243242" w:rsidRDefault="007C0496" w:rsidP="00BC073A">
            <w:pPr>
              <w:spacing w:after="0" w:line="240" w:lineRule="auto"/>
              <w:jc w:val="center"/>
              <w:rPr>
                <w:sz w:val="20"/>
                <w:szCs w:val="20"/>
              </w:rPr>
            </w:pPr>
          </w:p>
        </w:tc>
        <w:tc>
          <w:tcPr>
            <w:tcW w:w="1620" w:type="dxa"/>
            <w:vAlign w:val="center"/>
          </w:tcPr>
          <w:p w:rsidR="007C0496" w:rsidRPr="00243242" w:rsidRDefault="009F7840" w:rsidP="00BC073A">
            <w:pPr>
              <w:spacing w:after="0" w:line="240" w:lineRule="auto"/>
              <w:jc w:val="center"/>
              <w:rPr>
                <w:sz w:val="20"/>
                <w:szCs w:val="20"/>
              </w:rPr>
            </w:pPr>
            <w:r>
              <w:rPr>
                <w:sz w:val="20"/>
                <w:szCs w:val="20"/>
              </w:rPr>
              <w:t>x</w:t>
            </w:r>
          </w:p>
        </w:tc>
        <w:tc>
          <w:tcPr>
            <w:tcW w:w="72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c>
          <w:tcPr>
            <w:tcW w:w="630" w:type="dxa"/>
            <w:vAlign w:val="center"/>
          </w:tcPr>
          <w:p w:rsidR="007C0496" w:rsidRPr="00243242" w:rsidRDefault="007C0496" w:rsidP="00BC073A">
            <w:pPr>
              <w:spacing w:after="0" w:line="240" w:lineRule="auto"/>
              <w:jc w:val="center"/>
              <w:rPr>
                <w:sz w:val="20"/>
                <w:szCs w:val="20"/>
              </w:rPr>
            </w:pPr>
          </w:p>
        </w:tc>
      </w:tr>
      <w:tr w:rsidR="00337D47" w:rsidRPr="005351A7" w:rsidTr="00850FB8">
        <w:tblPrEx>
          <w:tblCellMar>
            <w:left w:w="108" w:type="dxa"/>
            <w:right w:w="108" w:type="dxa"/>
          </w:tblCellMar>
        </w:tblPrEx>
        <w:trPr>
          <w:cantSplit/>
          <w:trHeight w:val="288"/>
        </w:trPr>
        <w:tc>
          <w:tcPr>
            <w:tcW w:w="1800" w:type="dxa"/>
            <w:vMerge w:val="restart"/>
            <w:shd w:val="clear" w:color="auto" w:fill="DBE5F1" w:themeFill="accent1" w:themeFillTint="33"/>
            <w:vAlign w:val="center"/>
          </w:tcPr>
          <w:p w:rsidR="003A60D9" w:rsidRPr="00243242" w:rsidRDefault="00531A50" w:rsidP="00BC073A">
            <w:pPr>
              <w:spacing w:after="0" w:line="240" w:lineRule="auto"/>
              <w:jc w:val="left"/>
              <w:rPr>
                <w:sz w:val="20"/>
                <w:szCs w:val="20"/>
              </w:rPr>
            </w:pPr>
            <w:r w:rsidRPr="00531A50">
              <w:rPr>
                <w:b/>
                <w:sz w:val="20"/>
                <w:szCs w:val="20"/>
              </w:rPr>
              <w:t>Chapter 4</w:t>
            </w:r>
            <w:r>
              <w:rPr>
                <w:sz w:val="20"/>
                <w:szCs w:val="20"/>
              </w:rPr>
              <w:t xml:space="preserve"> </w:t>
            </w:r>
            <w:r w:rsidR="00BC073A">
              <w:rPr>
                <w:sz w:val="20"/>
                <w:szCs w:val="20"/>
              </w:rPr>
              <w:t xml:space="preserve">  </w:t>
            </w:r>
            <w:r w:rsidR="003A60D9" w:rsidRPr="00243242">
              <w:rPr>
                <w:sz w:val="20"/>
                <w:szCs w:val="20"/>
              </w:rPr>
              <w:t>Review</w:t>
            </w:r>
            <w:r>
              <w:rPr>
                <w:sz w:val="20"/>
                <w:szCs w:val="20"/>
              </w:rPr>
              <w:t xml:space="preserve">, Update, and </w:t>
            </w:r>
            <w:r w:rsidR="003A60D9" w:rsidRPr="00243242">
              <w:rPr>
                <w:sz w:val="20"/>
                <w:szCs w:val="20"/>
              </w:rPr>
              <w:t xml:space="preserve">Training </w:t>
            </w:r>
          </w:p>
        </w:tc>
        <w:tc>
          <w:tcPr>
            <w:tcW w:w="810" w:type="dxa"/>
            <w:vAlign w:val="center"/>
          </w:tcPr>
          <w:p w:rsidR="003A60D9" w:rsidRPr="00243242" w:rsidRDefault="002E5547" w:rsidP="00BC073A">
            <w:pPr>
              <w:spacing w:after="0" w:line="240" w:lineRule="auto"/>
              <w:jc w:val="center"/>
              <w:rPr>
                <w:sz w:val="20"/>
                <w:szCs w:val="20"/>
              </w:rPr>
            </w:pPr>
            <w:r>
              <w:rPr>
                <w:sz w:val="20"/>
                <w:szCs w:val="20"/>
              </w:rPr>
              <w:t>4</w:t>
            </w:r>
            <w:r w:rsidR="003A60D9" w:rsidRPr="00243242">
              <w:rPr>
                <w:sz w:val="20"/>
                <w:szCs w:val="20"/>
              </w:rPr>
              <w:t>a</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3A60D9" w:rsidP="00BC073A">
            <w:pPr>
              <w:spacing w:after="0" w:line="240" w:lineRule="auto"/>
              <w:jc w:val="center"/>
              <w:rPr>
                <w:sz w:val="20"/>
                <w:szCs w:val="20"/>
              </w:rPr>
            </w:pP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blPrEx>
          <w:tblCellMar>
            <w:left w:w="108" w:type="dxa"/>
            <w:right w:w="108" w:type="dxa"/>
          </w:tblCellMar>
        </w:tblPrEx>
        <w:trPr>
          <w:cantSplit/>
          <w:trHeight w:val="288"/>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4</w:t>
            </w:r>
            <w:r w:rsidR="003A60D9" w:rsidRPr="00243242">
              <w:rPr>
                <w:sz w:val="20"/>
                <w:szCs w:val="20"/>
              </w:rPr>
              <w:t>b</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3A60D9" w:rsidP="00BC073A">
            <w:pPr>
              <w:spacing w:after="0" w:line="240" w:lineRule="auto"/>
              <w:jc w:val="center"/>
              <w:rPr>
                <w:sz w:val="20"/>
                <w:szCs w:val="20"/>
              </w:rPr>
            </w:pP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300"/>
        </w:trPr>
        <w:tc>
          <w:tcPr>
            <w:tcW w:w="1800" w:type="dxa"/>
            <w:vMerge w:val="restart"/>
            <w:shd w:val="clear" w:color="auto" w:fill="DBE5F1" w:themeFill="accent1" w:themeFillTint="33"/>
            <w:vAlign w:val="center"/>
          </w:tcPr>
          <w:p w:rsidR="003A60D9" w:rsidRPr="00243242" w:rsidRDefault="00531A50" w:rsidP="00BC073A">
            <w:pPr>
              <w:spacing w:after="0" w:line="240" w:lineRule="auto"/>
              <w:jc w:val="left"/>
              <w:rPr>
                <w:sz w:val="20"/>
                <w:szCs w:val="20"/>
              </w:rPr>
            </w:pPr>
            <w:r w:rsidRPr="00531A50">
              <w:rPr>
                <w:b/>
                <w:sz w:val="20"/>
                <w:szCs w:val="20"/>
              </w:rPr>
              <w:t xml:space="preserve">Chapter </w:t>
            </w:r>
            <w:r>
              <w:rPr>
                <w:b/>
                <w:sz w:val="20"/>
                <w:szCs w:val="20"/>
              </w:rPr>
              <w:t>5</w:t>
            </w:r>
            <w:r>
              <w:rPr>
                <w:sz w:val="20"/>
                <w:szCs w:val="20"/>
              </w:rPr>
              <w:t xml:space="preserve"> </w:t>
            </w:r>
            <w:r w:rsidR="003A60D9" w:rsidRPr="00243242">
              <w:rPr>
                <w:sz w:val="20"/>
                <w:szCs w:val="20"/>
              </w:rPr>
              <w:t>Co</w:t>
            </w:r>
            <w:r w:rsidR="0069508A">
              <w:rPr>
                <w:sz w:val="20"/>
                <w:szCs w:val="20"/>
              </w:rPr>
              <w:t>nsolidated Cooperation Actions d</w:t>
            </w:r>
            <w:r w:rsidR="003A60D9" w:rsidRPr="00243242">
              <w:rPr>
                <w:sz w:val="20"/>
                <w:szCs w:val="20"/>
              </w:rPr>
              <w:t>uring an Event</w:t>
            </w:r>
          </w:p>
        </w:tc>
        <w:tc>
          <w:tcPr>
            <w:tcW w:w="810" w:type="dxa"/>
            <w:vAlign w:val="center"/>
          </w:tcPr>
          <w:p w:rsidR="003A60D9" w:rsidRPr="00243242" w:rsidRDefault="002E5547" w:rsidP="00BC073A">
            <w:pPr>
              <w:spacing w:after="0" w:line="240" w:lineRule="auto"/>
              <w:jc w:val="center"/>
              <w:rPr>
                <w:sz w:val="20"/>
                <w:szCs w:val="20"/>
              </w:rPr>
            </w:pPr>
            <w:r>
              <w:rPr>
                <w:sz w:val="20"/>
                <w:szCs w:val="20"/>
              </w:rPr>
              <w:t>5</w:t>
            </w:r>
            <w:r w:rsidR="003A60D9" w:rsidRPr="00243242">
              <w:rPr>
                <w:sz w:val="20"/>
                <w:szCs w:val="20"/>
              </w:rPr>
              <w:t>a</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shd w:val="clear" w:color="auto" w:fill="auto"/>
            <w:vAlign w:val="center"/>
          </w:tcPr>
          <w:p w:rsidR="003A60D9" w:rsidRPr="00243242" w:rsidRDefault="002E5547" w:rsidP="00BC073A">
            <w:pPr>
              <w:spacing w:after="0" w:line="240" w:lineRule="auto"/>
              <w:jc w:val="center"/>
              <w:rPr>
                <w:sz w:val="20"/>
                <w:szCs w:val="20"/>
              </w:rPr>
            </w:pPr>
            <w:r>
              <w:rPr>
                <w:sz w:val="20"/>
                <w:szCs w:val="20"/>
              </w:rPr>
              <w:t>5</w:t>
            </w:r>
            <w:r w:rsidR="003A60D9" w:rsidRPr="00243242">
              <w:rPr>
                <w:sz w:val="20"/>
                <w:szCs w:val="20"/>
              </w:rPr>
              <w:t>b</w:t>
            </w:r>
          </w:p>
        </w:tc>
        <w:tc>
          <w:tcPr>
            <w:tcW w:w="90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shd w:val="clear" w:color="auto" w:fill="auto"/>
            <w:vAlign w:val="center"/>
          </w:tcPr>
          <w:p w:rsidR="003A60D9" w:rsidRPr="00243242" w:rsidRDefault="003A60D9" w:rsidP="00BC073A">
            <w:pPr>
              <w:spacing w:after="0" w:line="240" w:lineRule="auto"/>
              <w:jc w:val="center"/>
              <w:rPr>
                <w:sz w:val="20"/>
                <w:szCs w:val="20"/>
              </w:rPr>
            </w:pPr>
          </w:p>
        </w:tc>
        <w:tc>
          <w:tcPr>
            <w:tcW w:w="1620" w:type="dxa"/>
            <w:shd w:val="clear" w:color="auto" w:fill="auto"/>
            <w:vAlign w:val="center"/>
          </w:tcPr>
          <w:p w:rsidR="003A60D9" w:rsidRPr="00243242" w:rsidRDefault="003A60D9" w:rsidP="00BC073A">
            <w:pPr>
              <w:spacing w:after="0" w:line="240" w:lineRule="auto"/>
              <w:jc w:val="center"/>
              <w:rPr>
                <w:sz w:val="20"/>
                <w:szCs w:val="20"/>
              </w:rPr>
            </w:pPr>
          </w:p>
        </w:tc>
        <w:tc>
          <w:tcPr>
            <w:tcW w:w="72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3A60D9" w:rsidP="00BC073A">
            <w:pPr>
              <w:spacing w:after="0" w:line="240" w:lineRule="auto"/>
              <w:jc w:val="center"/>
              <w:rPr>
                <w:sz w:val="20"/>
                <w:szCs w:val="20"/>
              </w:rPr>
            </w:pPr>
          </w:p>
        </w:tc>
        <w:tc>
          <w:tcPr>
            <w:tcW w:w="630" w:type="dxa"/>
            <w:shd w:val="clear" w:color="auto" w:fill="auto"/>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5</w:t>
            </w:r>
            <w:r w:rsidR="003A60D9" w:rsidRPr="00243242">
              <w:rPr>
                <w:sz w:val="20"/>
                <w:szCs w:val="20"/>
              </w:rPr>
              <w:t>c</w:t>
            </w:r>
          </w:p>
        </w:tc>
        <w:tc>
          <w:tcPr>
            <w:tcW w:w="90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337D47" w:rsidRPr="005351A7" w:rsidTr="00850FB8">
        <w:trPr>
          <w:cantSplit/>
          <w:trHeight w:val="300"/>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5</w:t>
            </w:r>
            <w:r w:rsidR="003A60D9" w:rsidRPr="00243242">
              <w:rPr>
                <w:sz w:val="20"/>
                <w:szCs w:val="20"/>
              </w:rPr>
              <w:t>d</w:t>
            </w:r>
          </w:p>
        </w:tc>
        <w:tc>
          <w:tcPr>
            <w:tcW w:w="90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shd w:val="clear" w:color="auto" w:fill="auto"/>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CD33C3" w:rsidRPr="005351A7" w:rsidTr="00850FB8">
        <w:trPr>
          <w:cantSplit/>
          <w:trHeight w:val="279"/>
        </w:trPr>
        <w:tc>
          <w:tcPr>
            <w:tcW w:w="1800" w:type="dxa"/>
            <w:vMerge/>
            <w:shd w:val="clear" w:color="auto" w:fill="DBE5F1" w:themeFill="accent1" w:themeFillTint="33"/>
            <w:vAlign w:val="center"/>
          </w:tcPr>
          <w:p w:rsidR="00CD33C3" w:rsidRPr="00243242" w:rsidRDefault="00CD33C3" w:rsidP="00BC073A">
            <w:pPr>
              <w:spacing w:after="0" w:line="240" w:lineRule="auto"/>
              <w:jc w:val="left"/>
              <w:rPr>
                <w:sz w:val="20"/>
                <w:szCs w:val="20"/>
              </w:rPr>
            </w:pPr>
          </w:p>
        </w:tc>
        <w:tc>
          <w:tcPr>
            <w:tcW w:w="810" w:type="dxa"/>
            <w:vAlign w:val="center"/>
          </w:tcPr>
          <w:p w:rsidR="00CD33C3" w:rsidRDefault="00CD33C3" w:rsidP="00BC073A">
            <w:pPr>
              <w:spacing w:after="0" w:line="240" w:lineRule="auto"/>
              <w:jc w:val="center"/>
              <w:rPr>
                <w:sz w:val="20"/>
                <w:szCs w:val="20"/>
              </w:rPr>
            </w:pPr>
            <w:r>
              <w:rPr>
                <w:sz w:val="20"/>
                <w:szCs w:val="20"/>
              </w:rPr>
              <w:t>5e</w:t>
            </w:r>
          </w:p>
        </w:tc>
        <w:tc>
          <w:tcPr>
            <w:tcW w:w="900" w:type="dxa"/>
            <w:vAlign w:val="center"/>
          </w:tcPr>
          <w:p w:rsidR="00CD33C3" w:rsidRPr="00243242" w:rsidRDefault="009F7840" w:rsidP="00BC073A">
            <w:pPr>
              <w:spacing w:after="0" w:line="240" w:lineRule="auto"/>
              <w:jc w:val="center"/>
              <w:rPr>
                <w:sz w:val="20"/>
                <w:szCs w:val="20"/>
              </w:rPr>
            </w:pPr>
            <w:r>
              <w:rPr>
                <w:sz w:val="20"/>
                <w:szCs w:val="20"/>
              </w:rPr>
              <w:t>x</w:t>
            </w:r>
          </w:p>
        </w:tc>
        <w:tc>
          <w:tcPr>
            <w:tcW w:w="1080" w:type="dxa"/>
            <w:vAlign w:val="center"/>
          </w:tcPr>
          <w:p w:rsidR="00CD33C3" w:rsidRPr="00243242" w:rsidRDefault="009F7840" w:rsidP="00BC073A">
            <w:pPr>
              <w:spacing w:after="0" w:line="240" w:lineRule="auto"/>
              <w:jc w:val="center"/>
              <w:rPr>
                <w:sz w:val="20"/>
                <w:szCs w:val="20"/>
              </w:rPr>
            </w:pPr>
            <w:r>
              <w:rPr>
                <w:sz w:val="20"/>
                <w:szCs w:val="20"/>
              </w:rPr>
              <w:t>x</w:t>
            </w:r>
          </w:p>
        </w:tc>
        <w:tc>
          <w:tcPr>
            <w:tcW w:w="1350" w:type="dxa"/>
            <w:vAlign w:val="center"/>
          </w:tcPr>
          <w:p w:rsidR="00CD33C3" w:rsidRPr="00243242" w:rsidRDefault="00CD33C3" w:rsidP="00BC073A">
            <w:pPr>
              <w:spacing w:after="0" w:line="240" w:lineRule="auto"/>
              <w:jc w:val="center"/>
              <w:rPr>
                <w:sz w:val="20"/>
                <w:szCs w:val="20"/>
              </w:rPr>
            </w:pPr>
          </w:p>
        </w:tc>
        <w:tc>
          <w:tcPr>
            <w:tcW w:w="1620" w:type="dxa"/>
            <w:vAlign w:val="center"/>
          </w:tcPr>
          <w:p w:rsidR="00CD33C3" w:rsidRPr="00243242" w:rsidRDefault="00CD33C3" w:rsidP="00BC073A">
            <w:pPr>
              <w:spacing w:after="0" w:line="240" w:lineRule="auto"/>
              <w:jc w:val="center"/>
              <w:rPr>
                <w:sz w:val="20"/>
                <w:szCs w:val="20"/>
              </w:rPr>
            </w:pPr>
          </w:p>
        </w:tc>
        <w:tc>
          <w:tcPr>
            <w:tcW w:w="720" w:type="dxa"/>
            <w:vAlign w:val="center"/>
          </w:tcPr>
          <w:p w:rsidR="00CD33C3" w:rsidRPr="00243242" w:rsidRDefault="00CD33C3" w:rsidP="00BC073A">
            <w:pPr>
              <w:spacing w:after="0" w:line="240" w:lineRule="auto"/>
              <w:jc w:val="center"/>
              <w:rPr>
                <w:sz w:val="20"/>
                <w:szCs w:val="20"/>
              </w:rPr>
            </w:pPr>
          </w:p>
        </w:tc>
        <w:tc>
          <w:tcPr>
            <w:tcW w:w="630" w:type="dxa"/>
            <w:vAlign w:val="center"/>
          </w:tcPr>
          <w:p w:rsidR="00CD33C3" w:rsidRPr="00243242" w:rsidRDefault="00CD33C3" w:rsidP="00BC073A">
            <w:pPr>
              <w:spacing w:after="0" w:line="240" w:lineRule="auto"/>
              <w:jc w:val="center"/>
              <w:rPr>
                <w:sz w:val="20"/>
                <w:szCs w:val="20"/>
              </w:rPr>
            </w:pPr>
          </w:p>
        </w:tc>
        <w:tc>
          <w:tcPr>
            <w:tcW w:w="630" w:type="dxa"/>
            <w:vAlign w:val="center"/>
          </w:tcPr>
          <w:p w:rsidR="00CD33C3" w:rsidRPr="00243242" w:rsidRDefault="00CD33C3" w:rsidP="00BC073A">
            <w:pPr>
              <w:spacing w:after="0" w:line="240" w:lineRule="auto"/>
              <w:jc w:val="center"/>
              <w:rPr>
                <w:sz w:val="20"/>
                <w:szCs w:val="20"/>
              </w:rPr>
            </w:pPr>
          </w:p>
        </w:tc>
      </w:tr>
      <w:tr w:rsidR="00CD33C3" w:rsidRPr="005351A7" w:rsidTr="00850FB8">
        <w:trPr>
          <w:cantSplit/>
          <w:trHeight w:val="279"/>
        </w:trPr>
        <w:tc>
          <w:tcPr>
            <w:tcW w:w="1800" w:type="dxa"/>
            <w:vMerge/>
            <w:shd w:val="clear" w:color="auto" w:fill="DBE5F1" w:themeFill="accent1" w:themeFillTint="33"/>
            <w:vAlign w:val="center"/>
          </w:tcPr>
          <w:p w:rsidR="00CD33C3" w:rsidRPr="00243242" w:rsidRDefault="00CD33C3" w:rsidP="00BC073A">
            <w:pPr>
              <w:spacing w:after="0" w:line="240" w:lineRule="auto"/>
              <w:jc w:val="left"/>
              <w:rPr>
                <w:sz w:val="20"/>
                <w:szCs w:val="20"/>
              </w:rPr>
            </w:pPr>
          </w:p>
        </w:tc>
        <w:tc>
          <w:tcPr>
            <w:tcW w:w="810" w:type="dxa"/>
            <w:vAlign w:val="center"/>
          </w:tcPr>
          <w:p w:rsidR="00CD33C3" w:rsidRDefault="00CD33C3" w:rsidP="00BC073A">
            <w:pPr>
              <w:spacing w:after="0" w:line="240" w:lineRule="auto"/>
              <w:jc w:val="center"/>
              <w:rPr>
                <w:sz w:val="20"/>
                <w:szCs w:val="20"/>
              </w:rPr>
            </w:pPr>
            <w:r>
              <w:rPr>
                <w:sz w:val="20"/>
                <w:szCs w:val="20"/>
              </w:rPr>
              <w:t>5f</w:t>
            </w:r>
          </w:p>
        </w:tc>
        <w:tc>
          <w:tcPr>
            <w:tcW w:w="900" w:type="dxa"/>
            <w:vAlign w:val="center"/>
          </w:tcPr>
          <w:p w:rsidR="00CD33C3" w:rsidRPr="00243242" w:rsidRDefault="009F7840" w:rsidP="00BC073A">
            <w:pPr>
              <w:spacing w:after="0" w:line="240" w:lineRule="auto"/>
              <w:jc w:val="center"/>
              <w:rPr>
                <w:sz w:val="20"/>
                <w:szCs w:val="20"/>
              </w:rPr>
            </w:pPr>
            <w:r>
              <w:rPr>
                <w:sz w:val="20"/>
                <w:szCs w:val="20"/>
              </w:rPr>
              <w:t>x</w:t>
            </w:r>
          </w:p>
        </w:tc>
        <w:tc>
          <w:tcPr>
            <w:tcW w:w="1080" w:type="dxa"/>
            <w:vAlign w:val="center"/>
          </w:tcPr>
          <w:p w:rsidR="00CD33C3" w:rsidRPr="00243242" w:rsidRDefault="00CD33C3" w:rsidP="00BC073A">
            <w:pPr>
              <w:spacing w:after="0" w:line="240" w:lineRule="auto"/>
              <w:jc w:val="center"/>
              <w:rPr>
                <w:sz w:val="20"/>
                <w:szCs w:val="20"/>
              </w:rPr>
            </w:pPr>
          </w:p>
        </w:tc>
        <w:tc>
          <w:tcPr>
            <w:tcW w:w="1350" w:type="dxa"/>
            <w:vAlign w:val="center"/>
          </w:tcPr>
          <w:p w:rsidR="00CD33C3" w:rsidRPr="00243242" w:rsidRDefault="00CD33C3" w:rsidP="00BC073A">
            <w:pPr>
              <w:spacing w:after="0" w:line="240" w:lineRule="auto"/>
              <w:jc w:val="center"/>
              <w:rPr>
                <w:sz w:val="20"/>
                <w:szCs w:val="20"/>
              </w:rPr>
            </w:pPr>
          </w:p>
        </w:tc>
        <w:tc>
          <w:tcPr>
            <w:tcW w:w="1620" w:type="dxa"/>
            <w:vAlign w:val="center"/>
          </w:tcPr>
          <w:p w:rsidR="00CD33C3" w:rsidRPr="00243242" w:rsidRDefault="00CD33C3" w:rsidP="00BC073A">
            <w:pPr>
              <w:spacing w:after="0" w:line="240" w:lineRule="auto"/>
              <w:jc w:val="center"/>
              <w:rPr>
                <w:sz w:val="20"/>
                <w:szCs w:val="20"/>
              </w:rPr>
            </w:pPr>
          </w:p>
        </w:tc>
        <w:tc>
          <w:tcPr>
            <w:tcW w:w="720" w:type="dxa"/>
            <w:vAlign w:val="center"/>
          </w:tcPr>
          <w:p w:rsidR="00CD33C3" w:rsidRPr="00243242" w:rsidRDefault="009F7840" w:rsidP="00BC073A">
            <w:pPr>
              <w:spacing w:after="0" w:line="240" w:lineRule="auto"/>
              <w:jc w:val="center"/>
              <w:rPr>
                <w:sz w:val="20"/>
                <w:szCs w:val="20"/>
              </w:rPr>
            </w:pPr>
            <w:r>
              <w:rPr>
                <w:sz w:val="20"/>
                <w:szCs w:val="20"/>
              </w:rPr>
              <w:t>x</w:t>
            </w:r>
          </w:p>
        </w:tc>
        <w:tc>
          <w:tcPr>
            <w:tcW w:w="630" w:type="dxa"/>
            <w:vAlign w:val="center"/>
          </w:tcPr>
          <w:p w:rsidR="00CD33C3" w:rsidRPr="00243242" w:rsidRDefault="00CD33C3" w:rsidP="00BC073A">
            <w:pPr>
              <w:spacing w:after="0" w:line="240" w:lineRule="auto"/>
              <w:jc w:val="center"/>
              <w:rPr>
                <w:sz w:val="20"/>
                <w:szCs w:val="20"/>
              </w:rPr>
            </w:pPr>
          </w:p>
        </w:tc>
        <w:tc>
          <w:tcPr>
            <w:tcW w:w="630" w:type="dxa"/>
            <w:vAlign w:val="center"/>
          </w:tcPr>
          <w:p w:rsidR="00CD33C3" w:rsidRPr="00243242" w:rsidRDefault="00CD33C3" w:rsidP="00BC073A">
            <w:pPr>
              <w:spacing w:after="0" w:line="240" w:lineRule="auto"/>
              <w:jc w:val="center"/>
              <w:rPr>
                <w:sz w:val="20"/>
                <w:szCs w:val="20"/>
              </w:rPr>
            </w:pPr>
          </w:p>
        </w:tc>
      </w:tr>
      <w:tr w:rsidR="00CD33C3" w:rsidRPr="005351A7" w:rsidTr="00850FB8">
        <w:trPr>
          <w:cantSplit/>
          <w:trHeight w:val="279"/>
        </w:trPr>
        <w:tc>
          <w:tcPr>
            <w:tcW w:w="1800" w:type="dxa"/>
            <w:vMerge/>
            <w:shd w:val="clear" w:color="auto" w:fill="DBE5F1" w:themeFill="accent1" w:themeFillTint="33"/>
            <w:vAlign w:val="center"/>
          </w:tcPr>
          <w:p w:rsidR="00CD33C3" w:rsidRPr="00243242" w:rsidRDefault="00CD33C3" w:rsidP="00BC073A">
            <w:pPr>
              <w:spacing w:after="0" w:line="240" w:lineRule="auto"/>
              <w:jc w:val="left"/>
              <w:rPr>
                <w:sz w:val="20"/>
                <w:szCs w:val="20"/>
              </w:rPr>
            </w:pPr>
          </w:p>
        </w:tc>
        <w:tc>
          <w:tcPr>
            <w:tcW w:w="810" w:type="dxa"/>
            <w:vAlign w:val="center"/>
          </w:tcPr>
          <w:p w:rsidR="00CD33C3" w:rsidRDefault="00CD33C3" w:rsidP="00BC073A">
            <w:pPr>
              <w:spacing w:after="0" w:line="240" w:lineRule="auto"/>
              <w:jc w:val="center"/>
              <w:rPr>
                <w:sz w:val="20"/>
                <w:szCs w:val="20"/>
              </w:rPr>
            </w:pPr>
            <w:r>
              <w:rPr>
                <w:sz w:val="20"/>
                <w:szCs w:val="20"/>
              </w:rPr>
              <w:t>5g</w:t>
            </w:r>
          </w:p>
        </w:tc>
        <w:tc>
          <w:tcPr>
            <w:tcW w:w="900" w:type="dxa"/>
            <w:vAlign w:val="center"/>
          </w:tcPr>
          <w:p w:rsidR="00CD33C3" w:rsidRPr="00243242" w:rsidRDefault="009F7840" w:rsidP="00BC073A">
            <w:pPr>
              <w:spacing w:after="0" w:line="240" w:lineRule="auto"/>
              <w:jc w:val="center"/>
              <w:rPr>
                <w:sz w:val="20"/>
                <w:szCs w:val="20"/>
              </w:rPr>
            </w:pPr>
            <w:r>
              <w:rPr>
                <w:sz w:val="20"/>
                <w:szCs w:val="20"/>
              </w:rPr>
              <w:t>x</w:t>
            </w:r>
          </w:p>
        </w:tc>
        <w:tc>
          <w:tcPr>
            <w:tcW w:w="1080" w:type="dxa"/>
            <w:vAlign w:val="center"/>
          </w:tcPr>
          <w:p w:rsidR="00CD33C3" w:rsidRPr="00243242" w:rsidRDefault="00CD33C3" w:rsidP="00BC073A">
            <w:pPr>
              <w:spacing w:after="0" w:line="240" w:lineRule="auto"/>
              <w:jc w:val="center"/>
              <w:rPr>
                <w:sz w:val="20"/>
                <w:szCs w:val="20"/>
              </w:rPr>
            </w:pPr>
          </w:p>
        </w:tc>
        <w:tc>
          <w:tcPr>
            <w:tcW w:w="1350" w:type="dxa"/>
            <w:vAlign w:val="center"/>
          </w:tcPr>
          <w:p w:rsidR="00CD33C3" w:rsidRPr="00243242" w:rsidRDefault="00CD33C3" w:rsidP="00BC073A">
            <w:pPr>
              <w:spacing w:after="0" w:line="240" w:lineRule="auto"/>
              <w:jc w:val="center"/>
              <w:rPr>
                <w:sz w:val="20"/>
                <w:szCs w:val="20"/>
              </w:rPr>
            </w:pPr>
          </w:p>
        </w:tc>
        <w:tc>
          <w:tcPr>
            <w:tcW w:w="1620" w:type="dxa"/>
            <w:vAlign w:val="center"/>
          </w:tcPr>
          <w:p w:rsidR="00CD33C3" w:rsidRPr="00243242" w:rsidRDefault="00CD33C3" w:rsidP="00BC073A">
            <w:pPr>
              <w:spacing w:after="0" w:line="240" w:lineRule="auto"/>
              <w:jc w:val="center"/>
              <w:rPr>
                <w:sz w:val="20"/>
                <w:szCs w:val="20"/>
              </w:rPr>
            </w:pPr>
          </w:p>
        </w:tc>
        <w:tc>
          <w:tcPr>
            <w:tcW w:w="720" w:type="dxa"/>
            <w:vAlign w:val="center"/>
          </w:tcPr>
          <w:p w:rsidR="00CD33C3" w:rsidRPr="00243242" w:rsidRDefault="00CD33C3" w:rsidP="00BC073A">
            <w:pPr>
              <w:spacing w:after="0" w:line="240" w:lineRule="auto"/>
              <w:jc w:val="center"/>
              <w:rPr>
                <w:sz w:val="20"/>
                <w:szCs w:val="20"/>
              </w:rPr>
            </w:pPr>
          </w:p>
        </w:tc>
        <w:tc>
          <w:tcPr>
            <w:tcW w:w="630" w:type="dxa"/>
            <w:vAlign w:val="center"/>
          </w:tcPr>
          <w:p w:rsidR="00CD33C3" w:rsidRPr="00243242" w:rsidRDefault="00CD33C3" w:rsidP="00BC073A">
            <w:pPr>
              <w:spacing w:after="0" w:line="240" w:lineRule="auto"/>
              <w:jc w:val="center"/>
              <w:rPr>
                <w:sz w:val="20"/>
                <w:szCs w:val="20"/>
              </w:rPr>
            </w:pPr>
          </w:p>
        </w:tc>
        <w:tc>
          <w:tcPr>
            <w:tcW w:w="630" w:type="dxa"/>
            <w:vAlign w:val="center"/>
          </w:tcPr>
          <w:p w:rsidR="00CD33C3" w:rsidRPr="00243242" w:rsidRDefault="009F7840" w:rsidP="00BC073A">
            <w:pPr>
              <w:spacing w:after="0" w:line="240" w:lineRule="auto"/>
              <w:jc w:val="center"/>
              <w:rPr>
                <w:sz w:val="20"/>
                <w:szCs w:val="20"/>
              </w:rPr>
            </w:pPr>
            <w:r>
              <w:rPr>
                <w:sz w:val="20"/>
                <w:szCs w:val="20"/>
              </w:rPr>
              <w:t>x</w:t>
            </w: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5</w:t>
            </w:r>
            <w:r w:rsidR="00CD33C3">
              <w:rPr>
                <w:sz w:val="20"/>
                <w:szCs w:val="20"/>
              </w:rPr>
              <w:t>h</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3A60D9" w:rsidP="00BC073A">
            <w:pPr>
              <w:spacing w:after="0" w:line="240" w:lineRule="auto"/>
              <w:jc w:val="center"/>
              <w:rPr>
                <w:sz w:val="20"/>
                <w:szCs w:val="20"/>
              </w:rPr>
            </w:pP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9F7840" w:rsidP="00BC073A">
            <w:pPr>
              <w:spacing w:after="0" w:line="240" w:lineRule="auto"/>
              <w:jc w:val="center"/>
              <w:rPr>
                <w:sz w:val="20"/>
                <w:szCs w:val="20"/>
              </w:rPr>
            </w:pPr>
            <w:r>
              <w:rPr>
                <w:sz w:val="20"/>
                <w:szCs w:val="20"/>
              </w:rPr>
              <w:t>x</w:t>
            </w: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279"/>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5</w:t>
            </w:r>
            <w:r w:rsidR="00CD33C3">
              <w:rPr>
                <w:sz w:val="20"/>
                <w:szCs w:val="20"/>
              </w:rPr>
              <w:t>i</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3A60D9" w:rsidP="00BC073A">
            <w:pPr>
              <w:spacing w:after="0" w:line="240" w:lineRule="auto"/>
              <w:jc w:val="center"/>
              <w:rPr>
                <w:sz w:val="20"/>
                <w:szCs w:val="20"/>
              </w:rPr>
            </w:pPr>
          </w:p>
        </w:tc>
        <w:tc>
          <w:tcPr>
            <w:tcW w:w="1350" w:type="dxa"/>
            <w:vAlign w:val="center"/>
          </w:tcPr>
          <w:p w:rsidR="003A60D9" w:rsidRPr="00243242" w:rsidRDefault="009F7840" w:rsidP="00BC073A">
            <w:pPr>
              <w:spacing w:after="0" w:line="240" w:lineRule="auto"/>
              <w:jc w:val="center"/>
              <w:rPr>
                <w:sz w:val="20"/>
                <w:szCs w:val="20"/>
              </w:rPr>
            </w:pPr>
            <w:r>
              <w:rPr>
                <w:sz w:val="20"/>
                <w:szCs w:val="20"/>
              </w:rPr>
              <w:t>x</w:t>
            </w:r>
          </w:p>
        </w:tc>
        <w:tc>
          <w:tcPr>
            <w:tcW w:w="1620" w:type="dxa"/>
            <w:vAlign w:val="center"/>
          </w:tcPr>
          <w:p w:rsidR="003A60D9" w:rsidRPr="00243242" w:rsidRDefault="003A60D9" w:rsidP="00BC073A">
            <w:pPr>
              <w:spacing w:after="0" w:line="240" w:lineRule="auto"/>
              <w:jc w:val="center"/>
              <w:rPr>
                <w:sz w:val="20"/>
                <w:szCs w:val="20"/>
              </w:rPr>
            </w:pP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300"/>
        </w:trPr>
        <w:tc>
          <w:tcPr>
            <w:tcW w:w="1800" w:type="dxa"/>
            <w:vMerge/>
            <w:shd w:val="clear" w:color="auto" w:fill="DBE5F1" w:themeFill="accent1" w:themeFillTint="33"/>
            <w:vAlign w:val="center"/>
          </w:tcPr>
          <w:p w:rsidR="003A60D9" w:rsidRPr="00243242" w:rsidRDefault="003A60D9" w:rsidP="00BC073A">
            <w:pPr>
              <w:spacing w:after="0" w:line="240" w:lineRule="auto"/>
              <w:jc w:val="left"/>
              <w:rPr>
                <w:sz w:val="20"/>
                <w:szCs w:val="20"/>
              </w:rPr>
            </w:pPr>
          </w:p>
        </w:tc>
        <w:tc>
          <w:tcPr>
            <w:tcW w:w="810" w:type="dxa"/>
            <w:vAlign w:val="center"/>
          </w:tcPr>
          <w:p w:rsidR="003A60D9" w:rsidRPr="00243242" w:rsidRDefault="00CD33C3" w:rsidP="00BC073A">
            <w:pPr>
              <w:spacing w:after="0" w:line="240" w:lineRule="auto"/>
              <w:jc w:val="center"/>
              <w:rPr>
                <w:sz w:val="20"/>
                <w:szCs w:val="20"/>
              </w:rPr>
            </w:pPr>
            <w:r>
              <w:rPr>
                <w:sz w:val="20"/>
                <w:szCs w:val="20"/>
              </w:rPr>
              <w:t>5j</w:t>
            </w:r>
          </w:p>
        </w:tc>
        <w:tc>
          <w:tcPr>
            <w:tcW w:w="900" w:type="dxa"/>
            <w:vAlign w:val="center"/>
          </w:tcPr>
          <w:p w:rsidR="003A60D9" w:rsidRPr="00243242" w:rsidRDefault="009F7840" w:rsidP="00BC073A">
            <w:pPr>
              <w:spacing w:after="0" w:line="240" w:lineRule="auto"/>
              <w:jc w:val="center"/>
              <w:rPr>
                <w:sz w:val="20"/>
                <w:szCs w:val="20"/>
              </w:rPr>
            </w:pPr>
            <w:r>
              <w:rPr>
                <w:sz w:val="20"/>
                <w:szCs w:val="20"/>
              </w:rPr>
              <w:t>x</w:t>
            </w:r>
          </w:p>
        </w:tc>
        <w:tc>
          <w:tcPr>
            <w:tcW w:w="1080" w:type="dxa"/>
            <w:vAlign w:val="center"/>
          </w:tcPr>
          <w:p w:rsidR="003A60D9" w:rsidRPr="00243242" w:rsidRDefault="003A60D9" w:rsidP="00BC073A">
            <w:pPr>
              <w:spacing w:after="0" w:line="240" w:lineRule="auto"/>
              <w:jc w:val="center"/>
              <w:rPr>
                <w:sz w:val="20"/>
                <w:szCs w:val="20"/>
              </w:rPr>
            </w:pPr>
          </w:p>
        </w:tc>
        <w:tc>
          <w:tcPr>
            <w:tcW w:w="1350" w:type="dxa"/>
            <w:vAlign w:val="center"/>
          </w:tcPr>
          <w:p w:rsidR="003A60D9" w:rsidRPr="00243242" w:rsidRDefault="003A60D9" w:rsidP="00BC073A">
            <w:pPr>
              <w:spacing w:after="0" w:line="240" w:lineRule="auto"/>
              <w:jc w:val="center"/>
              <w:rPr>
                <w:sz w:val="20"/>
                <w:szCs w:val="20"/>
              </w:rPr>
            </w:pPr>
          </w:p>
        </w:tc>
        <w:tc>
          <w:tcPr>
            <w:tcW w:w="1620" w:type="dxa"/>
            <w:vAlign w:val="center"/>
          </w:tcPr>
          <w:p w:rsidR="003A60D9" w:rsidRPr="00243242" w:rsidRDefault="009F7840" w:rsidP="00BC073A">
            <w:pPr>
              <w:spacing w:after="0" w:line="240" w:lineRule="auto"/>
              <w:jc w:val="center"/>
              <w:rPr>
                <w:sz w:val="20"/>
                <w:szCs w:val="20"/>
              </w:rPr>
            </w:pPr>
            <w:r>
              <w:rPr>
                <w:sz w:val="20"/>
                <w:szCs w:val="20"/>
              </w:rPr>
              <w:t>x</w:t>
            </w:r>
          </w:p>
        </w:tc>
        <w:tc>
          <w:tcPr>
            <w:tcW w:w="72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c>
          <w:tcPr>
            <w:tcW w:w="630" w:type="dxa"/>
            <w:vAlign w:val="center"/>
          </w:tcPr>
          <w:p w:rsidR="003A60D9" w:rsidRPr="00243242" w:rsidRDefault="003A60D9" w:rsidP="00BC073A">
            <w:pPr>
              <w:spacing w:after="0" w:line="240" w:lineRule="auto"/>
              <w:jc w:val="center"/>
              <w:rPr>
                <w:sz w:val="20"/>
                <w:szCs w:val="20"/>
              </w:rPr>
            </w:pPr>
          </w:p>
        </w:tc>
      </w:tr>
      <w:tr w:rsidR="00337D47" w:rsidRPr="005351A7" w:rsidTr="00850FB8">
        <w:trPr>
          <w:cantSplit/>
          <w:trHeight w:val="504"/>
        </w:trPr>
        <w:tc>
          <w:tcPr>
            <w:tcW w:w="1800" w:type="dxa"/>
            <w:vMerge w:val="restart"/>
            <w:shd w:val="clear" w:color="auto" w:fill="DBE5F1" w:themeFill="accent1" w:themeFillTint="33"/>
            <w:vAlign w:val="center"/>
          </w:tcPr>
          <w:p w:rsidR="003A60D9" w:rsidRPr="00243242" w:rsidRDefault="00531A50" w:rsidP="00BC073A">
            <w:pPr>
              <w:spacing w:after="0" w:line="240" w:lineRule="auto"/>
              <w:jc w:val="left"/>
              <w:rPr>
                <w:sz w:val="20"/>
                <w:szCs w:val="20"/>
              </w:rPr>
            </w:pPr>
            <w:r w:rsidRPr="00531A50">
              <w:rPr>
                <w:b/>
                <w:sz w:val="20"/>
                <w:szCs w:val="20"/>
              </w:rPr>
              <w:t xml:space="preserve">Chapter </w:t>
            </w:r>
            <w:r>
              <w:rPr>
                <w:b/>
                <w:sz w:val="20"/>
                <w:szCs w:val="20"/>
              </w:rPr>
              <w:t>6</w:t>
            </w:r>
            <w:r>
              <w:rPr>
                <w:sz w:val="20"/>
                <w:szCs w:val="20"/>
              </w:rPr>
              <w:t xml:space="preserve"> </w:t>
            </w:r>
            <w:r w:rsidR="00BC073A">
              <w:rPr>
                <w:sz w:val="20"/>
                <w:szCs w:val="20"/>
              </w:rPr>
              <w:t xml:space="preserve">    </w:t>
            </w:r>
            <w:r w:rsidR="003A60D9" w:rsidRPr="00243242">
              <w:rPr>
                <w:sz w:val="20"/>
                <w:szCs w:val="20"/>
              </w:rPr>
              <w:t xml:space="preserve">Capture Lessons Learned </w:t>
            </w:r>
            <w:r w:rsidR="0069508A">
              <w:rPr>
                <w:sz w:val="20"/>
                <w:szCs w:val="20"/>
              </w:rPr>
              <w:t>and Updating Plans</w:t>
            </w:r>
          </w:p>
        </w:tc>
        <w:tc>
          <w:tcPr>
            <w:tcW w:w="810" w:type="dxa"/>
            <w:vAlign w:val="center"/>
          </w:tcPr>
          <w:p w:rsidR="003A60D9" w:rsidRPr="00243242" w:rsidRDefault="002E5547" w:rsidP="00BC073A">
            <w:pPr>
              <w:spacing w:after="0" w:line="240" w:lineRule="auto"/>
              <w:jc w:val="center"/>
              <w:rPr>
                <w:sz w:val="20"/>
                <w:szCs w:val="20"/>
              </w:rPr>
            </w:pPr>
            <w:r>
              <w:rPr>
                <w:sz w:val="20"/>
                <w:szCs w:val="20"/>
              </w:rPr>
              <w:t>6</w:t>
            </w:r>
            <w:r w:rsidR="003A60D9" w:rsidRPr="00243242">
              <w:rPr>
                <w:sz w:val="20"/>
                <w:szCs w:val="20"/>
              </w:rPr>
              <w:t>a</w:t>
            </w:r>
          </w:p>
        </w:tc>
        <w:tc>
          <w:tcPr>
            <w:tcW w:w="90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72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9F7840" w:rsidP="00BC073A">
            <w:pPr>
              <w:spacing w:after="0" w:line="240" w:lineRule="auto"/>
              <w:jc w:val="center"/>
              <w:rPr>
                <w:sz w:val="20"/>
                <w:szCs w:val="20"/>
              </w:rPr>
            </w:pPr>
            <w:r w:rsidRPr="00243242">
              <w:rPr>
                <w:sz w:val="20"/>
                <w:szCs w:val="20"/>
              </w:rPr>
              <w:t>x</w:t>
            </w:r>
          </w:p>
        </w:tc>
      </w:tr>
      <w:tr w:rsidR="00337D47" w:rsidRPr="005351A7" w:rsidTr="00850FB8">
        <w:trPr>
          <w:cantSplit/>
          <w:trHeight w:val="530"/>
        </w:trPr>
        <w:tc>
          <w:tcPr>
            <w:tcW w:w="1800" w:type="dxa"/>
            <w:vMerge/>
            <w:shd w:val="clear" w:color="auto" w:fill="DBE5F1" w:themeFill="accent1" w:themeFillTint="33"/>
          </w:tcPr>
          <w:p w:rsidR="003A60D9" w:rsidRPr="005351A7" w:rsidRDefault="003A60D9" w:rsidP="00BC073A">
            <w:pPr>
              <w:spacing w:after="0" w:line="240" w:lineRule="auto"/>
              <w:jc w:val="center"/>
              <w:rPr>
                <w:b/>
                <w:sz w:val="20"/>
                <w:szCs w:val="20"/>
              </w:rPr>
            </w:pPr>
          </w:p>
        </w:tc>
        <w:tc>
          <w:tcPr>
            <w:tcW w:w="810" w:type="dxa"/>
            <w:vAlign w:val="center"/>
          </w:tcPr>
          <w:p w:rsidR="003A60D9" w:rsidRPr="00243242" w:rsidRDefault="002E5547" w:rsidP="00BC073A">
            <w:pPr>
              <w:spacing w:after="0" w:line="240" w:lineRule="auto"/>
              <w:jc w:val="center"/>
              <w:rPr>
                <w:sz w:val="20"/>
                <w:szCs w:val="20"/>
              </w:rPr>
            </w:pPr>
            <w:r>
              <w:rPr>
                <w:sz w:val="20"/>
                <w:szCs w:val="20"/>
              </w:rPr>
              <w:t>6</w:t>
            </w:r>
            <w:r w:rsidR="003A60D9" w:rsidRPr="00243242">
              <w:rPr>
                <w:sz w:val="20"/>
                <w:szCs w:val="20"/>
              </w:rPr>
              <w:t>b</w:t>
            </w:r>
          </w:p>
        </w:tc>
        <w:tc>
          <w:tcPr>
            <w:tcW w:w="900" w:type="dxa"/>
            <w:vAlign w:val="center"/>
          </w:tcPr>
          <w:p w:rsidR="003A60D9" w:rsidRPr="00243242" w:rsidRDefault="003A60D9" w:rsidP="00BC073A">
            <w:pPr>
              <w:spacing w:after="0" w:line="240" w:lineRule="auto"/>
              <w:jc w:val="center"/>
              <w:rPr>
                <w:sz w:val="20"/>
                <w:szCs w:val="20"/>
              </w:rPr>
            </w:pPr>
            <w:r w:rsidRPr="00243242">
              <w:rPr>
                <w:sz w:val="20"/>
                <w:szCs w:val="20"/>
              </w:rPr>
              <w:t>x</w:t>
            </w:r>
          </w:p>
        </w:tc>
        <w:tc>
          <w:tcPr>
            <w:tcW w:w="1080" w:type="dxa"/>
            <w:vAlign w:val="center"/>
          </w:tcPr>
          <w:p w:rsidR="003A60D9" w:rsidRPr="00243242" w:rsidRDefault="003A60D9" w:rsidP="00BC073A">
            <w:pPr>
              <w:spacing w:after="0" w:line="240" w:lineRule="auto"/>
              <w:jc w:val="center"/>
              <w:rPr>
                <w:sz w:val="20"/>
                <w:szCs w:val="20"/>
              </w:rPr>
            </w:pPr>
            <w:r w:rsidRPr="00243242">
              <w:rPr>
                <w:sz w:val="20"/>
                <w:szCs w:val="20"/>
              </w:rPr>
              <w:t>x</w:t>
            </w:r>
          </w:p>
        </w:tc>
        <w:tc>
          <w:tcPr>
            <w:tcW w:w="1350" w:type="dxa"/>
            <w:vAlign w:val="center"/>
          </w:tcPr>
          <w:p w:rsidR="003A60D9" w:rsidRPr="00243242" w:rsidRDefault="003A60D9" w:rsidP="00BC073A">
            <w:pPr>
              <w:spacing w:after="0" w:line="240" w:lineRule="auto"/>
              <w:jc w:val="center"/>
              <w:rPr>
                <w:sz w:val="20"/>
                <w:szCs w:val="20"/>
              </w:rPr>
            </w:pPr>
            <w:r w:rsidRPr="00243242">
              <w:rPr>
                <w:sz w:val="20"/>
                <w:szCs w:val="20"/>
              </w:rPr>
              <w:t>x</w:t>
            </w:r>
          </w:p>
        </w:tc>
        <w:tc>
          <w:tcPr>
            <w:tcW w:w="1620" w:type="dxa"/>
            <w:vAlign w:val="center"/>
          </w:tcPr>
          <w:p w:rsidR="003A60D9" w:rsidRPr="00243242" w:rsidRDefault="003A60D9" w:rsidP="00BC073A">
            <w:pPr>
              <w:spacing w:after="0" w:line="240" w:lineRule="auto"/>
              <w:jc w:val="center"/>
              <w:rPr>
                <w:sz w:val="20"/>
                <w:szCs w:val="20"/>
              </w:rPr>
            </w:pPr>
            <w:r w:rsidRPr="00243242">
              <w:rPr>
                <w:sz w:val="20"/>
                <w:szCs w:val="20"/>
              </w:rPr>
              <w:t>x</w:t>
            </w:r>
          </w:p>
        </w:tc>
        <w:tc>
          <w:tcPr>
            <w:tcW w:w="720" w:type="dxa"/>
            <w:vAlign w:val="center"/>
          </w:tcPr>
          <w:p w:rsidR="003A60D9" w:rsidRPr="00243242" w:rsidRDefault="003A60D9"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3A60D9" w:rsidP="00BC073A">
            <w:pPr>
              <w:spacing w:after="0" w:line="240" w:lineRule="auto"/>
              <w:jc w:val="center"/>
              <w:rPr>
                <w:sz w:val="20"/>
                <w:szCs w:val="20"/>
              </w:rPr>
            </w:pPr>
            <w:r w:rsidRPr="00243242">
              <w:rPr>
                <w:sz w:val="20"/>
                <w:szCs w:val="20"/>
              </w:rPr>
              <w:t>x</w:t>
            </w:r>
          </w:p>
        </w:tc>
        <w:tc>
          <w:tcPr>
            <w:tcW w:w="630" w:type="dxa"/>
            <w:vAlign w:val="center"/>
          </w:tcPr>
          <w:p w:rsidR="003A60D9" w:rsidRPr="00243242" w:rsidRDefault="003A60D9" w:rsidP="00BC073A">
            <w:pPr>
              <w:spacing w:after="0" w:line="240" w:lineRule="auto"/>
              <w:jc w:val="center"/>
              <w:rPr>
                <w:sz w:val="20"/>
                <w:szCs w:val="20"/>
              </w:rPr>
            </w:pPr>
            <w:r w:rsidRPr="00243242">
              <w:rPr>
                <w:sz w:val="20"/>
                <w:szCs w:val="20"/>
              </w:rPr>
              <w:t>x</w:t>
            </w:r>
          </w:p>
        </w:tc>
      </w:tr>
    </w:tbl>
    <w:p w:rsidR="00A939D4" w:rsidRDefault="00205A7B" w:rsidP="00BC073A">
      <w:pPr>
        <w:spacing w:before="120" w:after="0"/>
        <w:rPr>
          <w:sz w:val="20"/>
          <w:szCs w:val="20"/>
        </w:rPr>
      </w:pPr>
      <w:r w:rsidRPr="005669B5">
        <w:rPr>
          <w:b/>
          <w:sz w:val="20"/>
          <w:szCs w:val="20"/>
        </w:rPr>
        <w:t>Note</w:t>
      </w:r>
      <w:r w:rsidRPr="005351A7">
        <w:rPr>
          <w:sz w:val="20"/>
          <w:szCs w:val="20"/>
        </w:rPr>
        <w:t>: If your airport is joint use, you should add “Military” as an additional column in this table.</w:t>
      </w:r>
      <w:r w:rsidR="006D185D">
        <w:rPr>
          <w:sz w:val="20"/>
          <w:szCs w:val="20"/>
        </w:rPr>
        <w:t xml:space="preserve"> </w:t>
      </w:r>
    </w:p>
    <w:p w:rsidR="00A26A50" w:rsidRPr="00A26A50" w:rsidRDefault="00A939D4" w:rsidP="00A26A50">
      <w:pPr>
        <w:spacing w:after="0" w:line="240" w:lineRule="auto"/>
        <w:jc w:val="left"/>
        <w:rPr>
          <w:sz w:val="20"/>
          <w:szCs w:val="20"/>
        </w:rPr>
      </w:pPr>
      <w:r>
        <w:rPr>
          <w:sz w:val="20"/>
          <w:szCs w:val="20"/>
        </w:rPr>
        <w:br w:type="page"/>
      </w:r>
      <w:r w:rsidR="00A26A50">
        <w:rPr>
          <w:rFonts w:ascii="Frutiger LT Std 45 Light" w:hAnsi="Frutiger LT Std 45 Light"/>
          <w:b/>
          <w:caps/>
          <w:color w:val="FFFFFF" w:themeColor="background1"/>
          <w:sz w:val="24"/>
        </w:rPr>
        <w:lastRenderedPageBreak/>
        <w:br w:type="page"/>
      </w:r>
    </w:p>
    <w:p w:rsidR="00A26A50" w:rsidRPr="00EC7917" w:rsidRDefault="00A26A50" w:rsidP="00A26A50">
      <w:pPr>
        <w:keepNext/>
        <w:keepLines/>
        <w:shd w:val="clear" w:color="auto" w:fill="595959" w:themeFill="text1" w:themeFillTint="A6"/>
        <w:spacing w:after="0" w:line="360" w:lineRule="auto"/>
        <w:rPr>
          <w:b/>
          <w:sz w:val="6"/>
          <w:szCs w:val="6"/>
        </w:rPr>
      </w:pPr>
    </w:p>
    <w:p w:rsidR="00A26A50" w:rsidRPr="00763AB4" w:rsidRDefault="00A26A50" w:rsidP="00A26A50">
      <w:pPr>
        <w:keepNext/>
        <w:keepLines/>
        <w:shd w:val="clear" w:color="auto" w:fill="595959" w:themeFill="text1" w:themeFillTint="A6"/>
        <w:spacing w:line="312" w:lineRule="auto"/>
        <w:rPr>
          <w:rFonts w:ascii="Frutiger LT Std 45 Light" w:hAnsi="Frutiger LT Std 45 Light"/>
          <w:b/>
          <w:caps/>
          <w:color w:val="FFFFFF" w:themeColor="background1"/>
          <w:spacing w:val="20"/>
          <w:sz w:val="24"/>
        </w:rPr>
      </w:pPr>
      <w:r>
        <w:rPr>
          <w:rFonts w:ascii="Frutiger LT Std 45 Light" w:hAnsi="Frutiger LT Std 45 Light"/>
          <w:b/>
          <w:caps/>
          <w:color w:val="FFFFFF" w:themeColor="background1"/>
          <w:sz w:val="24"/>
        </w:rPr>
        <w:t xml:space="preserve"> </w:t>
      </w:r>
      <w:r w:rsidRPr="00763AB4">
        <w:rPr>
          <w:rFonts w:ascii="Frutiger LT Std 45 Light" w:hAnsi="Frutiger LT Std 45 Light"/>
          <w:b/>
          <w:caps/>
          <w:color w:val="FFFFFF" w:themeColor="background1"/>
          <w:spacing w:val="20"/>
          <w:sz w:val="24"/>
        </w:rPr>
        <w:t xml:space="preserve">Topic </w:t>
      </w:r>
      <w:r>
        <w:rPr>
          <w:rFonts w:ascii="Frutiger LT Std 45 Light" w:hAnsi="Frutiger LT Std 45 Light"/>
          <w:b/>
          <w:caps/>
          <w:color w:val="FFFFFF" w:themeColor="background1"/>
          <w:spacing w:val="20"/>
          <w:sz w:val="24"/>
        </w:rPr>
        <w:t>1</w:t>
      </w:r>
      <w:r w:rsidRPr="00763AB4">
        <w:rPr>
          <w:rFonts w:ascii="Frutiger LT Std 45 Light" w:hAnsi="Frutiger LT Std 45 Light"/>
          <w:b/>
          <w:caps/>
          <w:color w:val="FFFFFF" w:themeColor="background1"/>
          <w:spacing w:val="20"/>
          <w:sz w:val="24"/>
        </w:rPr>
        <w:t xml:space="preserve">: </w:t>
      </w:r>
      <w:r>
        <w:rPr>
          <w:rFonts w:ascii="Frutiger LT Std 45 Light" w:hAnsi="Frutiger LT Std 45 Light"/>
          <w:b/>
          <w:caps/>
          <w:color w:val="FFFFFF" w:themeColor="background1"/>
          <w:spacing w:val="20"/>
          <w:sz w:val="24"/>
        </w:rPr>
        <w:t>IROPS Contingency Response Committee</w:t>
      </w:r>
    </w:p>
    <w:p w:rsidR="00E35E82" w:rsidRPr="00BC073A" w:rsidRDefault="00E35E82" w:rsidP="00CE3876">
      <w:pPr>
        <w:autoSpaceDE w:val="0"/>
        <w:autoSpaceDN w:val="0"/>
        <w:adjustRightInd w:val="0"/>
        <w:spacing w:before="360"/>
      </w:pPr>
      <w:r w:rsidRPr="00BC073A">
        <w:t>This t</w:t>
      </w:r>
      <w:r w:rsidR="005D570C" w:rsidRPr="00BC073A">
        <w:t>opic</w:t>
      </w:r>
      <w:r w:rsidRPr="00BC073A">
        <w:t xml:space="preserve"> describes guidance for establishing an IROPS Contingency Response Committee.</w:t>
      </w:r>
      <w:r w:rsidR="006D185D" w:rsidRPr="00BC073A">
        <w:t xml:space="preserve"> </w:t>
      </w:r>
      <w:r w:rsidRPr="00BC073A">
        <w:t xml:space="preserve">The overall goal of the </w:t>
      </w:r>
      <w:r w:rsidR="007D4453" w:rsidRPr="00BC073A">
        <w:t>C</w:t>
      </w:r>
      <w:r w:rsidRPr="00BC073A">
        <w:t xml:space="preserve">ommittee is to establish and enhance </w:t>
      </w:r>
      <w:r w:rsidR="006F20A6">
        <w:t>contingency</w:t>
      </w:r>
      <w:r w:rsidRPr="00BC073A">
        <w:t xml:space="preserve"> plans through collaborative decision making.</w:t>
      </w:r>
      <w:r w:rsidR="006D185D" w:rsidRPr="00BC073A">
        <w:t xml:space="preserve"> </w:t>
      </w:r>
      <w:r w:rsidRPr="00BC073A">
        <w:t>It is essential that all local service providers not only develop their own individual contingency plans</w:t>
      </w:r>
      <w:r w:rsidR="00DB5D1E" w:rsidRPr="00BC073A">
        <w:t>,</w:t>
      </w:r>
      <w:r w:rsidRPr="00BC073A">
        <w:t xml:space="preserve"> but also participate in the IROPS Contingency Response Committee activities. </w:t>
      </w:r>
    </w:p>
    <w:p w:rsidR="00E35E82" w:rsidRPr="00BC073A" w:rsidRDefault="00E35E82" w:rsidP="00BC073A">
      <w:pPr>
        <w:autoSpaceDE w:val="0"/>
        <w:autoSpaceDN w:val="0"/>
        <w:adjustRightInd w:val="0"/>
      </w:pPr>
      <w:r w:rsidRPr="00BC073A">
        <w:t>The output from this t</w:t>
      </w:r>
      <w:r w:rsidR="00D14505" w:rsidRPr="00BC073A">
        <w:t>opic</w:t>
      </w:r>
      <w:r w:rsidRPr="00BC073A">
        <w:t xml:space="preserve"> is the population of Section </w:t>
      </w:r>
      <w:r w:rsidR="00EB11C2" w:rsidRPr="00BC073A">
        <w:t>1</w:t>
      </w:r>
      <w:r w:rsidRPr="00BC073A">
        <w:t>.1</w:t>
      </w:r>
      <w:r w:rsidR="00DB5D1E" w:rsidRPr="00BC073A">
        <w:t xml:space="preserve"> – </w:t>
      </w:r>
      <w:r w:rsidRPr="00BC073A">
        <w:t xml:space="preserve">Establishing </w:t>
      </w:r>
      <w:r w:rsidR="00B2282A" w:rsidRPr="00BC073A">
        <w:t xml:space="preserve">an </w:t>
      </w:r>
      <w:r w:rsidRPr="00BC073A">
        <w:t xml:space="preserve">IROPS Contingency Response Committee of </w:t>
      </w:r>
      <w:r w:rsidR="00D14505" w:rsidRPr="00BC073A">
        <w:t xml:space="preserve">Resource B </w:t>
      </w:r>
      <w:r w:rsidR="00DB5D1E" w:rsidRPr="00BC073A">
        <w:t>–</w:t>
      </w:r>
      <w:r w:rsidR="00D14505" w:rsidRPr="00BC073A">
        <w:t xml:space="preserve"> </w:t>
      </w:r>
      <w:r w:rsidRPr="00BC073A">
        <w:t xml:space="preserve">Model </w:t>
      </w:r>
      <w:r w:rsidR="0045044F" w:rsidRPr="00BC073A">
        <w:t xml:space="preserve">IROPS </w:t>
      </w:r>
      <w:r w:rsidR="007D4453" w:rsidRPr="00BC073A">
        <w:t xml:space="preserve">Contingency </w:t>
      </w:r>
      <w:r w:rsidRPr="00BC073A">
        <w:t>Plan.</w:t>
      </w:r>
    </w:p>
    <w:p w:rsidR="00E35E82" w:rsidRPr="00BC073A" w:rsidRDefault="00E35E82" w:rsidP="009201EC">
      <w:pPr>
        <w:tabs>
          <w:tab w:val="num" w:pos="720"/>
        </w:tabs>
      </w:pPr>
      <w:r w:rsidRPr="00BC073A">
        <w:t xml:space="preserve">Purpose: </w:t>
      </w:r>
      <w:r w:rsidR="007D4453" w:rsidRPr="00BC073A">
        <w:t>The goal of the C</w:t>
      </w:r>
      <w:r w:rsidRPr="00BC073A">
        <w:t>ommittee is to establish and enhance contingency plans through collaborative decision making.</w:t>
      </w:r>
      <w:r w:rsidR="006D185D" w:rsidRPr="00BC073A">
        <w:t xml:space="preserve"> </w:t>
      </w:r>
      <w:r w:rsidRPr="00BC073A">
        <w:t>This will ensure that actions result in a unified level of customer care across all aviation service providers during IROPS events.</w:t>
      </w:r>
      <w:r w:rsidR="006D185D" w:rsidRPr="00BC073A">
        <w:t xml:space="preserve"> </w:t>
      </w:r>
      <w:r w:rsidRPr="00BC073A">
        <w:t xml:space="preserve">The primary focus of the </w:t>
      </w:r>
      <w:r w:rsidR="007D4453" w:rsidRPr="00BC073A">
        <w:t>C</w:t>
      </w:r>
      <w:r w:rsidRPr="00BC073A">
        <w:t xml:space="preserve">ommittee is the integration of business processes to ensure the consistent delivery of holistic customer service during an </w:t>
      </w:r>
      <w:r w:rsidR="0012071B" w:rsidRPr="00BC073A">
        <w:t>IROPS</w:t>
      </w:r>
      <w:r w:rsidRPr="00BC073A">
        <w:t xml:space="preserve"> event.</w:t>
      </w:r>
      <w:r w:rsidR="006D185D" w:rsidRPr="00BC073A">
        <w:t xml:space="preserve"> </w:t>
      </w:r>
      <w:r w:rsidRPr="00BC073A">
        <w:t>Th</w:t>
      </w:r>
      <w:r w:rsidR="007D4453" w:rsidRPr="00BC073A">
        <w:t>e C</w:t>
      </w:r>
      <w:r w:rsidRPr="00BC073A">
        <w:t xml:space="preserve">ommittee is also responsible for post-event review, as well as the identification and implementation of </w:t>
      </w:r>
      <w:r w:rsidR="004579E8" w:rsidRPr="00BC073A">
        <w:t>IROPS</w:t>
      </w:r>
      <w:r w:rsidRPr="00BC073A">
        <w:t xml:space="preserve"> process improvements.</w:t>
      </w:r>
      <w:r w:rsidR="006D185D" w:rsidRPr="00BC073A">
        <w:t xml:space="preserve"> </w:t>
      </w:r>
      <w:r w:rsidRPr="00BC073A">
        <w:t>In addition, th</w:t>
      </w:r>
      <w:r w:rsidR="007D4453" w:rsidRPr="00BC073A">
        <w:t>e C</w:t>
      </w:r>
      <w:r w:rsidRPr="00BC073A">
        <w:t>ommittee is responsible for identifying the additional training required to ensure the effective delivery of customer service.</w:t>
      </w:r>
    </w:p>
    <w:p w:rsidR="00E35E82" w:rsidRPr="009201EC" w:rsidRDefault="00E35E82" w:rsidP="009201EC">
      <w:pPr>
        <w:pStyle w:val="BodyText"/>
        <w:spacing w:before="0" w:after="0"/>
        <w:rPr>
          <w:rFonts w:ascii="Times New Roman" w:hAnsi="Times New Roman"/>
          <w:sz w:val="21"/>
          <w:szCs w:val="21"/>
        </w:rPr>
      </w:pPr>
      <w:r w:rsidRPr="009201EC">
        <w:rPr>
          <w:rFonts w:ascii="Times" w:hAnsi="Times"/>
          <w:b/>
          <w:sz w:val="21"/>
          <w:szCs w:val="21"/>
        </w:rPr>
        <w:t>Process</w:t>
      </w:r>
      <w:r w:rsidR="00476807" w:rsidRPr="009201EC">
        <w:rPr>
          <w:rFonts w:ascii="Times New Roman" w:hAnsi="Times New Roman"/>
          <w:b/>
          <w:sz w:val="21"/>
          <w:szCs w:val="21"/>
        </w:rPr>
        <w:t xml:space="preserve">: </w:t>
      </w:r>
      <w:r w:rsidRPr="009201EC">
        <w:rPr>
          <w:rFonts w:ascii="Times New Roman" w:hAnsi="Times New Roman"/>
          <w:sz w:val="21"/>
          <w:szCs w:val="21"/>
        </w:rPr>
        <w:t>The process of forming an IROPS Committee is threefold:</w:t>
      </w:r>
    </w:p>
    <w:p w:rsidR="0012071B" w:rsidRPr="009201EC" w:rsidRDefault="0012071B" w:rsidP="009201EC">
      <w:pPr>
        <w:pStyle w:val="BodyText"/>
        <w:spacing w:before="0" w:after="0"/>
        <w:rPr>
          <w:rFonts w:ascii="Times New Roman" w:hAnsi="Times New Roman"/>
          <w:sz w:val="21"/>
          <w:szCs w:val="21"/>
        </w:rPr>
      </w:pPr>
    </w:p>
    <w:p w:rsidR="00E35E82" w:rsidRPr="009201EC" w:rsidRDefault="007D4453" w:rsidP="00481BCD">
      <w:pPr>
        <w:pStyle w:val="BodyText"/>
        <w:numPr>
          <w:ilvl w:val="0"/>
          <w:numId w:val="2"/>
        </w:numPr>
        <w:spacing w:before="0" w:after="0"/>
        <w:rPr>
          <w:rFonts w:ascii="Times New Roman" w:hAnsi="Times New Roman"/>
          <w:sz w:val="21"/>
          <w:szCs w:val="21"/>
        </w:rPr>
      </w:pPr>
      <w:r w:rsidRPr="009201EC">
        <w:rPr>
          <w:rFonts w:ascii="Times" w:hAnsi="Times"/>
          <w:b/>
          <w:sz w:val="21"/>
          <w:szCs w:val="21"/>
        </w:rPr>
        <w:t>Chairperson d</w:t>
      </w:r>
      <w:r w:rsidR="00E35E82" w:rsidRPr="009201EC">
        <w:rPr>
          <w:rFonts w:ascii="Times" w:hAnsi="Times"/>
          <w:b/>
          <w:sz w:val="21"/>
          <w:szCs w:val="21"/>
        </w:rPr>
        <w:t>esignation</w:t>
      </w:r>
      <w:r w:rsidR="00E35E82" w:rsidRPr="009201EC">
        <w:rPr>
          <w:rFonts w:ascii="Times New Roman" w:hAnsi="Times New Roman"/>
          <w:b/>
          <w:sz w:val="21"/>
          <w:szCs w:val="21"/>
        </w:rPr>
        <w:t>:</w:t>
      </w:r>
      <w:r w:rsidR="00E35E82" w:rsidRPr="009201EC">
        <w:rPr>
          <w:rFonts w:ascii="Times New Roman" w:hAnsi="Times New Roman"/>
          <w:sz w:val="21"/>
          <w:szCs w:val="21"/>
        </w:rPr>
        <w:t xml:space="preserve"> Airport Director/Manager provides the sponsorship and designates the chairperson of the </w:t>
      </w:r>
      <w:r w:rsidR="006D185D" w:rsidRPr="009201EC">
        <w:rPr>
          <w:rFonts w:ascii="Times New Roman" w:hAnsi="Times New Roman"/>
          <w:sz w:val="21"/>
          <w:szCs w:val="21"/>
        </w:rPr>
        <w:t>C</w:t>
      </w:r>
      <w:r w:rsidR="00E35E82" w:rsidRPr="009201EC">
        <w:rPr>
          <w:rFonts w:ascii="Times New Roman" w:hAnsi="Times New Roman"/>
          <w:sz w:val="21"/>
          <w:szCs w:val="21"/>
        </w:rPr>
        <w:t>ommittee.</w:t>
      </w:r>
      <w:r w:rsidR="006D185D" w:rsidRPr="009201EC">
        <w:rPr>
          <w:rFonts w:ascii="Times New Roman" w:hAnsi="Times New Roman"/>
          <w:sz w:val="21"/>
          <w:szCs w:val="21"/>
        </w:rPr>
        <w:t xml:space="preserve"> </w:t>
      </w:r>
    </w:p>
    <w:p w:rsidR="00E35E82" w:rsidRPr="009201EC" w:rsidRDefault="007D4453" w:rsidP="00481BCD">
      <w:pPr>
        <w:pStyle w:val="BodyText"/>
        <w:numPr>
          <w:ilvl w:val="0"/>
          <w:numId w:val="2"/>
        </w:numPr>
        <w:spacing w:after="0"/>
        <w:rPr>
          <w:rFonts w:ascii="Times New Roman" w:hAnsi="Times New Roman"/>
          <w:sz w:val="21"/>
          <w:szCs w:val="21"/>
        </w:rPr>
      </w:pPr>
      <w:r w:rsidRPr="009201EC">
        <w:rPr>
          <w:rFonts w:ascii="Times" w:hAnsi="Times"/>
          <w:b/>
          <w:sz w:val="21"/>
          <w:szCs w:val="21"/>
          <w:lang w:val="en-GB"/>
        </w:rPr>
        <w:t>Local/regional d</w:t>
      </w:r>
      <w:r w:rsidR="00E35E82" w:rsidRPr="009201EC">
        <w:rPr>
          <w:rFonts w:ascii="Times" w:hAnsi="Times"/>
          <w:b/>
          <w:sz w:val="21"/>
          <w:szCs w:val="21"/>
          <w:lang w:val="en-GB"/>
        </w:rPr>
        <w:t>etermination</w:t>
      </w:r>
      <w:r w:rsidR="00E35E82" w:rsidRPr="009201EC">
        <w:rPr>
          <w:rFonts w:ascii="Times New Roman" w:hAnsi="Times New Roman"/>
          <w:b/>
          <w:sz w:val="21"/>
          <w:szCs w:val="21"/>
          <w:lang w:val="en-GB"/>
        </w:rPr>
        <w:t xml:space="preserve">: </w:t>
      </w:r>
      <w:r w:rsidR="00E35E82" w:rsidRPr="009201EC">
        <w:rPr>
          <w:rFonts w:ascii="Times New Roman" w:hAnsi="Times New Roman"/>
          <w:sz w:val="21"/>
          <w:szCs w:val="21"/>
        </w:rPr>
        <w:t xml:space="preserve">The airport </w:t>
      </w:r>
      <w:r w:rsidR="00E35E82" w:rsidRPr="009201EC">
        <w:rPr>
          <w:rFonts w:ascii="Times New Roman" w:hAnsi="Times New Roman"/>
          <w:sz w:val="21"/>
          <w:szCs w:val="21"/>
          <w:lang w:val="en-GB"/>
        </w:rPr>
        <w:t>should initiate an initial kick-off meeting</w:t>
      </w:r>
      <w:r w:rsidR="0012071B" w:rsidRPr="009201EC">
        <w:rPr>
          <w:rFonts w:ascii="Times New Roman" w:hAnsi="Times New Roman"/>
          <w:sz w:val="21"/>
          <w:szCs w:val="21"/>
          <w:lang w:val="en-GB"/>
        </w:rPr>
        <w:t xml:space="preserve">, during which </w:t>
      </w:r>
      <w:r w:rsidR="00E35E82" w:rsidRPr="009201EC">
        <w:rPr>
          <w:rFonts w:ascii="Times New Roman" w:hAnsi="Times New Roman"/>
          <w:sz w:val="21"/>
          <w:szCs w:val="21"/>
          <w:lang w:val="en-GB"/>
        </w:rPr>
        <w:t xml:space="preserve">it is important </w:t>
      </w:r>
      <w:r w:rsidRPr="009201EC">
        <w:rPr>
          <w:rFonts w:ascii="Times New Roman" w:hAnsi="Times New Roman"/>
          <w:sz w:val="21"/>
          <w:szCs w:val="21"/>
          <w:lang w:val="en-GB"/>
        </w:rPr>
        <w:t xml:space="preserve">that </w:t>
      </w:r>
      <w:r w:rsidR="00E35E82" w:rsidRPr="009201EC">
        <w:rPr>
          <w:rFonts w:ascii="Times New Roman" w:hAnsi="Times New Roman"/>
          <w:sz w:val="21"/>
          <w:szCs w:val="21"/>
          <w:lang w:val="en-GB"/>
        </w:rPr>
        <w:t xml:space="preserve">the group takes a step back and establishes realistic parameters for the </w:t>
      </w:r>
      <w:r w:rsidR="006D185D" w:rsidRPr="009201EC">
        <w:rPr>
          <w:rFonts w:ascii="Times New Roman" w:hAnsi="Times New Roman"/>
          <w:sz w:val="21"/>
          <w:szCs w:val="21"/>
          <w:lang w:val="en-GB"/>
        </w:rPr>
        <w:t>C</w:t>
      </w:r>
      <w:r w:rsidR="00E35E82" w:rsidRPr="009201EC">
        <w:rPr>
          <w:rFonts w:ascii="Times New Roman" w:hAnsi="Times New Roman"/>
          <w:sz w:val="21"/>
          <w:szCs w:val="21"/>
          <w:lang w:val="en-GB"/>
        </w:rPr>
        <w:t>ommittee.</w:t>
      </w:r>
      <w:r w:rsidR="006D185D" w:rsidRPr="009201EC">
        <w:rPr>
          <w:rFonts w:ascii="Times New Roman" w:hAnsi="Times New Roman"/>
          <w:sz w:val="21"/>
          <w:szCs w:val="21"/>
          <w:lang w:val="en-GB"/>
        </w:rPr>
        <w:t xml:space="preserve"> </w:t>
      </w:r>
      <w:r w:rsidR="00E35E82" w:rsidRPr="009201EC">
        <w:rPr>
          <w:rFonts w:ascii="Times New Roman" w:hAnsi="Times New Roman"/>
          <w:sz w:val="21"/>
          <w:szCs w:val="21"/>
          <w:lang w:val="en-GB"/>
        </w:rPr>
        <w:t xml:space="preserve">The group will need to first delineate a region normally comprised of their airport as well as all </w:t>
      </w:r>
      <w:r w:rsidR="0012071B" w:rsidRPr="009201EC">
        <w:rPr>
          <w:rFonts w:ascii="Times New Roman" w:hAnsi="Times New Roman"/>
          <w:sz w:val="21"/>
          <w:szCs w:val="21"/>
          <w:lang w:val="en-GB"/>
        </w:rPr>
        <w:t>reliever</w:t>
      </w:r>
      <w:r w:rsidR="00E35E82" w:rsidRPr="009201EC">
        <w:rPr>
          <w:rFonts w:ascii="Times New Roman" w:hAnsi="Times New Roman"/>
          <w:sz w:val="21"/>
          <w:szCs w:val="21"/>
          <w:lang w:val="en-GB"/>
        </w:rPr>
        <w:t xml:space="preserve"> airports that could receive diverted aircraft from this airport (or the sending airport if the subject airport is the diversion site) in an IROPS situation. </w:t>
      </w:r>
    </w:p>
    <w:p w:rsidR="00E35E82" w:rsidRPr="009201EC" w:rsidRDefault="007D4453" w:rsidP="00481BCD">
      <w:pPr>
        <w:pStyle w:val="BodyText"/>
        <w:numPr>
          <w:ilvl w:val="0"/>
          <w:numId w:val="2"/>
        </w:numPr>
        <w:spacing w:after="0"/>
        <w:rPr>
          <w:rFonts w:ascii="Times New Roman" w:hAnsi="Times New Roman"/>
          <w:sz w:val="21"/>
          <w:szCs w:val="21"/>
        </w:rPr>
      </w:pPr>
      <w:r w:rsidRPr="009201EC">
        <w:rPr>
          <w:rFonts w:ascii="Times" w:hAnsi="Times"/>
          <w:b/>
          <w:sz w:val="21"/>
          <w:szCs w:val="21"/>
          <w:lang w:val="en-GB"/>
        </w:rPr>
        <w:t>Committee member n</w:t>
      </w:r>
      <w:r w:rsidR="00E35E82" w:rsidRPr="009201EC">
        <w:rPr>
          <w:rFonts w:ascii="Times" w:hAnsi="Times"/>
          <w:b/>
          <w:sz w:val="21"/>
          <w:szCs w:val="21"/>
          <w:lang w:val="en-GB"/>
        </w:rPr>
        <w:t>omination</w:t>
      </w:r>
      <w:r w:rsidR="004579E8" w:rsidRPr="009201EC">
        <w:rPr>
          <w:rFonts w:ascii="Times New Roman" w:hAnsi="Times New Roman"/>
          <w:sz w:val="21"/>
          <w:szCs w:val="21"/>
          <w:lang w:val="en-GB"/>
        </w:rPr>
        <w:t xml:space="preserve">: Within this </w:t>
      </w:r>
      <w:r w:rsidR="00E35E82" w:rsidRPr="009201EC">
        <w:rPr>
          <w:rFonts w:ascii="Times New Roman" w:hAnsi="Times New Roman"/>
          <w:sz w:val="21"/>
          <w:szCs w:val="21"/>
          <w:lang w:val="en-GB"/>
        </w:rPr>
        <w:t xml:space="preserve">region, the group will then need to identify which airport departments, </w:t>
      </w:r>
      <w:r w:rsidR="00B94D78" w:rsidRPr="009201EC">
        <w:rPr>
          <w:rFonts w:ascii="Times New Roman" w:hAnsi="Times New Roman"/>
          <w:sz w:val="21"/>
          <w:szCs w:val="21"/>
          <w:lang w:val="en-GB"/>
        </w:rPr>
        <w:t xml:space="preserve">airlines, </w:t>
      </w:r>
      <w:r w:rsidR="00E35E82" w:rsidRPr="009201EC">
        <w:rPr>
          <w:rFonts w:ascii="Times New Roman" w:hAnsi="Times New Roman"/>
          <w:sz w:val="21"/>
          <w:szCs w:val="21"/>
          <w:lang w:val="en-GB"/>
        </w:rPr>
        <w:t>government agencies, reliever airports, and other aviation service providers are involved in IROPS events and customer</w:t>
      </w:r>
      <w:r w:rsidR="0012071B" w:rsidRPr="009201EC">
        <w:rPr>
          <w:rFonts w:ascii="Times New Roman" w:hAnsi="Times New Roman"/>
          <w:sz w:val="21"/>
          <w:szCs w:val="21"/>
          <w:lang w:val="en-GB"/>
        </w:rPr>
        <w:t>-</w:t>
      </w:r>
      <w:r w:rsidR="00E35E82" w:rsidRPr="009201EC">
        <w:rPr>
          <w:rFonts w:ascii="Times New Roman" w:hAnsi="Times New Roman"/>
          <w:sz w:val="21"/>
          <w:szCs w:val="21"/>
          <w:lang w:val="en-GB"/>
        </w:rPr>
        <w:t>service</w:t>
      </w:r>
      <w:r w:rsidR="0012071B" w:rsidRPr="009201EC">
        <w:rPr>
          <w:rFonts w:ascii="Times New Roman" w:hAnsi="Times New Roman"/>
          <w:sz w:val="21"/>
          <w:szCs w:val="21"/>
          <w:lang w:val="en-GB"/>
        </w:rPr>
        <w:t>-</w:t>
      </w:r>
      <w:r w:rsidR="00E35E82" w:rsidRPr="009201EC">
        <w:rPr>
          <w:rFonts w:ascii="Times New Roman" w:hAnsi="Times New Roman"/>
          <w:sz w:val="21"/>
          <w:szCs w:val="21"/>
          <w:lang w:val="en-GB"/>
        </w:rPr>
        <w:t>related activities.</w:t>
      </w:r>
      <w:r w:rsidR="006D185D" w:rsidRPr="009201EC">
        <w:rPr>
          <w:rFonts w:ascii="Times New Roman" w:hAnsi="Times New Roman"/>
          <w:sz w:val="21"/>
          <w:szCs w:val="21"/>
          <w:lang w:val="en-GB"/>
        </w:rPr>
        <w:t xml:space="preserve"> </w:t>
      </w:r>
      <w:r w:rsidR="00E35E82" w:rsidRPr="009201EC">
        <w:rPr>
          <w:rFonts w:ascii="Times New Roman" w:hAnsi="Times New Roman"/>
          <w:sz w:val="21"/>
          <w:szCs w:val="21"/>
          <w:lang w:val="en-GB"/>
        </w:rPr>
        <w:t>The group will need to eng</w:t>
      </w:r>
      <w:r w:rsidR="0012071B" w:rsidRPr="009201EC">
        <w:rPr>
          <w:rFonts w:ascii="Times New Roman" w:hAnsi="Times New Roman"/>
          <w:sz w:val="21"/>
          <w:szCs w:val="21"/>
          <w:lang w:val="en-GB"/>
        </w:rPr>
        <w:t xml:space="preserve">age these organizations so </w:t>
      </w:r>
      <w:r w:rsidR="00E35E82" w:rsidRPr="009201EC">
        <w:rPr>
          <w:rFonts w:ascii="Times New Roman" w:hAnsi="Times New Roman"/>
          <w:sz w:val="21"/>
          <w:szCs w:val="21"/>
          <w:lang w:val="en-GB"/>
        </w:rPr>
        <w:t>they are willing to appoint</w:t>
      </w:r>
      <w:r w:rsidR="0012071B" w:rsidRPr="009201EC">
        <w:rPr>
          <w:rFonts w:ascii="Times New Roman" w:hAnsi="Times New Roman"/>
          <w:sz w:val="21"/>
          <w:szCs w:val="21"/>
          <w:lang w:val="en-GB"/>
        </w:rPr>
        <w:t xml:space="preserve"> a representative to join the </w:t>
      </w:r>
      <w:r w:rsidR="006D185D" w:rsidRPr="009201EC">
        <w:rPr>
          <w:rFonts w:ascii="Times New Roman" w:hAnsi="Times New Roman"/>
          <w:sz w:val="21"/>
          <w:szCs w:val="21"/>
          <w:lang w:val="en-GB"/>
        </w:rPr>
        <w:t>C</w:t>
      </w:r>
      <w:r w:rsidR="00E35E82" w:rsidRPr="009201EC">
        <w:rPr>
          <w:rFonts w:ascii="Times New Roman" w:hAnsi="Times New Roman"/>
          <w:sz w:val="21"/>
          <w:szCs w:val="21"/>
          <w:lang w:val="en-GB"/>
        </w:rPr>
        <w:t>ommittee.</w:t>
      </w:r>
    </w:p>
    <w:p w:rsidR="00E35E82" w:rsidRPr="009201EC" w:rsidRDefault="00E35E82" w:rsidP="009201EC">
      <w:pPr>
        <w:spacing w:before="240"/>
        <w:rPr>
          <w:szCs w:val="21"/>
        </w:rPr>
      </w:pPr>
      <w:r w:rsidRPr="009201EC">
        <w:rPr>
          <w:rFonts w:ascii="Times" w:hAnsi="Times"/>
          <w:b/>
          <w:szCs w:val="21"/>
        </w:rPr>
        <w:t>Format:</w:t>
      </w:r>
      <w:r w:rsidRPr="009201EC">
        <w:rPr>
          <w:b/>
          <w:szCs w:val="21"/>
        </w:rPr>
        <w:t xml:space="preserve"> </w:t>
      </w:r>
      <w:r w:rsidRPr="009201EC">
        <w:rPr>
          <w:szCs w:val="21"/>
        </w:rPr>
        <w:t xml:space="preserve">The following </w:t>
      </w:r>
      <w:r w:rsidR="007D4453" w:rsidRPr="009201EC">
        <w:rPr>
          <w:szCs w:val="21"/>
        </w:rPr>
        <w:t>suggestion</w:t>
      </w:r>
      <w:r w:rsidRPr="009201EC">
        <w:rPr>
          <w:szCs w:val="21"/>
        </w:rPr>
        <w:t xml:space="preserve">s </w:t>
      </w:r>
      <w:r w:rsidR="007D4453" w:rsidRPr="009201EC">
        <w:rPr>
          <w:szCs w:val="21"/>
        </w:rPr>
        <w:t xml:space="preserve">for membership </w:t>
      </w:r>
      <w:r w:rsidRPr="009201EC">
        <w:rPr>
          <w:szCs w:val="21"/>
        </w:rPr>
        <w:t>should be considered when establishing the IROPS Committee.</w:t>
      </w:r>
      <w:r w:rsidR="006D185D" w:rsidRPr="009201EC">
        <w:rPr>
          <w:szCs w:val="21"/>
        </w:rPr>
        <w:t xml:space="preserve"> </w:t>
      </w:r>
      <w:r w:rsidRPr="009201EC">
        <w:rPr>
          <w:szCs w:val="21"/>
        </w:rPr>
        <w:t>It is important to have representatives from all service providers at the airport (e.g., airport operations,</w:t>
      </w:r>
      <w:r w:rsidR="006A1E88" w:rsidRPr="009201EC">
        <w:rPr>
          <w:szCs w:val="21"/>
        </w:rPr>
        <w:t xml:space="preserve"> airport</w:t>
      </w:r>
      <w:r w:rsidRPr="009201EC">
        <w:rPr>
          <w:szCs w:val="21"/>
        </w:rPr>
        <w:t xml:space="preserve"> </w:t>
      </w:r>
      <w:r w:rsidR="006A1E88" w:rsidRPr="009201EC">
        <w:rPr>
          <w:szCs w:val="21"/>
        </w:rPr>
        <w:t xml:space="preserve">public safety agency, </w:t>
      </w:r>
      <w:r w:rsidRPr="009201EC">
        <w:rPr>
          <w:szCs w:val="21"/>
        </w:rPr>
        <w:t>airlines, FAA, TSA, CBP, concessions, ground t</w:t>
      </w:r>
      <w:r w:rsidR="004579E8" w:rsidRPr="009201EC">
        <w:rPr>
          <w:szCs w:val="21"/>
        </w:rPr>
        <w:t xml:space="preserve">ransportation, </w:t>
      </w:r>
      <w:r w:rsidRPr="009201EC">
        <w:rPr>
          <w:szCs w:val="21"/>
        </w:rPr>
        <w:t>FBO)</w:t>
      </w:r>
      <w:r w:rsidR="0012071B" w:rsidRPr="009201EC">
        <w:rPr>
          <w:szCs w:val="21"/>
        </w:rPr>
        <w:t>.</w:t>
      </w:r>
    </w:p>
    <w:p w:rsidR="00E35E82" w:rsidRPr="009201EC" w:rsidRDefault="00E35E82" w:rsidP="00481BCD">
      <w:pPr>
        <w:pStyle w:val="ListParagraph"/>
        <w:numPr>
          <w:ilvl w:val="0"/>
          <w:numId w:val="10"/>
        </w:numPr>
        <w:spacing w:after="0"/>
        <w:ind w:left="720"/>
        <w:rPr>
          <w:szCs w:val="21"/>
        </w:rPr>
      </w:pPr>
      <w:r w:rsidRPr="009201EC">
        <w:rPr>
          <w:szCs w:val="21"/>
        </w:rPr>
        <w:t>Appropriate airport representative</w:t>
      </w:r>
      <w:r w:rsidR="004579E8" w:rsidRPr="009201EC">
        <w:rPr>
          <w:szCs w:val="21"/>
        </w:rPr>
        <w:t>s</w:t>
      </w:r>
      <w:r w:rsidRPr="009201EC">
        <w:rPr>
          <w:szCs w:val="21"/>
        </w:rPr>
        <w:t xml:space="preserve"> who look at the whole picture </w:t>
      </w:r>
    </w:p>
    <w:p w:rsidR="00E35E82" w:rsidRPr="009201EC" w:rsidRDefault="00E35E82" w:rsidP="00481BCD">
      <w:pPr>
        <w:pStyle w:val="ListParagraph"/>
        <w:numPr>
          <w:ilvl w:val="0"/>
          <w:numId w:val="10"/>
        </w:numPr>
        <w:spacing w:before="120" w:after="0"/>
        <w:ind w:left="720"/>
        <w:rPr>
          <w:szCs w:val="21"/>
        </w:rPr>
      </w:pPr>
      <w:r w:rsidRPr="009201EC">
        <w:rPr>
          <w:szCs w:val="21"/>
        </w:rPr>
        <w:t>Appropriate airline representatives: local station managers and corporate management (</w:t>
      </w:r>
      <w:r w:rsidR="0045044F" w:rsidRPr="009201EC">
        <w:rPr>
          <w:szCs w:val="21"/>
        </w:rPr>
        <w:t>t</w:t>
      </w:r>
      <w:r w:rsidRPr="009201EC">
        <w:rPr>
          <w:szCs w:val="21"/>
        </w:rPr>
        <w:t>his is a two-step</w:t>
      </w:r>
      <w:r w:rsidR="00CA4101" w:rsidRPr="009201EC">
        <w:rPr>
          <w:szCs w:val="21"/>
        </w:rPr>
        <w:t>,</w:t>
      </w:r>
      <w:r w:rsidR="0045044F" w:rsidRPr="009201EC">
        <w:rPr>
          <w:szCs w:val="21"/>
        </w:rPr>
        <w:t xml:space="preserve"> ongoing communication process</w:t>
      </w:r>
      <w:r w:rsidRPr="009201EC">
        <w:rPr>
          <w:szCs w:val="21"/>
        </w:rPr>
        <w:t>)</w:t>
      </w:r>
    </w:p>
    <w:p w:rsidR="00E35E82" w:rsidRPr="009201EC" w:rsidRDefault="00E35E82" w:rsidP="00481BCD">
      <w:pPr>
        <w:pStyle w:val="ListParagraph"/>
        <w:numPr>
          <w:ilvl w:val="0"/>
          <w:numId w:val="10"/>
        </w:numPr>
        <w:spacing w:before="120" w:after="0"/>
        <w:ind w:left="720"/>
        <w:rPr>
          <w:szCs w:val="21"/>
        </w:rPr>
      </w:pPr>
      <w:r w:rsidRPr="009201EC">
        <w:rPr>
          <w:szCs w:val="21"/>
        </w:rPr>
        <w:t>Appropriate government agency representatives</w:t>
      </w:r>
    </w:p>
    <w:p w:rsidR="00E35E82" w:rsidRPr="009201EC" w:rsidRDefault="00E35E82" w:rsidP="00481BCD">
      <w:pPr>
        <w:pStyle w:val="ListParagraph"/>
        <w:numPr>
          <w:ilvl w:val="0"/>
          <w:numId w:val="10"/>
        </w:numPr>
        <w:spacing w:before="120" w:after="0"/>
        <w:ind w:left="720"/>
        <w:rPr>
          <w:szCs w:val="21"/>
        </w:rPr>
      </w:pPr>
      <w:r w:rsidRPr="009201EC">
        <w:rPr>
          <w:szCs w:val="21"/>
        </w:rPr>
        <w:t>Outsource aviation service providers (where appropriate)</w:t>
      </w:r>
    </w:p>
    <w:p w:rsidR="00E35E82" w:rsidRPr="009201EC" w:rsidRDefault="00E35E82" w:rsidP="00481BCD">
      <w:pPr>
        <w:pStyle w:val="ListParagraph"/>
        <w:numPr>
          <w:ilvl w:val="0"/>
          <w:numId w:val="10"/>
        </w:numPr>
        <w:spacing w:before="120" w:after="0"/>
        <w:ind w:left="720"/>
        <w:rPr>
          <w:szCs w:val="21"/>
        </w:rPr>
      </w:pPr>
      <w:r w:rsidRPr="009201EC">
        <w:rPr>
          <w:szCs w:val="21"/>
        </w:rPr>
        <w:t>A chairperson</w:t>
      </w:r>
      <w:r w:rsidR="00B85D97" w:rsidRPr="009201EC">
        <w:rPr>
          <w:szCs w:val="21"/>
        </w:rPr>
        <w:t>,</w:t>
      </w:r>
      <w:r w:rsidRPr="009201EC">
        <w:rPr>
          <w:szCs w:val="21"/>
        </w:rPr>
        <w:t xml:space="preserve"> ideally </w:t>
      </w:r>
      <w:r w:rsidR="00B85D97" w:rsidRPr="009201EC">
        <w:rPr>
          <w:szCs w:val="21"/>
        </w:rPr>
        <w:t>a</w:t>
      </w:r>
      <w:r w:rsidRPr="009201EC">
        <w:rPr>
          <w:szCs w:val="21"/>
        </w:rPr>
        <w:t xml:space="preserve"> senior</w:t>
      </w:r>
      <w:r w:rsidR="00B85D97" w:rsidRPr="009201EC">
        <w:rPr>
          <w:szCs w:val="21"/>
        </w:rPr>
        <w:t>-</w:t>
      </w:r>
      <w:r w:rsidRPr="009201EC">
        <w:rPr>
          <w:szCs w:val="21"/>
        </w:rPr>
        <w:t>level airport operations manager who can command resources as needed.</w:t>
      </w:r>
    </w:p>
    <w:p w:rsidR="00E35E82" w:rsidRPr="009201EC" w:rsidRDefault="00651672" w:rsidP="00CE3876">
      <w:pPr>
        <w:spacing w:before="240"/>
        <w:rPr>
          <w:szCs w:val="21"/>
        </w:rPr>
      </w:pPr>
      <w:r w:rsidRPr="009201EC">
        <w:rPr>
          <w:szCs w:val="21"/>
        </w:rPr>
        <w:lastRenderedPageBreak/>
        <w:t xml:space="preserve">Use </w:t>
      </w:r>
      <w:r w:rsidR="00E11E5E" w:rsidRPr="009201EC">
        <w:rPr>
          <w:szCs w:val="21"/>
        </w:rPr>
        <w:t>the table</w:t>
      </w:r>
      <w:r w:rsidRPr="009201EC">
        <w:rPr>
          <w:szCs w:val="21"/>
        </w:rPr>
        <w:t xml:space="preserve"> </w:t>
      </w:r>
      <w:r w:rsidR="00EC5F87" w:rsidRPr="009201EC">
        <w:rPr>
          <w:szCs w:val="21"/>
        </w:rPr>
        <w:t xml:space="preserve">(IROPS Contingency Response Committee) </w:t>
      </w:r>
      <w:r w:rsidRPr="009201EC">
        <w:rPr>
          <w:szCs w:val="21"/>
        </w:rPr>
        <w:t xml:space="preserve">to populate Section </w:t>
      </w:r>
      <w:r w:rsidR="00EB11C2" w:rsidRPr="009201EC">
        <w:rPr>
          <w:szCs w:val="21"/>
        </w:rPr>
        <w:t>1</w:t>
      </w:r>
      <w:r w:rsidRPr="009201EC">
        <w:rPr>
          <w:szCs w:val="21"/>
        </w:rPr>
        <w:t xml:space="preserve">.1 of the Model IROPS </w:t>
      </w:r>
      <w:r w:rsidR="0045044F" w:rsidRPr="009201EC">
        <w:rPr>
          <w:szCs w:val="21"/>
        </w:rPr>
        <w:t xml:space="preserve">Contingency </w:t>
      </w:r>
      <w:r w:rsidRPr="009201EC">
        <w:rPr>
          <w:szCs w:val="21"/>
        </w:rPr>
        <w:t>Plan.</w:t>
      </w:r>
    </w:p>
    <w:p w:rsidR="00E35E82" w:rsidRPr="009201EC" w:rsidRDefault="00E35E82" w:rsidP="009201EC">
      <w:pPr>
        <w:rPr>
          <w:szCs w:val="21"/>
        </w:rPr>
      </w:pPr>
      <w:r w:rsidRPr="009201EC">
        <w:rPr>
          <w:b/>
          <w:szCs w:val="21"/>
        </w:rPr>
        <w:t xml:space="preserve">Contact information </w:t>
      </w:r>
      <w:r w:rsidR="00B85D97" w:rsidRPr="009201EC">
        <w:rPr>
          <w:b/>
          <w:szCs w:val="21"/>
        </w:rPr>
        <w:t>d</w:t>
      </w:r>
      <w:r w:rsidRPr="009201EC">
        <w:rPr>
          <w:b/>
          <w:szCs w:val="21"/>
        </w:rPr>
        <w:t xml:space="preserve">uring an IROPS </w:t>
      </w:r>
      <w:r w:rsidR="00B85D97" w:rsidRPr="009201EC">
        <w:rPr>
          <w:b/>
          <w:szCs w:val="21"/>
        </w:rPr>
        <w:t>e</w:t>
      </w:r>
      <w:r w:rsidRPr="009201EC">
        <w:rPr>
          <w:b/>
          <w:szCs w:val="21"/>
        </w:rPr>
        <w:t>vent:</w:t>
      </w:r>
      <w:r w:rsidR="007D4453" w:rsidRPr="009201EC">
        <w:rPr>
          <w:b/>
          <w:szCs w:val="21"/>
        </w:rPr>
        <w:t xml:space="preserve"> </w:t>
      </w:r>
      <w:r w:rsidRPr="009201EC">
        <w:rPr>
          <w:szCs w:val="21"/>
        </w:rPr>
        <w:t xml:space="preserve">Contact details for the IROPS Contingency Response Committee and for points-of-contact for agencies during an IROPS </w:t>
      </w:r>
      <w:r w:rsidR="00B85D97" w:rsidRPr="009201EC">
        <w:rPr>
          <w:szCs w:val="21"/>
        </w:rPr>
        <w:t>e</w:t>
      </w:r>
      <w:r w:rsidRPr="009201EC">
        <w:rPr>
          <w:szCs w:val="21"/>
        </w:rPr>
        <w:t>vent are recognized as being sensitive information.</w:t>
      </w:r>
      <w:r w:rsidR="006D185D" w:rsidRPr="009201EC">
        <w:rPr>
          <w:szCs w:val="21"/>
        </w:rPr>
        <w:t xml:space="preserve"> </w:t>
      </w:r>
      <w:r w:rsidRPr="009201EC">
        <w:rPr>
          <w:szCs w:val="21"/>
        </w:rPr>
        <w:t xml:space="preserve">Since it is desired that the </w:t>
      </w:r>
      <w:r w:rsidR="004579E8" w:rsidRPr="009201EC">
        <w:rPr>
          <w:szCs w:val="21"/>
        </w:rPr>
        <w:t>IROPS</w:t>
      </w:r>
      <w:r w:rsidR="007D4453" w:rsidRPr="009201EC">
        <w:rPr>
          <w:szCs w:val="21"/>
        </w:rPr>
        <w:t xml:space="preserve"> </w:t>
      </w:r>
      <w:r w:rsidR="006F20A6">
        <w:rPr>
          <w:szCs w:val="21"/>
        </w:rPr>
        <w:t>plan</w:t>
      </w:r>
      <w:r w:rsidRPr="009201EC">
        <w:rPr>
          <w:szCs w:val="21"/>
        </w:rPr>
        <w:t xml:space="preserve"> be made available to the public, it is recommended that the potentially sensitive 24-hour contact informatio</w:t>
      </w:r>
      <w:r w:rsidR="00B85D97" w:rsidRPr="009201EC">
        <w:rPr>
          <w:szCs w:val="21"/>
        </w:rPr>
        <w:t>n be maintained separately in</w:t>
      </w:r>
      <w:r w:rsidRPr="009201EC">
        <w:rPr>
          <w:szCs w:val="21"/>
        </w:rPr>
        <w:t xml:space="preserve"> an appendix of the IROPS </w:t>
      </w:r>
      <w:r w:rsidR="006F20A6">
        <w:rPr>
          <w:szCs w:val="21"/>
        </w:rPr>
        <w:t>plan</w:t>
      </w:r>
      <w:r w:rsidR="00B85D97" w:rsidRPr="009201EC">
        <w:rPr>
          <w:szCs w:val="21"/>
        </w:rPr>
        <w:t xml:space="preserve">, </w:t>
      </w:r>
      <w:r w:rsidRPr="009201EC">
        <w:rPr>
          <w:szCs w:val="21"/>
        </w:rPr>
        <w:t xml:space="preserve">which will allow the information to be updated without </w:t>
      </w:r>
      <w:r w:rsidR="00476807" w:rsidRPr="009201EC">
        <w:rPr>
          <w:szCs w:val="21"/>
        </w:rPr>
        <w:t>affecting</w:t>
      </w:r>
      <w:r w:rsidRPr="009201EC">
        <w:rPr>
          <w:szCs w:val="21"/>
        </w:rPr>
        <w:t xml:space="preserve"> the remainder of this </w:t>
      </w:r>
      <w:r w:rsidR="007D4453" w:rsidRPr="009201EC">
        <w:rPr>
          <w:szCs w:val="21"/>
        </w:rPr>
        <w:t>p</w:t>
      </w:r>
      <w:r w:rsidRPr="009201EC">
        <w:rPr>
          <w:szCs w:val="21"/>
        </w:rPr>
        <w:t>lan</w:t>
      </w:r>
      <w:r w:rsidR="004579E8" w:rsidRPr="009201EC">
        <w:rPr>
          <w:szCs w:val="21"/>
        </w:rPr>
        <w:t xml:space="preserve"> (see Appendix D of Resource B – Model IROPS </w:t>
      </w:r>
      <w:r w:rsidR="007D4453" w:rsidRPr="009201EC">
        <w:rPr>
          <w:szCs w:val="21"/>
        </w:rPr>
        <w:t xml:space="preserve">Contingency </w:t>
      </w:r>
      <w:r w:rsidR="004579E8" w:rsidRPr="009201EC">
        <w:rPr>
          <w:szCs w:val="21"/>
        </w:rPr>
        <w:t>Plan)</w:t>
      </w:r>
      <w:r w:rsidRPr="009201EC">
        <w:rPr>
          <w:szCs w:val="21"/>
        </w:rPr>
        <w:t>.</w:t>
      </w:r>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60"/>
        <w:gridCol w:w="3600"/>
        <w:gridCol w:w="2700"/>
      </w:tblGrid>
      <w:tr w:rsidR="005351A7" w:rsidRPr="005351A7" w:rsidTr="00987347">
        <w:trPr>
          <w:cantSplit/>
          <w:tblHeader/>
        </w:trPr>
        <w:tc>
          <w:tcPr>
            <w:tcW w:w="9360" w:type="dxa"/>
            <w:gridSpan w:val="3"/>
            <w:tcBorders>
              <w:bottom w:val="single" w:sz="4" w:space="0" w:color="000000"/>
            </w:tcBorders>
            <w:shd w:val="clear" w:color="auto" w:fill="B8CCE4" w:themeFill="accent1" w:themeFillTint="66"/>
          </w:tcPr>
          <w:p w:rsidR="00E35E82" w:rsidRPr="000560C1" w:rsidRDefault="00E35E82" w:rsidP="00987347">
            <w:pPr>
              <w:spacing w:before="120" w:after="120" w:line="312" w:lineRule="auto"/>
              <w:ind w:left="360"/>
              <w:jc w:val="center"/>
              <w:rPr>
                <w:rFonts w:eastAsiaTheme="minorHAnsi"/>
                <w:b/>
                <w:szCs w:val="21"/>
              </w:rPr>
            </w:pPr>
            <w:r w:rsidRPr="000560C1">
              <w:rPr>
                <w:rFonts w:eastAsiaTheme="minorHAnsi"/>
                <w:b/>
                <w:szCs w:val="21"/>
              </w:rPr>
              <w:t>IROPS Contingency Response Committee</w:t>
            </w:r>
          </w:p>
          <w:p w:rsidR="00E35E82" w:rsidRPr="005351A7" w:rsidRDefault="007D4453" w:rsidP="009201EC">
            <w:pPr>
              <w:spacing w:after="120" w:line="312" w:lineRule="auto"/>
              <w:ind w:left="360"/>
              <w:jc w:val="center"/>
              <w:rPr>
                <w:sz w:val="20"/>
                <w:szCs w:val="20"/>
              </w:rPr>
            </w:pPr>
            <w:r w:rsidRPr="000560C1">
              <w:rPr>
                <w:sz w:val="20"/>
                <w:szCs w:val="20"/>
              </w:rPr>
              <w:t>Please modify this</w:t>
            </w:r>
            <w:r w:rsidR="00E35E82" w:rsidRPr="000560C1">
              <w:rPr>
                <w:sz w:val="20"/>
                <w:szCs w:val="20"/>
              </w:rPr>
              <w:t xml:space="preserve"> table as appropriate for your needs, and add additional rows as necessary</w:t>
            </w:r>
            <w:r w:rsidRPr="000560C1">
              <w:rPr>
                <w:sz w:val="20"/>
                <w:szCs w:val="20"/>
              </w:rPr>
              <w:t>.</w:t>
            </w:r>
          </w:p>
        </w:tc>
      </w:tr>
      <w:tr w:rsidR="005351A7" w:rsidRPr="00987347" w:rsidTr="00987347">
        <w:trPr>
          <w:cantSplit/>
          <w:trHeight w:val="288"/>
          <w:tblHeader/>
        </w:trPr>
        <w:tc>
          <w:tcPr>
            <w:tcW w:w="3060" w:type="dxa"/>
            <w:tcBorders>
              <w:bottom w:val="single" w:sz="4" w:space="0" w:color="000000"/>
            </w:tcBorders>
            <w:shd w:val="clear" w:color="auto" w:fill="B8CCE4" w:themeFill="accent1" w:themeFillTint="66"/>
            <w:vAlign w:val="center"/>
          </w:tcPr>
          <w:p w:rsidR="00E35E82" w:rsidRPr="00987347" w:rsidRDefault="00E35E82" w:rsidP="00375C8E">
            <w:pPr>
              <w:spacing w:after="0" w:line="240" w:lineRule="auto"/>
              <w:ind w:left="360"/>
              <w:jc w:val="center"/>
              <w:rPr>
                <w:b/>
                <w:szCs w:val="21"/>
              </w:rPr>
            </w:pPr>
            <w:r w:rsidRPr="00987347">
              <w:rPr>
                <w:b/>
                <w:szCs w:val="21"/>
              </w:rPr>
              <w:t>Organization</w:t>
            </w:r>
          </w:p>
        </w:tc>
        <w:tc>
          <w:tcPr>
            <w:tcW w:w="3600" w:type="dxa"/>
            <w:tcBorders>
              <w:bottom w:val="single" w:sz="4" w:space="0" w:color="000000"/>
            </w:tcBorders>
            <w:shd w:val="clear" w:color="auto" w:fill="B8CCE4" w:themeFill="accent1" w:themeFillTint="66"/>
            <w:vAlign w:val="center"/>
          </w:tcPr>
          <w:p w:rsidR="00E35E82" w:rsidRPr="00987347" w:rsidRDefault="004579E8" w:rsidP="00375C8E">
            <w:pPr>
              <w:spacing w:after="0" w:line="240" w:lineRule="auto"/>
              <w:ind w:left="360"/>
              <w:jc w:val="center"/>
              <w:rPr>
                <w:b/>
                <w:szCs w:val="21"/>
              </w:rPr>
            </w:pPr>
            <w:r w:rsidRPr="00987347">
              <w:rPr>
                <w:b/>
                <w:szCs w:val="21"/>
              </w:rPr>
              <w:t xml:space="preserve">Contact </w:t>
            </w:r>
            <w:r w:rsidR="00E35E82" w:rsidRPr="00987347">
              <w:rPr>
                <w:b/>
                <w:szCs w:val="21"/>
              </w:rPr>
              <w:t xml:space="preserve">Name </w:t>
            </w:r>
            <w:r w:rsidRPr="00987347">
              <w:rPr>
                <w:b/>
                <w:szCs w:val="21"/>
              </w:rPr>
              <w:t>&amp; Phone Number</w:t>
            </w:r>
          </w:p>
        </w:tc>
        <w:tc>
          <w:tcPr>
            <w:tcW w:w="2700" w:type="dxa"/>
            <w:tcBorders>
              <w:bottom w:val="single" w:sz="4" w:space="0" w:color="000000"/>
            </w:tcBorders>
            <w:shd w:val="clear" w:color="auto" w:fill="B8CCE4" w:themeFill="accent1" w:themeFillTint="66"/>
            <w:vAlign w:val="center"/>
          </w:tcPr>
          <w:p w:rsidR="00E35E82" w:rsidRPr="00987347" w:rsidRDefault="00E35E82" w:rsidP="00375C8E">
            <w:pPr>
              <w:spacing w:after="0" w:line="240" w:lineRule="auto"/>
              <w:ind w:left="360"/>
              <w:jc w:val="center"/>
              <w:rPr>
                <w:b/>
                <w:szCs w:val="21"/>
              </w:rPr>
            </w:pPr>
            <w:r w:rsidRPr="00987347">
              <w:rPr>
                <w:b/>
                <w:szCs w:val="21"/>
              </w:rPr>
              <w:t xml:space="preserve">Alternate </w:t>
            </w:r>
            <w:r w:rsidR="004579E8" w:rsidRPr="00987347">
              <w:rPr>
                <w:b/>
                <w:szCs w:val="21"/>
              </w:rPr>
              <w:t>Contact</w:t>
            </w:r>
          </w:p>
        </w:tc>
      </w:tr>
      <w:tr w:rsidR="005351A7" w:rsidRPr="005351A7" w:rsidTr="00CE3876">
        <w:trPr>
          <w:cantSplit/>
          <w:trHeight w:hRule="exact" w:val="288"/>
        </w:trPr>
        <w:tc>
          <w:tcPr>
            <w:tcW w:w="9360" w:type="dxa"/>
            <w:gridSpan w:val="3"/>
            <w:shd w:val="clear" w:color="auto" w:fill="D9D9D9" w:themeFill="background1" w:themeFillShade="D9"/>
            <w:vAlign w:val="center"/>
          </w:tcPr>
          <w:p w:rsidR="004579E8" w:rsidRPr="00B3147D" w:rsidRDefault="004579E8" w:rsidP="00CE3876">
            <w:pPr>
              <w:spacing w:after="0" w:line="240" w:lineRule="auto"/>
              <w:ind w:left="360"/>
              <w:jc w:val="center"/>
              <w:rPr>
                <w:rFonts w:ascii="Garamond" w:hAnsi="Garamond"/>
                <w:b/>
                <w:szCs w:val="21"/>
              </w:rPr>
            </w:pPr>
            <w:r w:rsidRPr="00B3147D">
              <w:rPr>
                <w:rFonts w:ascii="Garamond" w:hAnsi="Garamond"/>
                <w:b/>
                <w:szCs w:val="21"/>
              </w:rPr>
              <w:t>Committee Chairperson</w:t>
            </w:r>
          </w:p>
        </w:tc>
      </w:tr>
      <w:tr w:rsidR="005351A7" w:rsidRPr="005351A7" w:rsidTr="00CE3876">
        <w:trPr>
          <w:cantSplit/>
          <w:trHeight w:hRule="exact" w:val="288"/>
        </w:trPr>
        <w:tc>
          <w:tcPr>
            <w:tcW w:w="3060" w:type="dxa"/>
            <w:tcBorders>
              <w:bottom w:val="single" w:sz="4" w:space="0" w:color="000000"/>
            </w:tcBorders>
            <w:vAlign w:val="center"/>
          </w:tcPr>
          <w:p w:rsidR="00E35E82" w:rsidRPr="00B3147D" w:rsidRDefault="00E35E82" w:rsidP="00375C8E">
            <w:pPr>
              <w:spacing w:after="0" w:line="240" w:lineRule="auto"/>
              <w:ind w:left="360"/>
              <w:rPr>
                <w:rFonts w:ascii="Garamond" w:hAnsi="Garamond"/>
                <w:sz w:val="20"/>
                <w:szCs w:val="20"/>
              </w:rPr>
            </w:pPr>
          </w:p>
        </w:tc>
        <w:tc>
          <w:tcPr>
            <w:tcW w:w="3600" w:type="dxa"/>
            <w:tcBorders>
              <w:bottom w:val="single" w:sz="4" w:space="0" w:color="000000"/>
            </w:tcBorders>
            <w:vAlign w:val="center"/>
          </w:tcPr>
          <w:p w:rsidR="00E35E82" w:rsidRPr="00B3147D" w:rsidRDefault="00E35E82"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35E82" w:rsidRPr="00B3147D" w:rsidRDefault="00E35E82" w:rsidP="00375C8E">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35E82" w:rsidRPr="00B3147D" w:rsidRDefault="00E35E82" w:rsidP="00CE3876">
            <w:pPr>
              <w:spacing w:after="0" w:line="240" w:lineRule="auto"/>
              <w:ind w:left="360"/>
              <w:jc w:val="center"/>
              <w:rPr>
                <w:rFonts w:ascii="Garamond" w:hAnsi="Garamond"/>
                <w:szCs w:val="21"/>
              </w:rPr>
            </w:pPr>
            <w:r w:rsidRPr="00B3147D">
              <w:rPr>
                <w:rFonts w:ascii="Garamond" w:hAnsi="Garamond"/>
                <w:b/>
                <w:szCs w:val="21"/>
              </w:rPr>
              <w:t>Airport Operations</w:t>
            </w:r>
          </w:p>
        </w:tc>
      </w:tr>
      <w:tr w:rsidR="005351A7" w:rsidRPr="005351A7" w:rsidTr="00CE3876">
        <w:trPr>
          <w:cantSplit/>
          <w:trHeight w:hRule="exact" w:val="288"/>
        </w:trPr>
        <w:tc>
          <w:tcPr>
            <w:tcW w:w="3060" w:type="dxa"/>
            <w:vAlign w:val="center"/>
          </w:tcPr>
          <w:p w:rsidR="00E35E82" w:rsidRPr="00B3147D" w:rsidRDefault="00E35E82" w:rsidP="00B3147D">
            <w:pPr>
              <w:spacing w:after="0" w:line="240" w:lineRule="auto"/>
              <w:ind w:left="360"/>
              <w:rPr>
                <w:rFonts w:ascii="Garamond" w:hAnsi="Garamond"/>
                <w:sz w:val="20"/>
                <w:szCs w:val="20"/>
              </w:rPr>
            </w:pPr>
          </w:p>
        </w:tc>
        <w:tc>
          <w:tcPr>
            <w:tcW w:w="3600" w:type="dxa"/>
            <w:vAlign w:val="center"/>
          </w:tcPr>
          <w:p w:rsidR="00E35E82" w:rsidRPr="00B3147D" w:rsidRDefault="00E35E82" w:rsidP="00CE3876">
            <w:pPr>
              <w:spacing w:after="0" w:line="240" w:lineRule="auto"/>
              <w:ind w:left="360"/>
              <w:jc w:val="center"/>
              <w:rPr>
                <w:rFonts w:ascii="Garamond" w:hAnsi="Garamond"/>
                <w:szCs w:val="21"/>
              </w:rPr>
            </w:pPr>
          </w:p>
        </w:tc>
        <w:tc>
          <w:tcPr>
            <w:tcW w:w="2700" w:type="dxa"/>
            <w:vAlign w:val="center"/>
          </w:tcPr>
          <w:p w:rsidR="00E35E82" w:rsidRPr="00B3147D" w:rsidRDefault="00E35E82" w:rsidP="00B3147D">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3060" w:type="dxa"/>
            <w:tcBorders>
              <w:bottom w:val="single" w:sz="4" w:space="0" w:color="000000"/>
            </w:tcBorders>
            <w:vAlign w:val="center"/>
          </w:tcPr>
          <w:p w:rsidR="00E35E82" w:rsidRPr="00B3147D" w:rsidRDefault="00E35E82" w:rsidP="00B3147D">
            <w:pPr>
              <w:spacing w:after="0" w:line="240" w:lineRule="auto"/>
              <w:ind w:left="360"/>
              <w:rPr>
                <w:rFonts w:ascii="Garamond" w:hAnsi="Garamond"/>
                <w:sz w:val="20"/>
                <w:szCs w:val="20"/>
              </w:rPr>
            </w:pPr>
          </w:p>
        </w:tc>
        <w:tc>
          <w:tcPr>
            <w:tcW w:w="3600" w:type="dxa"/>
            <w:tcBorders>
              <w:bottom w:val="single" w:sz="4" w:space="0" w:color="000000"/>
            </w:tcBorders>
            <w:vAlign w:val="center"/>
          </w:tcPr>
          <w:p w:rsidR="00E35E82" w:rsidRPr="00B3147D" w:rsidRDefault="00E35E82"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35E82" w:rsidRPr="00B3147D" w:rsidRDefault="00E35E82" w:rsidP="00B3147D">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35E82" w:rsidRPr="00B3147D" w:rsidRDefault="00E35E82" w:rsidP="00CE3876">
            <w:pPr>
              <w:spacing w:after="0" w:line="240" w:lineRule="auto"/>
              <w:ind w:left="360"/>
              <w:jc w:val="center"/>
              <w:rPr>
                <w:rFonts w:ascii="Garamond" w:hAnsi="Garamond"/>
                <w:szCs w:val="21"/>
              </w:rPr>
            </w:pPr>
            <w:r w:rsidRPr="00B3147D">
              <w:rPr>
                <w:rFonts w:ascii="Garamond" w:hAnsi="Garamond"/>
                <w:b/>
                <w:szCs w:val="21"/>
              </w:rPr>
              <w:t xml:space="preserve">Airlines </w:t>
            </w:r>
          </w:p>
        </w:tc>
      </w:tr>
      <w:tr w:rsidR="005351A7" w:rsidRPr="005351A7" w:rsidTr="00CE3876">
        <w:trPr>
          <w:cantSplit/>
          <w:trHeight w:hRule="exact" w:val="288"/>
        </w:trPr>
        <w:tc>
          <w:tcPr>
            <w:tcW w:w="3060" w:type="dxa"/>
            <w:vAlign w:val="center"/>
          </w:tcPr>
          <w:p w:rsidR="00E35E82" w:rsidRPr="00B3147D" w:rsidRDefault="00E35E82" w:rsidP="009201EC">
            <w:pPr>
              <w:spacing w:after="0" w:line="240" w:lineRule="auto"/>
              <w:ind w:left="360"/>
              <w:rPr>
                <w:rFonts w:ascii="Garamond" w:hAnsi="Garamond"/>
                <w:sz w:val="20"/>
                <w:szCs w:val="20"/>
              </w:rPr>
            </w:pPr>
          </w:p>
        </w:tc>
        <w:tc>
          <w:tcPr>
            <w:tcW w:w="3600" w:type="dxa"/>
            <w:vAlign w:val="center"/>
          </w:tcPr>
          <w:p w:rsidR="00E35E82" w:rsidRPr="00B3147D" w:rsidRDefault="00E35E82" w:rsidP="00CE3876">
            <w:pPr>
              <w:spacing w:after="0" w:line="240" w:lineRule="auto"/>
              <w:ind w:left="360"/>
              <w:jc w:val="center"/>
              <w:rPr>
                <w:rFonts w:ascii="Garamond" w:hAnsi="Garamond"/>
                <w:szCs w:val="21"/>
              </w:rPr>
            </w:pPr>
          </w:p>
        </w:tc>
        <w:tc>
          <w:tcPr>
            <w:tcW w:w="2700" w:type="dxa"/>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3060" w:type="dxa"/>
            <w:tcBorders>
              <w:bottom w:val="single" w:sz="4" w:space="0" w:color="000000"/>
            </w:tcBorders>
            <w:vAlign w:val="center"/>
          </w:tcPr>
          <w:p w:rsidR="00E35E82" w:rsidRPr="00B3147D" w:rsidRDefault="00E35E82"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E35E82" w:rsidRPr="00B3147D" w:rsidRDefault="00E35E82"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35E82" w:rsidRPr="00B3147D" w:rsidRDefault="00E35E82" w:rsidP="00CE3876">
            <w:pPr>
              <w:spacing w:after="0" w:line="240" w:lineRule="auto"/>
              <w:ind w:left="360"/>
              <w:jc w:val="center"/>
              <w:rPr>
                <w:rFonts w:ascii="Garamond" w:hAnsi="Garamond"/>
                <w:b/>
                <w:szCs w:val="21"/>
              </w:rPr>
            </w:pPr>
            <w:r w:rsidRPr="00B3147D">
              <w:rPr>
                <w:rFonts w:ascii="Garamond" w:hAnsi="Garamond"/>
                <w:b/>
                <w:szCs w:val="21"/>
              </w:rPr>
              <w:t>Concessions</w:t>
            </w:r>
          </w:p>
        </w:tc>
      </w:tr>
      <w:tr w:rsidR="005351A7" w:rsidRPr="005351A7" w:rsidTr="00CE3876">
        <w:trPr>
          <w:cantSplit/>
          <w:trHeight w:hRule="exact" w:val="288"/>
        </w:trPr>
        <w:tc>
          <w:tcPr>
            <w:tcW w:w="3060" w:type="dxa"/>
            <w:tcBorders>
              <w:bottom w:val="single" w:sz="4" w:space="0" w:color="000000"/>
            </w:tcBorders>
            <w:vAlign w:val="center"/>
          </w:tcPr>
          <w:p w:rsidR="00E35E82" w:rsidRPr="00B3147D" w:rsidRDefault="00E35E82"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E35E82" w:rsidRPr="00B3147D" w:rsidRDefault="00E35E82"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AC52DF" w:rsidRPr="00B3147D" w:rsidRDefault="00AC52DF" w:rsidP="00CE3876">
            <w:pPr>
              <w:spacing w:after="0" w:line="240" w:lineRule="auto"/>
              <w:ind w:left="360"/>
              <w:jc w:val="center"/>
              <w:rPr>
                <w:rFonts w:ascii="Garamond" w:hAnsi="Garamond"/>
                <w:b/>
                <w:szCs w:val="21"/>
              </w:rPr>
            </w:pPr>
            <w:r w:rsidRPr="00B3147D">
              <w:rPr>
                <w:rFonts w:ascii="Garamond" w:hAnsi="Garamond"/>
                <w:b/>
                <w:szCs w:val="21"/>
              </w:rPr>
              <w:t>Ground Transportation</w:t>
            </w:r>
          </w:p>
        </w:tc>
      </w:tr>
      <w:tr w:rsidR="005351A7" w:rsidRPr="005351A7" w:rsidTr="00CE3876">
        <w:trPr>
          <w:cantSplit/>
          <w:trHeight w:hRule="exact" w:val="288"/>
        </w:trPr>
        <w:tc>
          <w:tcPr>
            <w:tcW w:w="3060" w:type="dxa"/>
            <w:tcBorders>
              <w:bottom w:val="single" w:sz="4" w:space="0" w:color="000000"/>
            </w:tcBorders>
            <w:vAlign w:val="center"/>
          </w:tcPr>
          <w:p w:rsidR="00AC52DF" w:rsidRPr="00B3147D" w:rsidRDefault="00AC52DF"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AC52DF" w:rsidRPr="00B3147D" w:rsidRDefault="00AC52DF"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AC52DF" w:rsidRPr="00B3147D" w:rsidRDefault="00AC52DF"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11E5E" w:rsidRPr="00B3147D" w:rsidRDefault="00AC52DF" w:rsidP="00CE3876">
            <w:pPr>
              <w:spacing w:after="0" w:line="240" w:lineRule="auto"/>
              <w:ind w:left="360"/>
              <w:jc w:val="center"/>
              <w:rPr>
                <w:rFonts w:ascii="Garamond" w:hAnsi="Garamond"/>
                <w:b/>
                <w:szCs w:val="21"/>
              </w:rPr>
            </w:pPr>
            <w:r w:rsidRPr="00B3147D">
              <w:rPr>
                <w:rFonts w:ascii="Garamond" w:hAnsi="Garamond"/>
                <w:b/>
                <w:szCs w:val="21"/>
              </w:rPr>
              <w:t>Hotel</w:t>
            </w:r>
          </w:p>
        </w:tc>
      </w:tr>
      <w:tr w:rsidR="005351A7" w:rsidRPr="005351A7" w:rsidTr="00CE3876">
        <w:trPr>
          <w:cantSplit/>
          <w:trHeight w:hRule="exact" w:val="288"/>
        </w:trPr>
        <w:tc>
          <w:tcPr>
            <w:tcW w:w="3060" w:type="dxa"/>
            <w:tcBorders>
              <w:bottom w:val="single" w:sz="4" w:space="0" w:color="000000"/>
            </w:tcBorders>
            <w:vAlign w:val="center"/>
          </w:tcPr>
          <w:p w:rsidR="00E11E5E" w:rsidRPr="00B3147D" w:rsidRDefault="00E11E5E"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E11E5E" w:rsidRPr="00B3147D" w:rsidRDefault="00E11E5E"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11E5E" w:rsidRPr="00B3147D" w:rsidRDefault="00E11E5E"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35E82" w:rsidRPr="00B3147D" w:rsidRDefault="00E35E82" w:rsidP="00CE3876">
            <w:pPr>
              <w:spacing w:after="0" w:line="240" w:lineRule="auto"/>
              <w:ind w:left="360"/>
              <w:jc w:val="center"/>
              <w:rPr>
                <w:rFonts w:ascii="Garamond" w:hAnsi="Garamond"/>
                <w:szCs w:val="21"/>
              </w:rPr>
            </w:pPr>
            <w:r w:rsidRPr="00B3147D">
              <w:rPr>
                <w:rFonts w:ascii="Garamond" w:hAnsi="Garamond"/>
                <w:b/>
                <w:szCs w:val="21"/>
              </w:rPr>
              <w:t>Government Agencies</w:t>
            </w:r>
          </w:p>
        </w:tc>
      </w:tr>
      <w:tr w:rsidR="005351A7" w:rsidRPr="005351A7" w:rsidTr="006E20B0">
        <w:trPr>
          <w:cantSplit/>
          <w:trHeight w:hRule="exact" w:val="216"/>
        </w:trPr>
        <w:tc>
          <w:tcPr>
            <w:tcW w:w="3060" w:type="dxa"/>
            <w:vAlign w:val="center"/>
          </w:tcPr>
          <w:p w:rsidR="00E35E82" w:rsidRPr="00B3147D" w:rsidRDefault="00E35E82" w:rsidP="009201EC">
            <w:pPr>
              <w:spacing w:after="0" w:line="240" w:lineRule="auto"/>
              <w:ind w:left="360"/>
              <w:rPr>
                <w:rFonts w:ascii="Garamond" w:hAnsi="Garamond"/>
                <w:sz w:val="20"/>
                <w:szCs w:val="20"/>
              </w:rPr>
            </w:pPr>
          </w:p>
        </w:tc>
        <w:tc>
          <w:tcPr>
            <w:tcW w:w="3600" w:type="dxa"/>
            <w:vAlign w:val="center"/>
          </w:tcPr>
          <w:p w:rsidR="00E35E82" w:rsidRPr="00B3147D" w:rsidRDefault="00E35E82" w:rsidP="00CE3876">
            <w:pPr>
              <w:spacing w:after="0" w:line="240" w:lineRule="auto"/>
              <w:ind w:left="360"/>
              <w:jc w:val="center"/>
              <w:rPr>
                <w:rFonts w:ascii="Garamond" w:hAnsi="Garamond"/>
                <w:szCs w:val="21"/>
              </w:rPr>
            </w:pPr>
          </w:p>
        </w:tc>
        <w:tc>
          <w:tcPr>
            <w:tcW w:w="2700" w:type="dxa"/>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6E20B0">
        <w:trPr>
          <w:cantSplit/>
          <w:trHeight w:hRule="exact" w:val="216"/>
        </w:trPr>
        <w:tc>
          <w:tcPr>
            <w:tcW w:w="3060" w:type="dxa"/>
            <w:vAlign w:val="center"/>
          </w:tcPr>
          <w:p w:rsidR="00E35E82" w:rsidRPr="00B3147D" w:rsidRDefault="00E35E82" w:rsidP="009201EC">
            <w:pPr>
              <w:spacing w:after="0" w:line="240" w:lineRule="auto"/>
              <w:ind w:left="360"/>
              <w:rPr>
                <w:rFonts w:ascii="Garamond" w:hAnsi="Garamond"/>
                <w:sz w:val="20"/>
                <w:szCs w:val="20"/>
              </w:rPr>
            </w:pPr>
          </w:p>
        </w:tc>
        <w:tc>
          <w:tcPr>
            <w:tcW w:w="3600" w:type="dxa"/>
            <w:vAlign w:val="center"/>
          </w:tcPr>
          <w:p w:rsidR="00E35E82" w:rsidRPr="00B3147D" w:rsidRDefault="00E35E82" w:rsidP="00CE3876">
            <w:pPr>
              <w:spacing w:after="0" w:line="240" w:lineRule="auto"/>
              <w:ind w:left="360"/>
              <w:jc w:val="center"/>
              <w:rPr>
                <w:rFonts w:ascii="Garamond" w:hAnsi="Garamond"/>
                <w:szCs w:val="21"/>
              </w:rPr>
            </w:pPr>
          </w:p>
        </w:tc>
        <w:tc>
          <w:tcPr>
            <w:tcW w:w="2700" w:type="dxa"/>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6E20B0">
        <w:trPr>
          <w:cantSplit/>
          <w:trHeight w:hRule="exact" w:val="216"/>
        </w:trPr>
        <w:tc>
          <w:tcPr>
            <w:tcW w:w="3060" w:type="dxa"/>
            <w:tcBorders>
              <w:bottom w:val="single" w:sz="4" w:space="0" w:color="000000"/>
            </w:tcBorders>
            <w:vAlign w:val="center"/>
          </w:tcPr>
          <w:p w:rsidR="00E35E82" w:rsidRPr="00B3147D" w:rsidRDefault="00E35E82"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E35E82" w:rsidRPr="00B3147D" w:rsidRDefault="00E35E82"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AC52DF" w:rsidRPr="00B3147D" w:rsidRDefault="00AC52DF" w:rsidP="00CE3876">
            <w:pPr>
              <w:spacing w:after="0" w:line="240" w:lineRule="auto"/>
              <w:ind w:left="360"/>
              <w:jc w:val="center"/>
              <w:rPr>
                <w:rFonts w:ascii="Garamond" w:hAnsi="Garamond"/>
                <w:b/>
                <w:szCs w:val="21"/>
              </w:rPr>
            </w:pPr>
            <w:r w:rsidRPr="00B3147D">
              <w:rPr>
                <w:rFonts w:ascii="Garamond" w:hAnsi="Garamond"/>
                <w:b/>
                <w:szCs w:val="21"/>
              </w:rPr>
              <w:t>Public Safety Operations</w:t>
            </w:r>
          </w:p>
        </w:tc>
      </w:tr>
      <w:tr w:rsidR="005351A7" w:rsidRPr="005351A7" w:rsidTr="00CE3876">
        <w:trPr>
          <w:cantSplit/>
          <w:trHeight w:hRule="exact" w:val="288"/>
        </w:trPr>
        <w:tc>
          <w:tcPr>
            <w:tcW w:w="3060" w:type="dxa"/>
            <w:tcBorders>
              <w:bottom w:val="single" w:sz="4" w:space="0" w:color="000000"/>
            </w:tcBorders>
            <w:vAlign w:val="center"/>
          </w:tcPr>
          <w:p w:rsidR="00AC52DF" w:rsidRPr="00B3147D" w:rsidRDefault="00AC52DF"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AC52DF" w:rsidRPr="00B3147D" w:rsidRDefault="00AC52DF"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AC52DF" w:rsidRPr="00B3147D" w:rsidRDefault="00AC52DF"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35E82" w:rsidRPr="00B3147D" w:rsidRDefault="00AC52DF" w:rsidP="00CE3876">
            <w:pPr>
              <w:spacing w:after="0" w:line="240" w:lineRule="auto"/>
              <w:ind w:left="360"/>
              <w:jc w:val="center"/>
              <w:rPr>
                <w:rFonts w:ascii="Garamond" w:hAnsi="Garamond"/>
                <w:b/>
                <w:szCs w:val="21"/>
              </w:rPr>
            </w:pPr>
            <w:r w:rsidRPr="00B3147D">
              <w:rPr>
                <w:rFonts w:ascii="Garamond" w:hAnsi="Garamond"/>
                <w:b/>
                <w:szCs w:val="21"/>
              </w:rPr>
              <w:t>Diversion Airport</w:t>
            </w:r>
            <w:r w:rsidR="0097241F" w:rsidRPr="00B3147D">
              <w:rPr>
                <w:rFonts w:ascii="Garamond" w:hAnsi="Garamond"/>
                <w:b/>
                <w:szCs w:val="21"/>
              </w:rPr>
              <w:t>(s)</w:t>
            </w:r>
          </w:p>
        </w:tc>
      </w:tr>
      <w:tr w:rsidR="005351A7" w:rsidRPr="005351A7" w:rsidTr="00CE3876">
        <w:trPr>
          <w:cantSplit/>
          <w:trHeight w:hRule="exact" w:val="288"/>
        </w:trPr>
        <w:tc>
          <w:tcPr>
            <w:tcW w:w="3060" w:type="dxa"/>
            <w:tcBorders>
              <w:bottom w:val="single" w:sz="4" w:space="0" w:color="000000"/>
            </w:tcBorders>
            <w:vAlign w:val="center"/>
          </w:tcPr>
          <w:p w:rsidR="00E35E82" w:rsidRPr="00B3147D" w:rsidRDefault="00E35E82"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E35E82" w:rsidRPr="00B3147D" w:rsidRDefault="00E35E82"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35E82" w:rsidRPr="00B3147D" w:rsidRDefault="00E35E82"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11E5E" w:rsidRPr="00B3147D" w:rsidRDefault="00E11E5E" w:rsidP="00CE3876">
            <w:pPr>
              <w:spacing w:after="0" w:line="240" w:lineRule="auto"/>
              <w:ind w:left="360"/>
              <w:jc w:val="center"/>
              <w:rPr>
                <w:rFonts w:ascii="Garamond" w:hAnsi="Garamond"/>
                <w:b/>
                <w:szCs w:val="21"/>
              </w:rPr>
            </w:pPr>
            <w:r w:rsidRPr="00B3147D">
              <w:rPr>
                <w:rFonts w:ascii="Garamond" w:hAnsi="Garamond"/>
                <w:b/>
                <w:szCs w:val="21"/>
              </w:rPr>
              <w:t>Fixed Base Operations</w:t>
            </w:r>
          </w:p>
        </w:tc>
      </w:tr>
      <w:tr w:rsidR="005351A7" w:rsidRPr="005351A7" w:rsidTr="00CE3876">
        <w:trPr>
          <w:cantSplit/>
          <w:trHeight w:hRule="exact" w:val="288"/>
        </w:trPr>
        <w:tc>
          <w:tcPr>
            <w:tcW w:w="3060" w:type="dxa"/>
            <w:tcBorders>
              <w:bottom w:val="single" w:sz="4" w:space="0" w:color="000000"/>
            </w:tcBorders>
            <w:vAlign w:val="center"/>
          </w:tcPr>
          <w:p w:rsidR="00E11E5E" w:rsidRPr="00B3147D" w:rsidRDefault="00E11E5E"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E11E5E" w:rsidRPr="00B3147D" w:rsidRDefault="00E11E5E"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E11E5E" w:rsidRPr="00B3147D" w:rsidRDefault="00E11E5E"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7C14A3" w:rsidRPr="00B3147D" w:rsidRDefault="007C14A3" w:rsidP="00CE3876">
            <w:pPr>
              <w:spacing w:after="0" w:line="240" w:lineRule="auto"/>
              <w:ind w:left="360"/>
              <w:jc w:val="center"/>
              <w:rPr>
                <w:rFonts w:ascii="Garamond" w:hAnsi="Garamond"/>
                <w:szCs w:val="21"/>
              </w:rPr>
            </w:pPr>
            <w:r w:rsidRPr="00B3147D">
              <w:rPr>
                <w:rFonts w:ascii="Garamond" w:hAnsi="Garamond"/>
                <w:b/>
                <w:szCs w:val="21"/>
              </w:rPr>
              <w:t>Military (if joint-use)</w:t>
            </w:r>
          </w:p>
        </w:tc>
      </w:tr>
      <w:tr w:rsidR="005351A7" w:rsidRPr="005351A7" w:rsidTr="00CE3876">
        <w:trPr>
          <w:cantSplit/>
          <w:trHeight w:hRule="exact" w:val="288"/>
        </w:trPr>
        <w:tc>
          <w:tcPr>
            <w:tcW w:w="3060" w:type="dxa"/>
            <w:tcBorders>
              <w:bottom w:val="single" w:sz="4" w:space="0" w:color="000000"/>
            </w:tcBorders>
            <w:vAlign w:val="center"/>
          </w:tcPr>
          <w:p w:rsidR="007C14A3" w:rsidRPr="00B3147D" w:rsidRDefault="007C14A3"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7C14A3" w:rsidRPr="00B3147D" w:rsidRDefault="007C14A3"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7C14A3" w:rsidRPr="00B3147D" w:rsidRDefault="007C14A3"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7C14A3" w:rsidRPr="00B3147D" w:rsidRDefault="00E131AA" w:rsidP="00CE3876">
            <w:pPr>
              <w:spacing w:after="0" w:line="240" w:lineRule="auto"/>
              <w:ind w:left="360"/>
              <w:jc w:val="center"/>
              <w:rPr>
                <w:rFonts w:ascii="Garamond" w:hAnsi="Garamond"/>
                <w:szCs w:val="21"/>
              </w:rPr>
            </w:pPr>
            <w:r w:rsidRPr="00B3147D">
              <w:rPr>
                <w:rFonts w:ascii="Garamond" w:hAnsi="Garamond"/>
                <w:b/>
                <w:szCs w:val="21"/>
              </w:rPr>
              <w:t>Emergency Response</w:t>
            </w:r>
          </w:p>
        </w:tc>
      </w:tr>
      <w:tr w:rsidR="005351A7" w:rsidRPr="005351A7" w:rsidTr="00CE3876">
        <w:trPr>
          <w:cantSplit/>
          <w:trHeight w:hRule="exact" w:val="288"/>
        </w:trPr>
        <w:tc>
          <w:tcPr>
            <w:tcW w:w="3060" w:type="dxa"/>
            <w:tcBorders>
              <w:bottom w:val="single" w:sz="4" w:space="0" w:color="000000"/>
            </w:tcBorders>
            <w:vAlign w:val="center"/>
          </w:tcPr>
          <w:p w:rsidR="007C14A3" w:rsidRPr="00B3147D" w:rsidRDefault="007C14A3" w:rsidP="009201EC">
            <w:pPr>
              <w:spacing w:after="0" w:line="240" w:lineRule="auto"/>
              <w:ind w:left="360"/>
              <w:rPr>
                <w:rFonts w:ascii="Garamond" w:hAnsi="Garamond"/>
                <w:sz w:val="20"/>
                <w:szCs w:val="20"/>
              </w:rPr>
            </w:pPr>
          </w:p>
        </w:tc>
        <w:tc>
          <w:tcPr>
            <w:tcW w:w="3600" w:type="dxa"/>
            <w:tcBorders>
              <w:bottom w:val="single" w:sz="4" w:space="0" w:color="000000"/>
            </w:tcBorders>
            <w:vAlign w:val="center"/>
          </w:tcPr>
          <w:p w:rsidR="007C14A3" w:rsidRPr="00B3147D" w:rsidRDefault="007C14A3" w:rsidP="00CE3876">
            <w:pPr>
              <w:spacing w:after="0" w:line="240" w:lineRule="auto"/>
              <w:ind w:left="360"/>
              <w:jc w:val="center"/>
              <w:rPr>
                <w:rFonts w:ascii="Garamond" w:hAnsi="Garamond"/>
                <w:szCs w:val="21"/>
              </w:rPr>
            </w:pPr>
          </w:p>
        </w:tc>
        <w:tc>
          <w:tcPr>
            <w:tcW w:w="2700" w:type="dxa"/>
            <w:tcBorders>
              <w:bottom w:val="single" w:sz="4" w:space="0" w:color="000000"/>
            </w:tcBorders>
            <w:vAlign w:val="center"/>
          </w:tcPr>
          <w:p w:rsidR="007C14A3" w:rsidRPr="00B3147D" w:rsidRDefault="007C14A3" w:rsidP="009201EC">
            <w:pPr>
              <w:spacing w:after="0" w:line="240" w:lineRule="auto"/>
              <w:ind w:left="360"/>
              <w:jc w:val="center"/>
              <w:rPr>
                <w:rFonts w:ascii="Garamond" w:hAnsi="Garamond"/>
                <w:sz w:val="20"/>
                <w:szCs w:val="20"/>
              </w:rPr>
            </w:pPr>
          </w:p>
        </w:tc>
      </w:tr>
      <w:tr w:rsidR="005351A7" w:rsidRPr="005351A7" w:rsidTr="00CE3876">
        <w:trPr>
          <w:cantSplit/>
          <w:trHeight w:hRule="exact" w:val="288"/>
        </w:trPr>
        <w:tc>
          <w:tcPr>
            <w:tcW w:w="9360" w:type="dxa"/>
            <w:gridSpan w:val="3"/>
            <w:shd w:val="clear" w:color="auto" w:fill="D9D9D9" w:themeFill="background1" w:themeFillShade="D9"/>
            <w:vAlign w:val="center"/>
          </w:tcPr>
          <w:p w:rsidR="00E35E82" w:rsidRPr="00B3147D" w:rsidRDefault="00E35E82" w:rsidP="00CE3876">
            <w:pPr>
              <w:spacing w:after="0" w:line="240" w:lineRule="auto"/>
              <w:ind w:left="360"/>
              <w:jc w:val="center"/>
              <w:rPr>
                <w:rFonts w:ascii="Garamond" w:hAnsi="Garamond"/>
                <w:szCs w:val="21"/>
              </w:rPr>
            </w:pPr>
            <w:r w:rsidRPr="00B3147D">
              <w:rPr>
                <w:rFonts w:ascii="Garamond" w:hAnsi="Garamond"/>
                <w:b/>
                <w:szCs w:val="21"/>
              </w:rPr>
              <w:t>Executive Management Liaison</w:t>
            </w:r>
          </w:p>
        </w:tc>
      </w:tr>
      <w:tr w:rsidR="005351A7" w:rsidRPr="005351A7" w:rsidTr="00CE3876">
        <w:trPr>
          <w:cantSplit/>
          <w:trHeight w:hRule="exact" w:val="288"/>
        </w:trPr>
        <w:tc>
          <w:tcPr>
            <w:tcW w:w="3060" w:type="dxa"/>
            <w:vAlign w:val="center"/>
          </w:tcPr>
          <w:p w:rsidR="00E35E82" w:rsidRPr="005351A7" w:rsidRDefault="00E35E82" w:rsidP="009201EC">
            <w:pPr>
              <w:spacing w:after="0" w:line="240" w:lineRule="auto"/>
              <w:ind w:left="360"/>
              <w:rPr>
                <w:sz w:val="20"/>
                <w:szCs w:val="20"/>
              </w:rPr>
            </w:pPr>
          </w:p>
        </w:tc>
        <w:tc>
          <w:tcPr>
            <w:tcW w:w="3600" w:type="dxa"/>
            <w:vAlign w:val="center"/>
          </w:tcPr>
          <w:p w:rsidR="00E35E82" w:rsidRPr="005351A7" w:rsidRDefault="00E35E82" w:rsidP="009201EC">
            <w:pPr>
              <w:spacing w:after="0" w:line="240" w:lineRule="auto"/>
              <w:ind w:left="360"/>
              <w:jc w:val="center"/>
              <w:rPr>
                <w:sz w:val="20"/>
                <w:szCs w:val="20"/>
              </w:rPr>
            </w:pPr>
          </w:p>
        </w:tc>
        <w:tc>
          <w:tcPr>
            <w:tcW w:w="2700" w:type="dxa"/>
            <w:vAlign w:val="center"/>
          </w:tcPr>
          <w:p w:rsidR="00E35E82" w:rsidRPr="005351A7" w:rsidRDefault="00E35E82" w:rsidP="009201EC">
            <w:pPr>
              <w:spacing w:after="0" w:line="240" w:lineRule="auto"/>
              <w:ind w:left="360"/>
              <w:jc w:val="center"/>
              <w:rPr>
                <w:sz w:val="20"/>
                <w:szCs w:val="20"/>
              </w:rPr>
            </w:pPr>
          </w:p>
        </w:tc>
      </w:tr>
      <w:tr w:rsidR="00E35E82" w:rsidRPr="005351A7" w:rsidTr="006E20B0">
        <w:trPr>
          <w:cantSplit/>
          <w:trHeight w:val="432"/>
        </w:trPr>
        <w:tc>
          <w:tcPr>
            <w:tcW w:w="9360" w:type="dxa"/>
            <w:gridSpan w:val="3"/>
          </w:tcPr>
          <w:p w:rsidR="00B3147D" w:rsidRPr="005351A7" w:rsidRDefault="005669B5" w:rsidP="00CE3876">
            <w:pPr>
              <w:spacing w:after="0" w:line="240" w:lineRule="auto"/>
              <w:ind w:left="158"/>
              <w:jc w:val="left"/>
              <w:rPr>
                <w:sz w:val="20"/>
                <w:szCs w:val="20"/>
              </w:rPr>
            </w:pPr>
            <w:r>
              <w:rPr>
                <w:b/>
                <w:sz w:val="20"/>
                <w:szCs w:val="20"/>
              </w:rPr>
              <w:t>Note</w:t>
            </w:r>
            <w:r w:rsidR="00E35E82" w:rsidRPr="005351A7">
              <w:rPr>
                <w:sz w:val="20"/>
                <w:szCs w:val="20"/>
              </w:rPr>
              <w:t xml:space="preserve">: Contact details shown </w:t>
            </w:r>
            <w:r w:rsidR="007D4453">
              <w:rPr>
                <w:sz w:val="20"/>
                <w:szCs w:val="20"/>
              </w:rPr>
              <w:t>are for the representative’s organization o</w:t>
            </w:r>
            <w:r w:rsidR="00E35E82" w:rsidRPr="005351A7">
              <w:rPr>
                <w:sz w:val="20"/>
                <w:szCs w:val="20"/>
              </w:rPr>
              <w:t>ffice.</w:t>
            </w:r>
            <w:r w:rsidR="006D185D">
              <w:rPr>
                <w:sz w:val="20"/>
                <w:szCs w:val="20"/>
              </w:rPr>
              <w:t xml:space="preserve"> </w:t>
            </w:r>
            <w:r w:rsidR="00E35E82" w:rsidRPr="005351A7">
              <w:rPr>
                <w:sz w:val="20"/>
                <w:szCs w:val="20"/>
              </w:rPr>
              <w:t xml:space="preserve">Contact details for the IROPS Contingency Response Committee and points-of-contact for agencies during an IROPS event </w:t>
            </w:r>
            <w:r w:rsidR="00E11E5E" w:rsidRPr="005351A7">
              <w:rPr>
                <w:sz w:val="20"/>
                <w:szCs w:val="20"/>
              </w:rPr>
              <w:t>should be listed in</w:t>
            </w:r>
            <w:r w:rsidR="00E35E82" w:rsidRPr="005351A7">
              <w:rPr>
                <w:sz w:val="20"/>
                <w:szCs w:val="20"/>
              </w:rPr>
              <w:t xml:space="preserve"> Appendix D</w:t>
            </w:r>
            <w:r w:rsidR="00E11E5E" w:rsidRPr="005351A7">
              <w:rPr>
                <w:sz w:val="20"/>
                <w:szCs w:val="20"/>
              </w:rPr>
              <w:t xml:space="preserve"> of Resource B – Model IROPS </w:t>
            </w:r>
            <w:r w:rsidR="007D4453">
              <w:rPr>
                <w:sz w:val="20"/>
                <w:szCs w:val="20"/>
              </w:rPr>
              <w:t xml:space="preserve">Contingency </w:t>
            </w:r>
            <w:r w:rsidR="00E11E5E" w:rsidRPr="005351A7">
              <w:rPr>
                <w:sz w:val="20"/>
                <w:szCs w:val="20"/>
              </w:rPr>
              <w:t>Plan</w:t>
            </w:r>
            <w:r w:rsidR="00E35E82" w:rsidRPr="005351A7">
              <w:rPr>
                <w:sz w:val="20"/>
                <w:szCs w:val="20"/>
              </w:rPr>
              <w:t>.</w:t>
            </w:r>
          </w:p>
        </w:tc>
      </w:tr>
    </w:tbl>
    <w:p w:rsidR="00EC7917" w:rsidRPr="00EC7917" w:rsidRDefault="00EC7917" w:rsidP="00CE3876">
      <w:pPr>
        <w:keepNext/>
        <w:keepLines/>
        <w:shd w:val="clear" w:color="auto" w:fill="595959" w:themeFill="text1" w:themeFillTint="A6"/>
        <w:spacing w:after="0" w:line="360" w:lineRule="auto"/>
        <w:rPr>
          <w:b/>
          <w:sz w:val="6"/>
          <w:szCs w:val="6"/>
        </w:rPr>
      </w:pPr>
    </w:p>
    <w:p w:rsidR="009D1B3D" w:rsidRPr="00763AB4" w:rsidRDefault="00763AB4" w:rsidP="00CE3876">
      <w:pPr>
        <w:keepNext/>
        <w:keepLines/>
        <w:shd w:val="clear" w:color="auto" w:fill="595959" w:themeFill="text1" w:themeFillTint="A6"/>
        <w:spacing w:line="312" w:lineRule="auto"/>
        <w:rPr>
          <w:rFonts w:ascii="Frutiger LT Std 45 Light" w:hAnsi="Frutiger LT Std 45 Light"/>
          <w:b/>
          <w:caps/>
          <w:color w:val="FFFFFF" w:themeColor="background1"/>
          <w:spacing w:val="20"/>
          <w:sz w:val="24"/>
        </w:rPr>
      </w:pPr>
      <w:r>
        <w:rPr>
          <w:rFonts w:ascii="Frutiger LT Std 45 Light" w:hAnsi="Frutiger LT Std 45 Light"/>
          <w:b/>
          <w:caps/>
          <w:color w:val="FFFFFF" w:themeColor="background1"/>
          <w:sz w:val="24"/>
        </w:rPr>
        <w:t xml:space="preserve"> </w:t>
      </w:r>
      <w:r w:rsidR="00E11E5E" w:rsidRPr="00763AB4">
        <w:rPr>
          <w:rFonts w:ascii="Frutiger LT Std 45 Light" w:hAnsi="Frutiger LT Std 45 Light"/>
          <w:b/>
          <w:caps/>
          <w:color w:val="FFFFFF" w:themeColor="background1"/>
          <w:spacing w:val="20"/>
          <w:sz w:val="24"/>
        </w:rPr>
        <w:t>Topic</w:t>
      </w:r>
      <w:r w:rsidR="00900878" w:rsidRPr="00763AB4">
        <w:rPr>
          <w:rFonts w:ascii="Frutiger LT Std 45 Light" w:hAnsi="Frutiger LT Std 45 Light"/>
          <w:b/>
          <w:caps/>
          <w:color w:val="FFFFFF" w:themeColor="background1"/>
          <w:spacing w:val="20"/>
          <w:sz w:val="24"/>
        </w:rPr>
        <w:t xml:space="preserve"> </w:t>
      </w:r>
      <w:r w:rsidR="00EB11C2" w:rsidRPr="00763AB4">
        <w:rPr>
          <w:rFonts w:ascii="Frutiger LT Std 45 Light" w:hAnsi="Frutiger LT Std 45 Light"/>
          <w:b/>
          <w:caps/>
          <w:color w:val="FFFFFF" w:themeColor="background1"/>
          <w:spacing w:val="20"/>
          <w:sz w:val="24"/>
        </w:rPr>
        <w:t>2</w:t>
      </w:r>
      <w:r w:rsidR="00E11E5E" w:rsidRPr="00763AB4">
        <w:rPr>
          <w:rFonts w:ascii="Frutiger LT Std 45 Light" w:hAnsi="Frutiger LT Std 45 Light"/>
          <w:b/>
          <w:caps/>
          <w:color w:val="FFFFFF" w:themeColor="background1"/>
          <w:spacing w:val="20"/>
          <w:sz w:val="24"/>
        </w:rPr>
        <w:t>:</w:t>
      </w:r>
      <w:r w:rsidR="009D1B3D" w:rsidRPr="00763AB4">
        <w:rPr>
          <w:rFonts w:ascii="Frutiger LT Std 45 Light" w:hAnsi="Frutiger LT Std 45 Light"/>
          <w:b/>
          <w:caps/>
          <w:color w:val="FFFFFF" w:themeColor="background1"/>
          <w:spacing w:val="20"/>
          <w:sz w:val="24"/>
        </w:rPr>
        <w:t xml:space="preserve"> </w:t>
      </w:r>
      <w:r w:rsidR="00664C70" w:rsidRPr="00763AB4">
        <w:rPr>
          <w:rFonts w:ascii="Frutiger LT Std 45 Light" w:hAnsi="Frutiger LT Std 45 Light"/>
          <w:b/>
          <w:caps/>
          <w:color w:val="FFFFFF" w:themeColor="background1"/>
          <w:spacing w:val="20"/>
          <w:sz w:val="24"/>
        </w:rPr>
        <w:t>Document Current Situation</w:t>
      </w:r>
    </w:p>
    <w:p w:rsidR="009D1B3D" w:rsidRPr="00763AB4" w:rsidRDefault="009D1B3D" w:rsidP="00CE3876">
      <w:pPr>
        <w:keepNext/>
        <w:keepLines/>
        <w:spacing w:before="360"/>
        <w:rPr>
          <w:rFonts w:eastAsiaTheme="minorHAnsi"/>
          <w:szCs w:val="21"/>
        </w:rPr>
      </w:pPr>
      <w:r w:rsidRPr="00763AB4">
        <w:rPr>
          <w:rFonts w:eastAsiaTheme="minorHAnsi"/>
          <w:szCs w:val="21"/>
        </w:rPr>
        <w:t xml:space="preserve">This </w:t>
      </w:r>
      <w:r w:rsidR="00E11E5E" w:rsidRPr="00763AB4">
        <w:rPr>
          <w:rFonts w:eastAsiaTheme="minorHAnsi"/>
          <w:szCs w:val="21"/>
        </w:rPr>
        <w:t>topic</w:t>
      </w:r>
      <w:r w:rsidRPr="00763AB4">
        <w:rPr>
          <w:rFonts w:eastAsiaTheme="minorHAnsi"/>
          <w:szCs w:val="21"/>
        </w:rPr>
        <w:t xml:space="preserve"> describes guidance for</w:t>
      </w:r>
      <w:r w:rsidR="00E11E5E" w:rsidRPr="00763AB4">
        <w:rPr>
          <w:rFonts w:eastAsiaTheme="minorHAnsi"/>
          <w:szCs w:val="21"/>
        </w:rPr>
        <w:t xml:space="preserve"> gathering pertinent IROPS data </w:t>
      </w:r>
      <w:r w:rsidR="00B85D97" w:rsidRPr="00763AB4">
        <w:rPr>
          <w:rFonts w:eastAsiaTheme="minorHAnsi"/>
          <w:szCs w:val="21"/>
        </w:rPr>
        <w:t>that,</w:t>
      </w:r>
      <w:r w:rsidR="00E11E5E" w:rsidRPr="00763AB4">
        <w:rPr>
          <w:rFonts w:eastAsiaTheme="minorHAnsi"/>
          <w:szCs w:val="21"/>
        </w:rPr>
        <w:t xml:space="preserve"> when completed, will </w:t>
      </w:r>
      <w:r w:rsidR="000A4D8B" w:rsidRPr="00763AB4">
        <w:rPr>
          <w:rFonts w:eastAsiaTheme="minorHAnsi"/>
          <w:szCs w:val="21"/>
        </w:rPr>
        <w:t xml:space="preserve">provide the base of your IROPS </w:t>
      </w:r>
      <w:r w:rsidR="006F20A6">
        <w:rPr>
          <w:rFonts w:eastAsiaTheme="minorHAnsi"/>
          <w:szCs w:val="21"/>
        </w:rPr>
        <w:t>plan</w:t>
      </w:r>
      <w:r w:rsidR="00E11E5E" w:rsidRPr="00763AB4">
        <w:rPr>
          <w:rFonts w:eastAsiaTheme="minorHAnsi"/>
          <w:szCs w:val="21"/>
        </w:rPr>
        <w:t>.</w:t>
      </w:r>
      <w:r w:rsidR="006D185D" w:rsidRPr="00763AB4">
        <w:rPr>
          <w:rFonts w:eastAsiaTheme="minorHAnsi"/>
          <w:szCs w:val="21"/>
        </w:rPr>
        <w:t xml:space="preserve"> </w:t>
      </w:r>
      <w:r w:rsidR="00E11E5E" w:rsidRPr="00763AB4">
        <w:rPr>
          <w:rFonts w:eastAsiaTheme="minorHAnsi"/>
          <w:szCs w:val="21"/>
        </w:rPr>
        <w:t xml:space="preserve">This topic </w:t>
      </w:r>
      <w:r w:rsidR="00B85D97" w:rsidRPr="00763AB4">
        <w:rPr>
          <w:rFonts w:eastAsiaTheme="minorHAnsi"/>
          <w:szCs w:val="21"/>
        </w:rPr>
        <w:t xml:space="preserve">focuses </w:t>
      </w:r>
      <w:r w:rsidR="00E11E5E" w:rsidRPr="00763AB4">
        <w:rPr>
          <w:rFonts w:eastAsiaTheme="minorHAnsi"/>
          <w:szCs w:val="21"/>
        </w:rPr>
        <w:t>on gathering data for the following</w:t>
      </w:r>
      <w:r w:rsidRPr="00763AB4">
        <w:rPr>
          <w:rFonts w:eastAsiaTheme="minorHAnsi"/>
          <w:szCs w:val="21"/>
        </w:rPr>
        <w:t>:</w:t>
      </w:r>
    </w:p>
    <w:p w:rsidR="009D1B3D" w:rsidRPr="00763AB4" w:rsidRDefault="00E11E5E" w:rsidP="00481BCD">
      <w:pPr>
        <w:numPr>
          <w:ilvl w:val="0"/>
          <w:numId w:val="11"/>
        </w:numPr>
        <w:spacing w:after="120"/>
        <w:rPr>
          <w:szCs w:val="21"/>
        </w:rPr>
      </w:pPr>
      <w:r w:rsidRPr="00763AB4">
        <w:rPr>
          <w:szCs w:val="21"/>
        </w:rPr>
        <w:t>Review</w:t>
      </w:r>
      <w:r w:rsidR="008445B0" w:rsidRPr="00763AB4">
        <w:rPr>
          <w:szCs w:val="21"/>
        </w:rPr>
        <w:t>ing</w:t>
      </w:r>
      <w:r w:rsidR="009D1B3D" w:rsidRPr="00763AB4">
        <w:rPr>
          <w:szCs w:val="21"/>
        </w:rPr>
        <w:t xml:space="preserve"> existing IROPS </w:t>
      </w:r>
      <w:r w:rsidR="006F20A6">
        <w:rPr>
          <w:szCs w:val="21"/>
        </w:rPr>
        <w:t>Plan</w:t>
      </w:r>
      <w:r w:rsidR="009D1B3D" w:rsidRPr="00763AB4">
        <w:rPr>
          <w:szCs w:val="21"/>
        </w:rPr>
        <w:t>s</w:t>
      </w:r>
    </w:p>
    <w:p w:rsidR="009D1B3D" w:rsidRPr="00763AB4" w:rsidRDefault="009D1B3D" w:rsidP="00481BCD">
      <w:pPr>
        <w:numPr>
          <w:ilvl w:val="0"/>
          <w:numId w:val="11"/>
        </w:numPr>
        <w:spacing w:after="120"/>
        <w:rPr>
          <w:szCs w:val="21"/>
        </w:rPr>
      </w:pPr>
      <w:r w:rsidRPr="00763AB4">
        <w:rPr>
          <w:szCs w:val="21"/>
        </w:rPr>
        <w:t>Local IROPS events history</w:t>
      </w:r>
    </w:p>
    <w:p w:rsidR="009D1B3D" w:rsidRPr="00763AB4" w:rsidRDefault="009D1B3D" w:rsidP="00481BCD">
      <w:pPr>
        <w:numPr>
          <w:ilvl w:val="0"/>
          <w:numId w:val="11"/>
        </w:numPr>
        <w:spacing w:after="120"/>
        <w:rPr>
          <w:szCs w:val="21"/>
        </w:rPr>
      </w:pPr>
      <w:r w:rsidRPr="00763AB4">
        <w:rPr>
          <w:szCs w:val="21"/>
        </w:rPr>
        <w:t>Local customer needs</w:t>
      </w:r>
    </w:p>
    <w:p w:rsidR="009D1B3D" w:rsidRPr="00763AB4" w:rsidRDefault="009D1B3D" w:rsidP="00481BCD">
      <w:pPr>
        <w:numPr>
          <w:ilvl w:val="0"/>
          <w:numId w:val="11"/>
        </w:numPr>
        <w:spacing w:after="120"/>
        <w:rPr>
          <w:szCs w:val="21"/>
        </w:rPr>
      </w:pPr>
      <w:r w:rsidRPr="00763AB4">
        <w:rPr>
          <w:szCs w:val="21"/>
        </w:rPr>
        <w:t>Local tracking of delayed aircraft</w:t>
      </w:r>
    </w:p>
    <w:p w:rsidR="009D1B3D" w:rsidRPr="00763AB4" w:rsidRDefault="009D1B3D" w:rsidP="00481BCD">
      <w:pPr>
        <w:numPr>
          <w:ilvl w:val="0"/>
          <w:numId w:val="11"/>
        </w:numPr>
        <w:spacing w:after="120"/>
        <w:rPr>
          <w:szCs w:val="21"/>
        </w:rPr>
      </w:pPr>
      <w:r w:rsidRPr="00763AB4">
        <w:rPr>
          <w:szCs w:val="21"/>
        </w:rPr>
        <w:t>Local trigger events and communication plans</w:t>
      </w:r>
    </w:p>
    <w:p w:rsidR="009D1B3D" w:rsidRPr="00763AB4" w:rsidRDefault="009D1B3D" w:rsidP="00481BCD">
      <w:pPr>
        <w:numPr>
          <w:ilvl w:val="0"/>
          <w:numId w:val="11"/>
        </w:numPr>
        <w:spacing w:after="120"/>
        <w:rPr>
          <w:szCs w:val="21"/>
        </w:rPr>
      </w:pPr>
      <w:r w:rsidRPr="00763AB4">
        <w:rPr>
          <w:szCs w:val="21"/>
        </w:rPr>
        <w:t xml:space="preserve">Local support for passengers on-board, being </w:t>
      </w:r>
      <w:r w:rsidR="00B3619C" w:rsidRPr="00763AB4">
        <w:rPr>
          <w:szCs w:val="21"/>
        </w:rPr>
        <w:t>deplan</w:t>
      </w:r>
      <w:r w:rsidRPr="00763AB4">
        <w:rPr>
          <w:szCs w:val="21"/>
        </w:rPr>
        <w:t>ed, and in-terminal</w:t>
      </w:r>
    </w:p>
    <w:p w:rsidR="009D1B3D" w:rsidRPr="00763AB4" w:rsidRDefault="009D1B3D" w:rsidP="00481BCD">
      <w:pPr>
        <w:numPr>
          <w:ilvl w:val="0"/>
          <w:numId w:val="11"/>
        </w:numPr>
        <w:spacing w:after="120"/>
        <w:rPr>
          <w:szCs w:val="21"/>
        </w:rPr>
      </w:pPr>
      <w:r w:rsidRPr="00763AB4">
        <w:rPr>
          <w:szCs w:val="21"/>
        </w:rPr>
        <w:t>Local tracking of inventory</w:t>
      </w:r>
    </w:p>
    <w:p w:rsidR="009D1B3D" w:rsidRPr="00763AB4" w:rsidRDefault="009D1B3D" w:rsidP="00481BCD">
      <w:pPr>
        <w:numPr>
          <w:ilvl w:val="0"/>
          <w:numId w:val="11"/>
        </w:numPr>
        <w:spacing w:after="120"/>
        <w:rPr>
          <w:szCs w:val="21"/>
        </w:rPr>
      </w:pPr>
      <w:r w:rsidRPr="00763AB4">
        <w:rPr>
          <w:szCs w:val="21"/>
        </w:rPr>
        <w:t>Local skills availability</w:t>
      </w:r>
    </w:p>
    <w:p w:rsidR="00E11E5E" w:rsidRPr="00763AB4" w:rsidRDefault="004F017D" w:rsidP="00EC7917">
      <w:pPr>
        <w:spacing w:before="240"/>
        <w:rPr>
          <w:rFonts w:eastAsiaTheme="minorHAnsi"/>
          <w:szCs w:val="21"/>
        </w:rPr>
      </w:pPr>
      <w:r w:rsidRPr="00763AB4">
        <w:rPr>
          <w:rFonts w:eastAsiaTheme="minorHAnsi"/>
          <w:szCs w:val="21"/>
        </w:rPr>
        <w:t>The IROPS Champion is responsible for coordinating with service providers to gather the information needed to complete the tables in this topic.</w:t>
      </w:r>
      <w:r w:rsidR="006D185D" w:rsidRPr="00763AB4">
        <w:rPr>
          <w:rFonts w:eastAsiaTheme="minorHAnsi"/>
          <w:szCs w:val="21"/>
        </w:rPr>
        <w:t xml:space="preserve"> </w:t>
      </w:r>
      <w:r w:rsidRPr="00763AB4">
        <w:rPr>
          <w:rFonts w:eastAsiaTheme="minorHAnsi"/>
          <w:szCs w:val="21"/>
        </w:rPr>
        <w:t xml:space="preserve">Once the information is collected, it must be inserted into the appropriate tables and inserted into Resource B – Model IROPS </w:t>
      </w:r>
      <w:r w:rsidR="000A4D8B" w:rsidRPr="00763AB4">
        <w:rPr>
          <w:rFonts w:eastAsiaTheme="minorHAnsi"/>
          <w:szCs w:val="21"/>
        </w:rPr>
        <w:t xml:space="preserve">Contingency </w:t>
      </w:r>
      <w:r w:rsidRPr="00763AB4">
        <w:rPr>
          <w:rFonts w:eastAsiaTheme="minorHAnsi"/>
          <w:szCs w:val="21"/>
        </w:rPr>
        <w:t>Plan.</w:t>
      </w:r>
      <w:r w:rsidR="006D185D" w:rsidRPr="00763AB4">
        <w:rPr>
          <w:rFonts w:eastAsiaTheme="minorHAnsi"/>
          <w:szCs w:val="21"/>
        </w:rPr>
        <w:t xml:space="preserve"> </w:t>
      </w:r>
      <w:r w:rsidRPr="00763AB4">
        <w:rPr>
          <w:rFonts w:eastAsiaTheme="minorHAnsi"/>
          <w:szCs w:val="21"/>
        </w:rPr>
        <w:t xml:space="preserve">Coordination with the IROPS Contingency Response </w:t>
      </w:r>
      <w:r w:rsidR="00AE0778" w:rsidRPr="00763AB4">
        <w:rPr>
          <w:rFonts w:eastAsiaTheme="minorHAnsi"/>
          <w:szCs w:val="21"/>
        </w:rPr>
        <w:t xml:space="preserve">Committee will </w:t>
      </w:r>
      <w:r w:rsidRPr="00763AB4">
        <w:rPr>
          <w:rFonts w:eastAsiaTheme="minorHAnsi"/>
          <w:szCs w:val="21"/>
        </w:rPr>
        <w:t xml:space="preserve">also be necessary throughout this topic. </w:t>
      </w:r>
    </w:p>
    <w:p w:rsidR="009D1B3D" w:rsidRPr="00763AB4" w:rsidRDefault="009D1B3D" w:rsidP="00EC7917">
      <w:pPr>
        <w:rPr>
          <w:rFonts w:eastAsiaTheme="minorHAnsi"/>
          <w:szCs w:val="21"/>
        </w:rPr>
      </w:pPr>
      <w:r w:rsidRPr="00763AB4">
        <w:rPr>
          <w:rFonts w:eastAsiaTheme="minorHAnsi"/>
          <w:szCs w:val="21"/>
        </w:rPr>
        <w:t>The output from this t</w:t>
      </w:r>
      <w:r w:rsidR="008445B0" w:rsidRPr="00763AB4">
        <w:rPr>
          <w:rFonts w:eastAsiaTheme="minorHAnsi"/>
          <w:szCs w:val="21"/>
        </w:rPr>
        <w:t>opic</w:t>
      </w:r>
      <w:r w:rsidRPr="00763AB4">
        <w:rPr>
          <w:rFonts w:eastAsiaTheme="minorHAnsi"/>
          <w:szCs w:val="21"/>
        </w:rPr>
        <w:t xml:space="preserve"> is the population of </w:t>
      </w:r>
      <w:r w:rsidR="00664C70" w:rsidRPr="00763AB4">
        <w:rPr>
          <w:rFonts w:eastAsiaTheme="minorHAnsi"/>
          <w:szCs w:val="21"/>
        </w:rPr>
        <w:t xml:space="preserve">Chapter </w:t>
      </w:r>
      <w:r w:rsidR="00EB11C2" w:rsidRPr="00763AB4">
        <w:rPr>
          <w:rFonts w:eastAsiaTheme="minorHAnsi"/>
          <w:szCs w:val="21"/>
        </w:rPr>
        <w:t>2</w:t>
      </w:r>
      <w:r w:rsidR="00664C70" w:rsidRPr="00763AB4">
        <w:rPr>
          <w:rFonts w:eastAsiaTheme="minorHAnsi"/>
          <w:szCs w:val="21"/>
        </w:rPr>
        <w:t xml:space="preserve"> (</w:t>
      </w:r>
      <w:r w:rsidR="00B85D97" w:rsidRPr="00763AB4">
        <w:rPr>
          <w:rFonts w:eastAsiaTheme="minorHAnsi"/>
          <w:szCs w:val="21"/>
        </w:rPr>
        <w:t>s</w:t>
      </w:r>
      <w:r w:rsidRPr="00763AB4">
        <w:rPr>
          <w:rFonts w:eastAsiaTheme="minorHAnsi"/>
          <w:szCs w:val="21"/>
        </w:rPr>
        <w:t>ection</w:t>
      </w:r>
      <w:r w:rsidR="00664C70" w:rsidRPr="00763AB4">
        <w:rPr>
          <w:rFonts w:eastAsiaTheme="minorHAnsi"/>
          <w:szCs w:val="21"/>
        </w:rPr>
        <w:t>s</w:t>
      </w:r>
      <w:r w:rsidRPr="00763AB4">
        <w:rPr>
          <w:rFonts w:eastAsiaTheme="minorHAnsi"/>
          <w:szCs w:val="21"/>
        </w:rPr>
        <w:t xml:space="preserve"> </w:t>
      </w:r>
      <w:r w:rsidR="00EB11C2" w:rsidRPr="00763AB4">
        <w:rPr>
          <w:rFonts w:eastAsiaTheme="minorHAnsi"/>
          <w:szCs w:val="21"/>
        </w:rPr>
        <w:t>2</w:t>
      </w:r>
      <w:r w:rsidR="00664C70" w:rsidRPr="00763AB4">
        <w:rPr>
          <w:rFonts w:eastAsiaTheme="minorHAnsi"/>
          <w:szCs w:val="21"/>
        </w:rPr>
        <w:t>.1-</w:t>
      </w:r>
      <w:r w:rsidR="00EB11C2" w:rsidRPr="00763AB4">
        <w:rPr>
          <w:rFonts w:eastAsiaTheme="minorHAnsi"/>
          <w:szCs w:val="21"/>
        </w:rPr>
        <w:t>2</w:t>
      </w:r>
      <w:r w:rsidR="00664C70" w:rsidRPr="00763AB4">
        <w:rPr>
          <w:rFonts w:eastAsiaTheme="minorHAnsi"/>
          <w:szCs w:val="21"/>
        </w:rPr>
        <w:t>.8) of</w:t>
      </w:r>
      <w:r w:rsidRPr="00763AB4">
        <w:rPr>
          <w:rFonts w:eastAsiaTheme="minorHAnsi"/>
          <w:szCs w:val="21"/>
        </w:rPr>
        <w:t xml:space="preserve"> </w:t>
      </w:r>
      <w:r w:rsidR="008445B0" w:rsidRPr="00763AB4">
        <w:rPr>
          <w:rFonts w:eastAsiaTheme="minorHAnsi"/>
          <w:szCs w:val="21"/>
        </w:rPr>
        <w:t xml:space="preserve">Resource B - </w:t>
      </w:r>
      <w:r w:rsidRPr="00763AB4">
        <w:rPr>
          <w:rFonts w:eastAsiaTheme="minorHAnsi"/>
          <w:szCs w:val="21"/>
        </w:rPr>
        <w:t>Model IROPS</w:t>
      </w:r>
      <w:r w:rsidR="007266BD" w:rsidRPr="00763AB4">
        <w:rPr>
          <w:rFonts w:eastAsiaTheme="minorHAnsi"/>
          <w:szCs w:val="21"/>
        </w:rPr>
        <w:t xml:space="preserve"> </w:t>
      </w:r>
      <w:r w:rsidR="000A4D8B" w:rsidRPr="00763AB4">
        <w:rPr>
          <w:rFonts w:eastAsiaTheme="minorHAnsi"/>
          <w:szCs w:val="21"/>
        </w:rPr>
        <w:t xml:space="preserve">Contingency </w:t>
      </w:r>
      <w:r w:rsidR="007266BD" w:rsidRPr="00763AB4">
        <w:rPr>
          <w:rFonts w:eastAsiaTheme="minorHAnsi"/>
          <w:szCs w:val="21"/>
        </w:rPr>
        <w:t>Plan</w:t>
      </w:r>
      <w:r w:rsidRPr="00763AB4">
        <w:rPr>
          <w:rFonts w:eastAsiaTheme="minorHAnsi"/>
          <w:szCs w:val="21"/>
        </w:rPr>
        <w:t>.</w:t>
      </w:r>
      <w:r w:rsidR="006D185D" w:rsidRPr="00763AB4">
        <w:rPr>
          <w:rFonts w:eastAsiaTheme="minorHAnsi"/>
          <w:szCs w:val="21"/>
        </w:rPr>
        <w:t xml:space="preserve"> </w:t>
      </w:r>
      <w:r w:rsidR="008445B0" w:rsidRPr="00763AB4">
        <w:rPr>
          <w:rFonts w:eastAsiaTheme="minorHAnsi"/>
          <w:szCs w:val="21"/>
        </w:rPr>
        <w:t>Each of th</w:t>
      </w:r>
      <w:r w:rsidR="000A4D8B" w:rsidRPr="00763AB4">
        <w:rPr>
          <w:rFonts w:eastAsiaTheme="minorHAnsi"/>
          <w:szCs w:val="21"/>
        </w:rPr>
        <w:t>e data collection activities is</w:t>
      </w:r>
      <w:r w:rsidR="008445B0" w:rsidRPr="00763AB4">
        <w:rPr>
          <w:rFonts w:eastAsiaTheme="minorHAnsi"/>
          <w:szCs w:val="21"/>
        </w:rPr>
        <w:t xml:space="preserve"> addressed separately in the following pages.</w:t>
      </w:r>
    </w:p>
    <w:p w:rsidR="009D1B3D" w:rsidRPr="005351A7" w:rsidRDefault="009D1B3D" w:rsidP="005351A7">
      <w:pPr>
        <w:spacing w:line="312" w:lineRule="auto"/>
        <w:rPr>
          <w:rFonts w:eastAsiaTheme="minorHAnsi"/>
          <w:b/>
          <w:sz w:val="20"/>
          <w:szCs w:val="20"/>
        </w:rPr>
      </w:pPr>
    </w:p>
    <w:p w:rsidR="00CE3876" w:rsidRDefault="00CE3876" w:rsidP="005351A7">
      <w:pPr>
        <w:rPr>
          <w:rFonts w:eastAsiaTheme="minorHAnsi"/>
          <w:b/>
          <w:sz w:val="20"/>
          <w:szCs w:val="20"/>
        </w:rPr>
      </w:pPr>
    </w:p>
    <w:p w:rsidR="00CE3876" w:rsidRDefault="00CE3876" w:rsidP="005351A7">
      <w:pPr>
        <w:rPr>
          <w:rFonts w:eastAsiaTheme="minorHAnsi"/>
          <w:b/>
          <w:sz w:val="20"/>
          <w:szCs w:val="20"/>
        </w:rPr>
      </w:pPr>
    </w:p>
    <w:p w:rsidR="00CE3876" w:rsidRDefault="00CE3876">
      <w:pPr>
        <w:spacing w:after="0" w:line="240" w:lineRule="auto"/>
        <w:jc w:val="left"/>
        <w:rPr>
          <w:rFonts w:eastAsiaTheme="minorHAnsi"/>
          <w:b/>
          <w:sz w:val="20"/>
          <w:szCs w:val="20"/>
        </w:rPr>
      </w:pPr>
      <w:r>
        <w:rPr>
          <w:rFonts w:eastAsiaTheme="minorHAnsi"/>
          <w:b/>
          <w:sz w:val="20"/>
          <w:szCs w:val="20"/>
        </w:rPr>
        <w:br w:type="page"/>
      </w:r>
    </w:p>
    <w:p w:rsidR="00763AB4" w:rsidRPr="00763AB4" w:rsidRDefault="00763AB4" w:rsidP="00B3147D">
      <w:pPr>
        <w:shd w:val="clear" w:color="auto" w:fill="595959" w:themeFill="text1" w:themeFillTint="A6"/>
        <w:spacing w:after="0" w:line="360" w:lineRule="auto"/>
        <w:jc w:val="left"/>
        <w:rPr>
          <w:rFonts w:ascii="Frutiger LT Std 45 Light" w:eastAsiaTheme="minorHAnsi" w:hAnsi="Frutiger LT Std 45 Light"/>
          <w:b/>
          <w:caps/>
          <w:color w:val="FFFFFF" w:themeColor="background1"/>
          <w:sz w:val="6"/>
          <w:szCs w:val="6"/>
        </w:rPr>
      </w:pPr>
    </w:p>
    <w:p w:rsidR="009D1B3D" w:rsidRPr="0025669A" w:rsidRDefault="00763AB4" w:rsidP="0025669A">
      <w:pPr>
        <w:keepNext/>
        <w:keepLines/>
        <w:shd w:val="clear" w:color="auto" w:fill="595959" w:themeFill="text1" w:themeFillTint="A6"/>
        <w:spacing w:line="312" w:lineRule="auto"/>
        <w:rPr>
          <w:rFonts w:ascii="Frutiger LT Std 45 Light" w:hAnsi="Frutiger LT Std 45 Light"/>
          <w:b/>
          <w:caps/>
          <w:color w:val="FFFFFF" w:themeColor="background1"/>
          <w:sz w:val="24"/>
        </w:rPr>
      </w:pPr>
      <w:r w:rsidRPr="0025669A">
        <w:rPr>
          <w:rFonts w:ascii="Frutiger LT Std 45 Light" w:hAnsi="Frutiger LT Std 45 Light"/>
          <w:b/>
          <w:caps/>
          <w:color w:val="FFFFFF" w:themeColor="background1"/>
          <w:sz w:val="24"/>
        </w:rPr>
        <w:t xml:space="preserve"> </w:t>
      </w:r>
      <w:r w:rsidR="00900878" w:rsidRPr="0025669A">
        <w:rPr>
          <w:rFonts w:ascii="Frutiger LT Std 45 Light" w:hAnsi="Frutiger LT Std 45 Light"/>
          <w:b/>
          <w:caps/>
          <w:color w:val="FFFFFF" w:themeColor="background1"/>
          <w:sz w:val="24"/>
        </w:rPr>
        <w:t>Topic</w:t>
      </w:r>
      <w:r w:rsidR="00664C70" w:rsidRPr="0025669A">
        <w:rPr>
          <w:rFonts w:ascii="Frutiger LT Std 45 Light" w:hAnsi="Frutiger LT Std 45 Light"/>
          <w:b/>
          <w:caps/>
          <w:color w:val="FFFFFF" w:themeColor="background1"/>
          <w:sz w:val="24"/>
        </w:rPr>
        <w:t xml:space="preserve"> </w:t>
      </w:r>
      <w:r w:rsidR="00EB11C2" w:rsidRPr="0025669A">
        <w:rPr>
          <w:rFonts w:ascii="Frutiger LT Std 45 Light" w:hAnsi="Frutiger LT Std 45 Light"/>
          <w:b/>
          <w:caps/>
          <w:color w:val="FFFFFF" w:themeColor="background1"/>
          <w:sz w:val="24"/>
        </w:rPr>
        <w:t>2</w:t>
      </w:r>
      <w:r w:rsidR="00A26A50">
        <w:rPr>
          <w:rFonts w:ascii="Frutiger LT Std 45 Light" w:hAnsi="Frutiger LT Std 45 Light"/>
          <w:b/>
          <w:color w:val="FFFFFF" w:themeColor="background1"/>
          <w:sz w:val="24"/>
        </w:rPr>
        <w:t>a</w:t>
      </w:r>
      <w:r w:rsidR="00900878" w:rsidRPr="0025669A">
        <w:rPr>
          <w:rFonts w:ascii="Frutiger LT Std 45 Light" w:hAnsi="Frutiger LT Std 45 Light"/>
          <w:b/>
          <w:caps/>
          <w:color w:val="FFFFFF" w:themeColor="background1"/>
          <w:sz w:val="24"/>
        </w:rPr>
        <w:t xml:space="preserve">: </w:t>
      </w:r>
      <w:r w:rsidR="008445B0" w:rsidRPr="0025669A">
        <w:rPr>
          <w:rFonts w:ascii="Frutiger LT Std 45 Light" w:hAnsi="Frutiger LT Std 45 Light"/>
          <w:b/>
          <w:caps/>
          <w:color w:val="FFFFFF" w:themeColor="background1"/>
          <w:sz w:val="24"/>
        </w:rPr>
        <w:t>Reviewing</w:t>
      </w:r>
      <w:r w:rsidR="009D1B3D" w:rsidRPr="0025669A">
        <w:rPr>
          <w:rFonts w:ascii="Frutiger LT Std 45 Light" w:hAnsi="Frutiger LT Std 45 Light"/>
          <w:b/>
          <w:caps/>
          <w:color w:val="FFFFFF" w:themeColor="background1"/>
          <w:sz w:val="24"/>
        </w:rPr>
        <w:t xml:space="preserve"> Existing IROPS Response Plans</w:t>
      </w:r>
    </w:p>
    <w:p w:rsidR="009D1B3D" w:rsidRPr="00763AB4" w:rsidRDefault="009D1B3D" w:rsidP="00763AB4">
      <w:pPr>
        <w:autoSpaceDE w:val="0"/>
        <w:autoSpaceDN w:val="0"/>
        <w:adjustRightInd w:val="0"/>
        <w:rPr>
          <w:rFonts w:eastAsiaTheme="minorHAnsi"/>
          <w:szCs w:val="21"/>
        </w:rPr>
      </w:pPr>
      <w:r w:rsidRPr="00763AB4">
        <w:rPr>
          <w:rFonts w:eastAsiaTheme="minorHAnsi"/>
          <w:szCs w:val="21"/>
        </w:rPr>
        <w:t xml:space="preserve">This section describes guidance for </w:t>
      </w:r>
      <w:r w:rsidR="009075C2" w:rsidRPr="00763AB4">
        <w:rPr>
          <w:rFonts w:eastAsiaTheme="minorHAnsi"/>
          <w:szCs w:val="21"/>
        </w:rPr>
        <w:t xml:space="preserve">reviewing </w:t>
      </w:r>
      <w:r w:rsidRPr="00763AB4">
        <w:rPr>
          <w:rFonts w:eastAsiaTheme="minorHAnsi"/>
          <w:szCs w:val="21"/>
        </w:rPr>
        <w:t>areas of support across all organizations</w:t>
      </w:r>
      <w:r w:rsidR="00B85D97" w:rsidRPr="00763AB4">
        <w:rPr>
          <w:rFonts w:eastAsiaTheme="minorHAnsi"/>
          <w:szCs w:val="21"/>
        </w:rPr>
        <w:t>,</w:t>
      </w:r>
      <w:r w:rsidRPr="00763AB4">
        <w:rPr>
          <w:rFonts w:eastAsiaTheme="minorHAnsi"/>
          <w:szCs w:val="21"/>
        </w:rPr>
        <w:t xml:space="preserve"> including cooperative </w:t>
      </w:r>
      <w:r w:rsidR="00A5275B" w:rsidRPr="00763AB4">
        <w:rPr>
          <w:rFonts w:eastAsiaTheme="minorHAnsi"/>
          <w:szCs w:val="21"/>
        </w:rPr>
        <w:t xml:space="preserve">response </w:t>
      </w:r>
      <w:r w:rsidR="00F54BE1" w:rsidRPr="00763AB4">
        <w:rPr>
          <w:rFonts w:eastAsiaTheme="minorHAnsi"/>
          <w:szCs w:val="21"/>
        </w:rPr>
        <w:t>procedures</w:t>
      </w:r>
      <w:r w:rsidRPr="00763AB4">
        <w:rPr>
          <w:rFonts w:eastAsiaTheme="minorHAnsi"/>
          <w:szCs w:val="21"/>
        </w:rPr>
        <w:t xml:space="preserve"> related to IROPS events.</w:t>
      </w:r>
      <w:r w:rsidR="006D185D" w:rsidRPr="00763AB4">
        <w:rPr>
          <w:rFonts w:eastAsiaTheme="minorHAnsi"/>
          <w:szCs w:val="21"/>
        </w:rPr>
        <w:t xml:space="preserve"> </w:t>
      </w:r>
    </w:p>
    <w:p w:rsidR="008445B0" w:rsidRPr="00763AB4" w:rsidRDefault="009D1B3D" w:rsidP="00763AB4">
      <w:pPr>
        <w:autoSpaceDE w:val="0"/>
        <w:autoSpaceDN w:val="0"/>
        <w:adjustRightInd w:val="0"/>
        <w:rPr>
          <w:rFonts w:eastAsiaTheme="minorHAnsi"/>
          <w:szCs w:val="21"/>
        </w:rPr>
      </w:pPr>
      <w:r w:rsidRPr="00763AB4">
        <w:rPr>
          <w:rFonts w:eastAsiaTheme="minorHAnsi"/>
          <w:szCs w:val="21"/>
        </w:rPr>
        <w:t>It is recognized tha</w:t>
      </w:r>
      <w:r w:rsidR="00342417" w:rsidRPr="00763AB4">
        <w:rPr>
          <w:rFonts w:eastAsiaTheme="minorHAnsi"/>
          <w:szCs w:val="21"/>
        </w:rPr>
        <w:t>t each of the organizations has</w:t>
      </w:r>
      <w:r w:rsidRPr="00763AB4">
        <w:rPr>
          <w:rFonts w:eastAsiaTheme="minorHAnsi"/>
          <w:szCs w:val="21"/>
        </w:rPr>
        <w:t xml:space="preserve"> </w:t>
      </w:r>
      <w:r w:rsidR="00342417" w:rsidRPr="00763AB4">
        <w:rPr>
          <w:rFonts w:eastAsiaTheme="minorHAnsi"/>
          <w:szCs w:val="21"/>
        </w:rPr>
        <w:t>its</w:t>
      </w:r>
      <w:r w:rsidRPr="00763AB4">
        <w:rPr>
          <w:rFonts w:eastAsiaTheme="minorHAnsi"/>
          <w:szCs w:val="21"/>
        </w:rPr>
        <w:t xml:space="preserve"> o</w:t>
      </w:r>
      <w:r w:rsidR="008445B0" w:rsidRPr="00763AB4">
        <w:rPr>
          <w:rFonts w:eastAsiaTheme="minorHAnsi"/>
          <w:szCs w:val="21"/>
        </w:rPr>
        <w:t>wn plan for response to IROPS e</w:t>
      </w:r>
      <w:r w:rsidRPr="00763AB4">
        <w:rPr>
          <w:rFonts w:eastAsiaTheme="minorHAnsi"/>
          <w:szCs w:val="21"/>
        </w:rPr>
        <w:t>vents.</w:t>
      </w:r>
      <w:r w:rsidR="006D185D" w:rsidRPr="00763AB4">
        <w:rPr>
          <w:rFonts w:eastAsiaTheme="minorHAnsi"/>
          <w:szCs w:val="21"/>
        </w:rPr>
        <w:t xml:space="preserve"> </w:t>
      </w:r>
      <w:r w:rsidRPr="00763AB4">
        <w:rPr>
          <w:rFonts w:eastAsiaTheme="minorHAnsi"/>
          <w:szCs w:val="21"/>
        </w:rPr>
        <w:t xml:space="preserve">It is also recognized that </w:t>
      </w:r>
      <w:r w:rsidR="00B3619C" w:rsidRPr="00763AB4">
        <w:rPr>
          <w:rFonts w:eastAsiaTheme="minorHAnsi"/>
          <w:szCs w:val="21"/>
        </w:rPr>
        <w:t xml:space="preserve">the </w:t>
      </w:r>
      <w:r w:rsidR="00342417" w:rsidRPr="00763AB4">
        <w:rPr>
          <w:rFonts w:eastAsiaTheme="minorHAnsi"/>
          <w:szCs w:val="21"/>
        </w:rPr>
        <w:t xml:space="preserve">United States </w:t>
      </w:r>
      <w:r w:rsidR="008445B0" w:rsidRPr="00763AB4">
        <w:rPr>
          <w:rFonts w:eastAsiaTheme="minorHAnsi"/>
          <w:szCs w:val="21"/>
        </w:rPr>
        <w:t>DOT</w:t>
      </w:r>
      <w:r w:rsidR="00342417" w:rsidRPr="00763AB4">
        <w:rPr>
          <w:rFonts w:eastAsiaTheme="minorHAnsi"/>
          <w:szCs w:val="21"/>
        </w:rPr>
        <w:t>’s</w:t>
      </w:r>
      <w:r w:rsidR="008445B0" w:rsidRPr="00763AB4">
        <w:rPr>
          <w:rFonts w:eastAsiaTheme="minorHAnsi"/>
          <w:szCs w:val="21"/>
        </w:rPr>
        <w:t xml:space="preserve"> </w:t>
      </w:r>
      <w:r w:rsidR="00342417" w:rsidRPr="00763AB4">
        <w:rPr>
          <w:rFonts w:eastAsiaTheme="minorHAnsi"/>
          <w:szCs w:val="21"/>
        </w:rPr>
        <w:t>r</w:t>
      </w:r>
      <w:r w:rsidRPr="00763AB4">
        <w:rPr>
          <w:rFonts w:eastAsiaTheme="minorHAnsi"/>
          <w:szCs w:val="21"/>
        </w:rPr>
        <w:t>ules</w:t>
      </w:r>
      <w:r w:rsidRPr="00763AB4">
        <w:rPr>
          <w:rFonts w:eastAsiaTheme="minorHAnsi"/>
          <w:i/>
          <w:szCs w:val="21"/>
        </w:rPr>
        <w:t xml:space="preserve"> </w:t>
      </w:r>
      <w:r w:rsidRPr="00763AB4">
        <w:rPr>
          <w:rFonts w:eastAsiaTheme="minorHAnsi"/>
          <w:szCs w:val="21"/>
        </w:rPr>
        <w:t>on</w:t>
      </w:r>
      <w:r w:rsidRPr="00763AB4">
        <w:rPr>
          <w:rFonts w:eastAsiaTheme="minorHAnsi"/>
          <w:i/>
          <w:szCs w:val="21"/>
        </w:rPr>
        <w:t xml:space="preserve"> </w:t>
      </w:r>
      <w:r w:rsidR="00342417" w:rsidRPr="00763AB4">
        <w:rPr>
          <w:rFonts w:eastAsiaTheme="minorHAnsi"/>
          <w:szCs w:val="21"/>
        </w:rPr>
        <w:t>enhancing airline passenger protections (14 CFR Part 259</w:t>
      </w:r>
      <w:r w:rsidR="00342417" w:rsidRPr="00763AB4">
        <w:rPr>
          <w:rFonts w:eastAsiaTheme="minorHAnsi"/>
          <w:i/>
          <w:szCs w:val="21"/>
        </w:rPr>
        <w:t xml:space="preserve"> Enhanced Protections for Airline Passengers</w:t>
      </w:r>
      <w:r w:rsidR="00342417" w:rsidRPr="00763AB4">
        <w:rPr>
          <w:rFonts w:eastAsiaTheme="minorHAnsi"/>
          <w:szCs w:val="21"/>
        </w:rPr>
        <w:t>)</w:t>
      </w:r>
      <w:r w:rsidR="00342417" w:rsidRPr="00763AB4">
        <w:rPr>
          <w:rFonts w:eastAsiaTheme="minorHAnsi"/>
          <w:i/>
          <w:szCs w:val="21"/>
        </w:rPr>
        <w:t xml:space="preserve"> </w:t>
      </w:r>
      <w:r w:rsidRPr="00763AB4">
        <w:rPr>
          <w:rFonts w:eastAsiaTheme="minorHAnsi"/>
          <w:szCs w:val="21"/>
        </w:rPr>
        <w:t xml:space="preserve">require air carriers to adopt tarmac delay contingency plans and </w:t>
      </w:r>
      <w:r w:rsidR="00A5275B" w:rsidRPr="00763AB4">
        <w:rPr>
          <w:rFonts w:eastAsiaTheme="minorHAnsi"/>
          <w:szCs w:val="21"/>
        </w:rPr>
        <w:t xml:space="preserve">coordinate them </w:t>
      </w:r>
      <w:r w:rsidRPr="00763AB4">
        <w:rPr>
          <w:rFonts w:eastAsiaTheme="minorHAnsi"/>
          <w:szCs w:val="21"/>
        </w:rPr>
        <w:t xml:space="preserve">with airports. </w:t>
      </w:r>
    </w:p>
    <w:p w:rsidR="009D1B3D" w:rsidRPr="00763AB4" w:rsidRDefault="009D1B3D" w:rsidP="00763AB4">
      <w:pPr>
        <w:autoSpaceDE w:val="0"/>
        <w:autoSpaceDN w:val="0"/>
        <w:adjustRightInd w:val="0"/>
        <w:rPr>
          <w:rFonts w:eastAsiaTheme="minorHAnsi"/>
          <w:szCs w:val="21"/>
        </w:rPr>
      </w:pPr>
      <w:r w:rsidRPr="00763AB4">
        <w:rPr>
          <w:rFonts w:eastAsiaTheme="minorHAnsi"/>
          <w:b/>
          <w:szCs w:val="21"/>
        </w:rPr>
        <w:t xml:space="preserve">Purpose: </w:t>
      </w:r>
      <w:r w:rsidR="009075C2" w:rsidRPr="00763AB4">
        <w:rPr>
          <w:rFonts w:eastAsiaTheme="minorHAnsi"/>
          <w:szCs w:val="21"/>
        </w:rPr>
        <w:t>To review</w:t>
      </w:r>
      <w:r w:rsidRPr="00763AB4">
        <w:rPr>
          <w:rFonts w:eastAsiaTheme="minorHAnsi"/>
          <w:szCs w:val="21"/>
        </w:rPr>
        <w:t xml:space="preserve"> the IROPS plans of local airlines, airport operations, and FBO organizations as they relate to areas of coordination between organizations.</w:t>
      </w:r>
      <w:r w:rsidR="006D185D" w:rsidRPr="00763AB4">
        <w:rPr>
          <w:rFonts w:eastAsiaTheme="minorHAnsi"/>
          <w:szCs w:val="21"/>
        </w:rPr>
        <w:t xml:space="preserve"> </w:t>
      </w:r>
    </w:p>
    <w:p w:rsidR="009D1B3D" w:rsidRPr="00763AB4" w:rsidRDefault="009D1B3D" w:rsidP="00457E62">
      <w:pPr>
        <w:autoSpaceDE w:val="0"/>
        <w:autoSpaceDN w:val="0"/>
        <w:adjustRightInd w:val="0"/>
        <w:spacing w:after="120"/>
        <w:rPr>
          <w:rFonts w:eastAsiaTheme="minorHAnsi"/>
          <w:szCs w:val="21"/>
        </w:rPr>
      </w:pPr>
      <w:r w:rsidRPr="00763AB4">
        <w:rPr>
          <w:rFonts w:eastAsiaTheme="minorHAnsi"/>
          <w:szCs w:val="21"/>
        </w:rPr>
        <w:t xml:space="preserve">The purpose of the IROPS Response Management Process (shown in </w:t>
      </w:r>
      <w:r w:rsidRPr="00763AB4">
        <w:rPr>
          <w:rFonts w:eastAsiaTheme="minorHAnsi"/>
          <w:b/>
          <w:szCs w:val="21"/>
        </w:rPr>
        <w:t>Figure 1</w:t>
      </w:r>
      <w:r w:rsidRPr="00763AB4">
        <w:rPr>
          <w:rFonts w:eastAsiaTheme="minorHAnsi"/>
          <w:szCs w:val="21"/>
        </w:rPr>
        <w:t>) is to identify and document actions requiring coordination between two or more aviation service providers.</w:t>
      </w:r>
      <w:r w:rsidR="006D185D" w:rsidRPr="00763AB4">
        <w:rPr>
          <w:rFonts w:eastAsiaTheme="minorHAnsi"/>
          <w:szCs w:val="21"/>
        </w:rPr>
        <w:t xml:space="preserve"> </w:t>
      </w:r>
      <w:r w:rsidRPr="00763AB4">
        <w:rPr>
          <w:rFonts w:eastAsiaTheme="minorHAnsi"/>
          <w:szCs w:val="21"/>
        </w:rPr>
        <w:t xml:space="preserve">Joint actions are identified that reflect both current individual </w:t>
      </w:r>
      <w:r w:rsidR="006F20A6">
        <w:rPr>
          <w:rFonts w:eastAsiaTheme="minorHAnsi"/>
          <w:szCs w:val="21"/>
        </w:rPr>
        <w:t>IROPS</w:t>
      </w:r>
      <w:r w:rsidRPr="00763AB4">
        <w:rPr>
          <w:rFonts w:eastAsiaTheme="minorHAnsi"/>
          <w:szCs w:val="21"/>
        </w:rPr>
        <w:t xml:space="preserve"> plans and areas of recommended communication, collaboration, and coordination between service providers.</w:t>
      </w:r>
      <w:r w:rsidR="006D185D" w:rsidRPr="00763AB4">
        <w:rPr>
          <w:rFonts w:eastAsiaTheme="minorHAnsi"/>
          <w:szCs w:val="21"/>
        </w:rPr>
        <w:t xml:space="preserve"> </w:t>
      </w:r>
      <w:r w:rsidRPr="00763AB4">
        <w:rPr>
          <w:rFonts w:eastAsiaTheme="minorHAnsi"/>
          <w:szCs w:val="21"/>
        </w:rPr>
        <w:t xml:space="preserve"> </w:t>
      </w:r>
    </w:p>
    <w:p w:rsidR="009D1B3D" w:rsidRPr="005351A7" w:rsidRDefault="009D1B3D" w:rsidP="005351A7">
      <w:pPr>
        <w:autoSpaceDE w:val="0"/>
        <w:autoSpaceDN w:val="0"/>
        <w:adjustRightInd w:val="0"/>
        <w:spacing w:line="312" w:lineRule="auto"/>
        <w:rPr>
          <w:rFonts w:eastAsiaTheme="minorHAnsi"/>
          <w:sz w:val="20"/>
          <w:szCs w:val="20"/>
        </w:rPr>
      </w:pPr>
    </w:p>
    <w:p w:rsidR="0086179C" w:rsidRPr="005351A7" w:rsidRDefault="000C7C2F" w:rsidP="007266BD">
      <w:pPr>
        <w:autoSpaceDE w:val="0"/>
        <w:autoSpaceDN w:val="0"/>
        <w:adjustRightInd w:val="0"/>
        <w:spacing w:line="312" w:lineRule="auto"/>
        <w:jc w:val="center"/>
        <w:rPr>
          <w:rFonts w:eastAsiaTheme="minorHAnsi"/>
          <w:b/>
          <w:sz w:val="20"/>
          <w:szCs w:val="20"/>
        </w:rPr>
      </w:pPr>
      <w:r>
        <w:rPr>
          <w:rFonts w:eastAsiaTheme="minorHAnsi"/>
          <w:b/>
          <w:noProof/>
          <w:sz w:val="20"/>
          <w:szCs w:val="20"/>
        </w:rPr>
        <w:drawing>
          <wp:inline distT="0" distB="0" distL="0" distR="0">
            <wp:extent cx="5853986" cy="206630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 - IROPS Planning Steps.jpg"/>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71626" cy="2072532"/>
                    </a:xfrm>
                    <a:prstGeom prst="rect">
                      <a:avLst/>
                    </a:prstGeom>
                  </pic:spPr>
                </pic:pic>
              </a:graphicData>
            </a:graphic>
          </wp:inline>
        </w:drawing>
      </w:r>
    </w:p>
    <w:p w:rsidR="00342417" w:rsidRPr="00B3147D" w:rsidRDefault="00342417" w:rsidP="00342417">
      <w:pPr>
        <w:autoSpaceDE w:val="0"/>
        <w:autoSpaceDN w:val="0"/>
        <w:adjustRightInd w:val="0"/>
        <w:spacing w:line="312" w:lineRule="auto"/>
        <w:rPr>
          <w:rFonts w:ascii="Garamond" w:eastAsiaTheme="minorHAnsi" w:hAnsi="Garamond"/>
          <w:b/>
          <w:i/>
          <w:szCs w:val="21"/>
        </w:rPr>
      </w:pPr>
      <w:r w:rsidRPr="00B3147D">
        <w:rPr>
          <w:rFonts w:ascii="Garamond" w:eastAsiaTheme="minorHAnsi" w:hAnsi="Garamond"/>
          <w:b/>
          <w:i/>
          <w:szCs w:val="21"/>
        </w:rPr>
        <w:t>Figure 1.</w:t>
      </w:r>
      <w:r w:rsidR="006D185D" w:rsidRPr="00B3147D">
        <w:rPr>
          <w:rFonts w:ascii="Garamond" w:eastAsiaTheme="minorHAnsi" w:hAnsi="Garamond"/>
          <w:b/>
          <w:i/>
          <w:szCs w:val="21"/>
        </w:rPr>
        <w:t xml:space="preserve"> </w:t>
      </w:r>
      <w:r w:rsidRPr="00B3147D">
        <w:rPr>
          <w:rFonts w:ascii="Garamond" w:eastAsiaTheme="minorHAnsi" w:hAnsi="Garamond"/>
          <w:b/>
          <w:i/>
          <w:szCs w:val="21"/>
        </w:rPr>
        <w:t>IROPS Response Management Process.</w:t>
      </w:r>
    </w:p>
    <w:p w:rsidR="009D1B3D" w:rsidRPr="00763AB4" w:rsidRDefault="009075C2" w:rsidP="00763AB4">
      <w:pPr>
        <w:rPr>
          <w:rFonts w:eastAsiaTheme="minorHAnsi"/>
          <w:szCs w:val="21"/>
        </w:rPr>
      </w:pPr>
      <w:r w:rsidRPr="00763AB4">
        <w:rPr>
          <w:rFonts w:eastAsiaTheme="minorHAnsi"/>
          <w:szCs w:val="21"/>
        </w:rPr>
        <w:t xml:space="preserve">Step 2 in the IROPS Response Management Process requires the </w:t>
      </w:r>
      <w:r w:rsidR="00492E9D" w:rsidRPr="00763AB4">
        <w:rPr>
          <w:rFonts w:eastAsiaTheme="minorHAnsi"/>
          <w:szCs w:val="21"/>
        </w:rPr>
        <w:t>IROPS Contingency Response C</w:t>
      </w:r>
      <w:r w:rsidR="009D1B3D" w:rsidRPr="00763AB4">
        <w:rPr>
          <w:rFonts w:eastAsiaTheme="minorHAnsi"/>
          <w:szCs w:val="21"/>
        </w:rPr>
        <w:t xml:space="preserve">ommittee </w:t>
      </w:r>
      <w:r w:rsidRPr="00763AB4">
        <w:rPr>
          <w:rFonts w:eastAsiaTheme="minorHAnsi"/>
          <w:szCs w:val="21"/>
        </w:rPr>
        <w:t>to</w:t>
      </w:r>
      <w:r w:rsidR="00492E9D" w:rsidRPr="00763AB4">
        <w:rPr>
          <w:rFonts w:eastAsiaTheme="minorHAnsi"/>
          <w:szCs w:val="21"/>
        </w:rPr>
        <w:t xml:space="preserve"> provid</w:t>
      </w:r>
      <w:r w:rsidRPr="00763AB4">
        <w:rPr>
          <w:rFonts w:eastAsiaTheme="minorHAnsi"/>
          <w:szCs w:val="21"/>
        </w:rPr>
        <w:t>e</w:t>
      </w:r>
      <w:r w:rsidR="009D1B3D" w:rsidRPr="00763AB4">
        <w:rPr>
          <w:rFonts w:eastAsiaTheme="minorHAnsi"/>
          <w:szCs w:val="21"/>
        </w:rPr>
        <w:t xml:space="preserve"> an assessment of the airport’s aviation service providers</w:t>
      </w:r>
      <w:r w:rsidR="00342417" w:rsidRPr="00763AB4">
        <w:rPr>
          <w:rFonts w:eastAsiaTheme="minorHAnsi"/>
          <w:szCs w:val="21"/>
        </w:rPr>
        <w:t>’</w:t>
      </w:r>
      <w:r w:rsidR="009D1B3D" w:rsidRPr="00763AB4">
        <w:rPr>
          <w:rFonts w:eastAsiaTheme="minorHAnsi"/>
          <w:szCs w:val="21"/>
        </w:rPr>
        <w:t xml:space="preserve"> </w:t>
      </w:r>
      <w:r w:rsidRPr="00763AB4">
        <w:rPr>
          <w:rFonts w:eastAsiaTheme="minorHAnsi"/>
          <w:szCs w:val="21"/>
        </w:rPr>
        <w:t xml:space="preserve">existing </w:t>
      </w:r>
      <w:r w:rsidR="00492E9D" w:rsidRPr="00763AB4">
        <w:rPr>
          <w:rFonts w:eastAsiaTheme="minorHAnsi"/>
          <w:szCs w:val="21"/>
        </w:rPr>
        <w:t xml:space="preserve">IROPS plans </w:t>
      </w:r>
      <w:r w:rsidR="009D1B3D" w:rsidRPr="00763AB4">
        <w:rPr>
          <w:rFonts w:eastAsiaTheme="minorHAnsi"/>
          <w:szCs w:val="21"/>
        </w:rPr>
        <w:t>to include important airport factors such as terminal capacity, equipment, and government services.</w:t>
      </w:r>
    </w:p>
    <w:p w:rsidR="009D1B3D" w:rsidRPr="00763AB4" w:rsidRDefault="009D1B3D" w:rsidP="00481BCD">
      <w:pPr>
        <w:numPr>
          <w:ilvl w:val="0"/>
          <w:numId w:val="12"/>
        </w:numPr>
        <w:tabs>
          <w:tab w:val="left" w:pos="720"/>
        </w:tabs>
        <w:spacing w:after="120"/>
        <w:rPr>
          <w:szCs w:val="21"/>
        </w:rPr>
      </w:pPr>
      <w:r w:rsidRPr="00763AB4">
        <w:rPr>
          <w:szCs w:val="21"/>
        </w:rPr>
        <w:t xml:space="preserve">Airlines – Airport </w:t>
      </w:r>
      <w:r w:rsidR="00492E9D" w:rsidRPr="00763AB4">
        <w:rPr>
          <w:szCs w:val="21"/>
        </w:rPr>
        <w:t xml:space="preserve">coordinated </w:t>
      </w:r>
      <w:r w:rsidRPr="00763AB4">
        <w:rPr>
          <w:szCs w:val="21"/>
        </w:rPr>
        <w:t>planning to identify available means of deplaning</w:t>
      </w:r>
    </w:p>
    <w:p w:rsidR="009D1B3D" w:rsidRPr="00763AB4" w:rsidRDefault="009D1B3D" w:rsidP="00481BCD">
      <w:pPr>
        <w:numPr>
          <w:ilvl w:val="0"/>
          <w:numId w:val="12"/>
        </w:numPr>
        <w:tabs>
          <w:tab w:val="left" w:pos="720"/>
        </w:tabs>
        <w:spacing w:after="120"/>
        <w:rPr>
          <w:szCs w:val="21"/>
        </w:rPr>
      </w:pPr>
      <w:r w:rsidRPr="00763AB4">
        <w:rPr>
          <w:szCs w:val="21"/>
        </w:rPr>
        <w:t>Airline – Airport coordination procedures for use of empty gates consistent with</w:t>
      </w:r>
      <w:r w:rsidR="00B85D97" w:rsidRPr="00763AB4">
        <w:rPr>
          <w:szCs w:val="21"/>
        </w:rPr>
        <w:t>:</w:t>
      </w:r>
    </w:p>
    <w:p w:rsidR="009D1B3D" w:rsidRPr="00763AB4" w:rsidRDefault="009D1B3D" w:rsidP="00481BCD">
      <w:pPr>
        <w:numPr>
          <w:ilvl w:val="1"/>
          <w:numId w:val="21"/>
        </w:numPr>
        <w:spacing w:after="0"/>
        <w:ind w:left="1181" w:hanging="274"/>
        <w:rPr>
          <w:szCs w:val="21"/>
        </w:rPr>
      </w:pPr>
      <w:r w:rsidRPr="00763AB4">
        <w:rPr>
          <w:szCs w:val="21"/>
        </w:rPr>
        <w:t>Needs of other airline operations</w:t>
      </w:r>
    </w:p>
    <w:p w:rsidR="009D1B3D" w:rsidRPr="00763AB4" w:rsidRDefault="009D1B3D" w:rsidP="00481BCD">
      <w:pPr>
        <w:numPr>
          <w:ilvl w:val="1"/>
          <w:numId w:val="21"/>
        </w:numPr>
        <w:spacing w:after="0"/>
        <w:ind w:left="1181" w:hanging="274"/>
        <w:rPr>
          <w:szCs w:val="21"/>
        </w:rPr>
      </w:pPr>
      <w:r w:rsidRPr="00763AB4">
        <w:rPr>
          <w:szCs w:val="21"/>
        </w:rPr>
        <w:t>Customer service needs</w:t>
      </w:r>
    </w:p>
    <w:p w:rsidR="009D1B3D" w:rsidRPr="00763AB4" w:rsidRDefault="009D1B3D" w:rsidP="00481BCD">
      <w:pPr>
        <w:numPr>
          <w:ilvl w:val="1"/>
          <w:numId w:val="21"/>
        </w:numPr>
        <w:spacing w:after="0"/>
        <w:ind w:left="1181" w:hanging="274"/>
        <w:rPr>
          <w:szCs w:val="21"/>
        </w:rPr>
      </w:pPr>
      <w:r w:rsidRPr="00763AB4">
        <w:rPr>
          <w:szCs w:val="21"/>
        </w:rPr>
        <w:t>Technical requirements</w:t>
      </w:r>
    </w:p>
    <w:p w:rsidR="009D1B3D" w:rsidRPr="00763AB4" w:rsidRDefault="009D1B3D" w:rsidP="00481BCD">
      <w:pPr>
        <w:numPr>
          <w:ilvl w:val="1"/>
          <w:numId w:val="21"/>
        </w:numPr>
        <w:spacing w:after="0"/>
        <w:ind w:left="1181" w:hanging="274"/>
        <w:rPr>
          <w:szCs w:val="21"/>
        </w:rPr>
      </w:pPr>
      <w:r w:rsidRPr="00763AB4">
        <w:rPr>
          <w:szCs w:val="21"/>
        </w:rPr>
        <w:t>Lease terms</w:t>
      </w:r>
    </w:p>
    <w:p w:rsidR="009D1B3D" w:rsidRPr="00763AB4" w:rsidRDefault="009D1B3D" w:rsidP="00481BCD">
      <w:pPr>
        <w:numPr>
          <w:ilvl w:val="1"/>
          <w:numId w:val="21"/>
        </w:numPr>
        <w:spacing w:after="0"/>
        <w:ind w:left="1181" w:hanging="274"/>
        <w:rPr>
          <w:szCs w:val="21"/>
        </w:rPr>
      </w:pPr>
      <w:r w:rsidRPr="00763AB4">
        <w:rPr>
          <w:szCs w:val="21"/>
        </w:rPr>
        <w:t>Hardstand positions for remote parking of aircraft</w:t>
      </w:r>
    </w:p>
    <w:p w:rsidR="009D1B3D" w:rsidRPr="00763AB4" w:rsidRDefault="009D1B3D" w:rsidP="00481BCD">
      <w:pPr>
        <w:numPr>
          <w:ilvl w:val="0"/>
          <w:numId w:val="13"/>
        </w:numPr>
        <w:tabs>
          <w:tab w:val="left" w:pos="720"/>
        </w:tabs>
        <w:rPr>
          <w:szCs w:val="21"/>
        </w:rPr>
      </w:pPr>
      <w:r w:rsidRPr="00763AB4">
        <w:rPr>
          <w:szCs w:val="21"/>
        </w:rPr>
        <w:t xml:space="preserve">Process for the airport to coordinate with </w:t>
      </w:r>
      <w:r w:rsidR="008445B0" w:rsidRPr="00763AB4">
        <w:rPr>
          <w:szCs w:val="21"/>
        </w:rPr>
        <w:t>a</w:t>
      </w:r>
      <w:r w:rsidRPr="00763AB4">
        <w:rPr>
          <w:szCs w:val="21"/>
        </w:rPr>
        <w:t>irline management and operation control, FBOs, FAA, and flight crews to provide access to remotely parked aircraft for servici</w:t>
      </w:r>
      <w:r w:rsidR="00076941" w:rsidRPr="00763AB4">
        <w:rPr>
          <w:szCs w:val="21"/>
        </w:rPr>
        <w:t>ng and supply</w:t>
      </w:r>
    </w:p>
    <w:p w:rsidR="009D1B3D" w:rsidRPr="00763AB4" w:rsidRDefault="009D1B3D" w:rsidP="00481BCD">
      <w:pPr>
        <w:numPr>
          <w:ilvl w:val="0"/>
          <w:numId w:val="13"/>
        </w:numPr>
        <w:tabs>
          <w:tab w:val="left" w:pos="720"/>
        </w:tabs>
        <w:rPr>
          <w:szCs w:val="21"/>
        </w:rPr>
      </w:pPr>
      <w:r w:rsidRPr="00763AB4">
        <w:rPr>
          <w:szCs w:val="21"/>
        </w:rPr>
        <w:lastRenderedPageBreak/>
        <w:t>Procedures to address passenger needs after deplaning following lengthy ground delay that should involve the airline, the airport, government agenci</w:t>
      </w:r>
      <w:r w:rsidR="00076941" w:rsidRPr="00763AB4">
        <w:rPr>
          <w:szCs w:val="21"/>
        </w:rPr>
        <w:t>es, and other service providers</w:t>
      </w:r>
    </w:p>
    <w:p w:rsidR="009D1B3D" w:rsidRPr="00763AB4" w:rsidRDefault="009D1B3D" w:rsidP="00481BCD">
      <w:pPr>
        <w:numPr>
          <w:ilvl w:val="0"/>
          <w:numId w:val="13"/>
        </w:numPr>
        <w:tabs>
          <w:tab w:val="left" w:pos="720"/>
        </w:tabs>
        <w:rPr>
          <w:szCs w:val="21"/>
        </w:rPr>
      </w:pPr>
      <w:r w:rsidRPr="00763AB4">
        <w:rPr>
          <w:szCs w:val="21"/>
        </w:rPr>
        <w:t>Process for</w:t>
      </w:r>
      <w:r w:rsidR="006D185D" w:rsidRPr="00763AB4">
        <w:rPr>
          <w:szCs w:val="21"/>
        </w:rPr>
        <w:t xml:space="preserve"> </w:t>
      </w:r>
      <w:r w:rsidRPr="00763AB4">
        <w:rPr>
          <w:szCs w:val="21"/>
        </w:rPr>
        <w:t>the airport to coordinate with airline management, FBOs, FAA, flight crews, and local area emergency medical service providers to assist in providing emergency medical support and other special needs to passeng</w:t>
      </w:r>
      <w:r w:rsidR="00076941" w:rsidRPr="00763AB4">
        <w:rPr>
          <w:szCs w:val="21"/>
        </w:rPr>
        <w:t>ers on remotely parked aircraft</w:t>
      </w:r>
    </w:p>
    <w:p w:rsidR="009D1B3D" w:rsidRPr="00763AB4" w:rsidRDefault="008445B0" w:rsidP="00763AB4">
      <w:pPr>
        <w:rPr>
          <w:rFonts w:eastAsiaTheme="minorHAnsi"/>
          <w:szCs w:val="21"/>
        </w:rPr>
      </w:pPr>
      <w:r w:rsidRPr="00763AB4">
        <w:rPr>
          <w:rFonts w:eastAsiaTheme="minorHAnsi"/>
          <w:szCs w:val="21"/>
        </w:rPr>
        <w:t xml:space="preserve">Resource B – Model IROPS </w:t>
      </w:r>
      <w:r w:rsidR="00342417" w:rsidRPr="00763AB4">
        <w:rPr>
          <w:rFonts w:eastAsiaTheme="minorHAnsi"/>
          <w:szCs w:val="21"/>
        </w:rPr>
        <w:t xml:space="preserve">Contingency </w:t>
      </w:r>
      <w:r w:rsidRPr="00763AB4">
        <w:rPr>
          <w:rFonts w:eastAsiaTheme="minorHAnsi"/>
          <w:szCs w:val="21"/>
        </w:rPr>
        <w:t>Plan</w:t>
      </w:r>
      <w:r w:rsidR="009D1B3D" w:rsidRPr="00763AB4">
        <w:rPr>
          <w:rFonts w:eastAsiaTheme="minorHAnsi"/>
          <w:szCs w:val="21"/>
        </w:rPr>
        <w:t>, once completed, serves to do</w:t>
      </w:r>
      <w:r w:rsidR="006D185D" w:rsidRPr="00763AB4">
        <w:rPr>
          <w:rFonts w:eastAsiaTheme="minorHAnsi"/>
          <w:szCs w:val="21"/>
        </w:rPr>
        <w:t>cument the C</w:t>
      </w:r>
      <w:r w:rsidR="009D1B3D" w:rsidRPr="00763AB4">
        <w:rPr>
          <w:rFonts w:eastAsiaTheme="minorHAnsi"/>
          <w:szCs w:val="21"/>
        </w:rPr>
        <w:t>ommittee’s assessment and its continuing coordination and integration of related plans held by all of the aviation service provider organizations at the airport.</w:t>
      </w:r>
      <w:r w:rsidR="006D185D" w:rsidRPr="00763AB4">
        <w:rPr>
          <w:rFonts w:eastAsiaTheme="minorHAnsi"/>
          <w:szCs w:val="21"/>
        </w:rPr>
        <w:t xml:space="preserve"> </w:t>
      </w:r>
    </w:p>
    <w:p w:rsidR="009D1B3D" w:rsidRPr="00763AB4" w:rsidRDefault="009D1B3D" w:rsidP="00763AB4">
      <w:pPr>
        <w:rPr>
          <w:szCs w:val="21"/>
        </w:rPr>
      </w:pPr>
      <w:r w:rsidRPr="00763AB4">
        <w:rPr>
          <w:b/>
          <w:szCs w:val="21"/>
        </w:rPr>
        <w:t>Process:</w:t>
      </w:r>
      <w:r w:rsidRPr="00763AB4">
        <w:rPr>
          <w:szCs w:val="21"/>
        </w:rPr>
        <w:t xml:space="preserve"> As demonstrated by </w:t>
      </w:r>
      <w:r w:rsidRPr="00763AB4">
        <w:rPr>
          <w:b/>
          <w:szCs w:val="21"/>
        </w:rPr>
        <w:t>Figure 2</w:t>
      </w:r>
      <w:r w:rsidRPr="00763AB4">
        <w:rPr>
          <w:szCs w:val="21"/>
        </w:rPr>
        <w:t>, it takes a different mindset for service provider organizations to bridge the ga</w:t>
      </w:r>
      <w:r w:rsidR="00342417" w:rsidRPr="00763AB4">
        <w:rPr>
          <w:szCs w:val="21"/>
        </w:rPr>
        <w:t xml:space="preserve">p between feeling they need to </w:t>
      </w:r>
      <w:r w:rsidRPr="00763AB4">
        <w:rPr>
          <w:szCs w:val="21"/>
        </w:rPr>
        <w:t>go it alone with individual pla</w:t>
      </w:r>
      <w:r w:rsidR="00342417" w:rsidRPr="00763AB4">
        <w:rPr>
          <w:szCs w:val="21"/>
        </w:rPr>
        <w:t>ns and reach an environment of partnering for success</w:t>
      </w:r>
      <w:r w:rsidRPr="00763AB4">
        <w:rPr>
          <w:szCs w:val="21"/>
        </w:rPr>
        <w:t xml:space="preserve"> to develop a coordinated regional contingency plan to mitigate lengthy tarmac delays.</w:t>
      </w:r>
      <w:r w:rsidR="006D185D" w:rsidRPr="00763AB4">
        <w:rPr>
          <w:szCs w:val="21"/>
        </w:rPr>
        <w:t xml:space="preserve"> </w:t>
      </w:r>
    </w:p>
    <w:p w:rsidR="009D1B3D" w:rsidRPr="00763AB4" w:rsidRDefault="009D1B3D" w:rsidP="00763AB4">
      <w:pPr>
        <w:rPr>
          <w:szCs w:val="21"/>
        </w:rPr>
      </w:pPr>
      <w:r w:rsidRPr="00763AB4">
        <w:rPr>
          <w:szCs w:val="21"/>
        </w:rPr>
        <w:t>The first step is to engage airlines, airports, government agencies, and other aviation service providers to participate in a</w:t>
      </w:r>
      <w:r w:rsidR="00066C66" w:rsidRPr="00763AB4">
        <w:rPr>
          <w:szCs w:val="21"/>
        </w:rPr>
        <w:t>n</w:t>
      </w:r>
      <w:r w:rsidRPr="00763AB4">
        <w:rPr>
          <w:szCs w:val="21"/>
        </w:rPr>
        <w:t xml:space="preserve"> IROPS </w:t>
      </w:r>
      <w:r w:rsidR="00492E9D" w:rsidRPr="00763AB4">
        <w:rPr>
          <w:szCs w:val="21"/>
        </w:rPr>
        <w:t xml:space="preserve">Contingency Response </w:t>
      </w:r>
      <w:r w:rsidRPr="00763AB4">
        <w:rPr>
          <w:szCs w:val="21"/>
        </w:rPr>
        <w:t>Committee for a specific region.</w:t>
      </w:r>
      <w:r w:rsidR="006D185D" w:rsidRPr="00763AB4">
        <w:rPr>
          <w:szCs w:val="21"/>
        </w:rPr>
        <w:t xml:space="preserve"> </w:t>
      </w:r>
      <w:r w:rsidRPr="00763AB4">
        <w:rPr>
          <w:szCs w:val="21"/>
        </w:rPr>
        <w:t xml:space="preserve">These entities should work together to develop a coordinated </w:t>
      </w:r>
      <w:r w:rsidR="006F20A6">
        <w:rPr>
          <w:szCs w:val="21"/>
        </w:rPr>
        <w:t>IROPS</w:t>
      </w:r>
      <w:r w:rsidRPr="00763AB4">
        <w:rPr>
          <w:szCs w:val="21"/>
        </w:rPr>
        <w:t xml:space="preserve"> plan that is tailored to certain operational parameters, is flexible, and provides for optimal customer service during a lengthy tarmac delay.</w:t>
      </w:r>
      <w:r w:rsidR="006D185D" w:rsidRPr="00763AB4">
        <w:rPr>
          <w:szCs w:val="21"/>
        </w:rPr>
        <w:t xml:space="preserve"> </w:t>
      </w:r>
      <w:r w:rsidRPr="00763AB4">
        <w:rPr>
          <w:szCs w:val="21"/>
        </w:rPr>
        <w:t>It is imperative that aviation service providers include other responsible parties in developing their plan</w:t>
      </w:r>
      <w:r w:rsidR="00342417" w:rsidRPr="00763AB4">
        <w:rPr>
          <w:szCs w:val="21"/>
        </w:rPr>
        <w:t>s</w:t>
      </w:r>
      <w:r w:rsidRPr="00763AB4">
        <w:rPr>
          <w:szCs w:val="21"/>
        </w:rPr>
        <w:t>.</w:t>
      </w:r>
    </w:p>
    <w:p w:rsidR="000A28F6" w:rsidRPr="005351A7" w:rsidRDefault="000A28F6" w:rsidP="000A28F6">
      <w:pPr>
        <w:autoSpaceDE w:val="0"/>
        <w:autoSpaceDN w:val="0"/>
        <w:adjustRightInd w:val="0"/>
        <w:spacing w:line="312" w:lineRule="auto"/>
        <w:jc w:val="center"/>
        <w:rPr>
          <w:rFonts w:eastAsiaTheme="minorHAnsi"/>
          <w:b/>
          <w:sz w:val="20"/>
          <w:szCs w:val="20"/>
        </w:rPr>
      </w:pPr>
    </w:p>
    <w:p w:rsidR="00342417" w:rsidRDefault="00653A8E" w:rsidP="00342417">
      <w:pPr>
        <w:autoSpaceDE w:val="0"/>
        <w:autoSpaceDN w:val="0"/>
        <w:adjustRightInd w:val="0"/>
        <w:spacing w:line="312" w:lineRule="auto"/>
        <w:jc w:val="center"/>
        <w:rPr>
          <w:rFonts w:eastAsiaTheme="minorHAnsi"/>
          <w:b/>
          <w:i/>
          <w:sz w:val="20"/>
          <w:szCs w:val="20"/>
        </w:rPr>
      </w:pPr>
      <w:r>
        <w:rPr>
          <w:rFonts w:eastAsiaTheme="minorHAnsi"/>
          <w:b/>
          <w:noProof/>
          <w:sz w:val="20"/>
          <w:szCs w:val="20"/>
        </w:rPr>
        <w:drawing>
          <wp:inline distT="0" distB="0" distL="0" distR="0">
            <wp:extent cx="4480560" cy="25020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 - Partnering for Success.jpg"/>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80560" cy="2502047"/>
                    </a:xfrm>
                    <a:prstGeom prst="rect">
                      <a:avLst/>
                    </a:prstGeom>
                  </pic:spPr>
                </pic:pic>
              </a:graphicData>
            </a:graphic>
          </wp:inline>
        </w:drawing>
      </w:r>
      <w:r w:rsidR="00342417" w:rsidRPr="00342417">
        <w:rPr>
          <w:rFonts w:eastAsiaTheme="minorHAnsi"/>
          <w:b/>
          <w:i/>
          <w:sz w:val="20"/>
          <w:szCs w:val="20"/>
        </w:rPr>
        <w:t xml:space="preserve"> </w:t>
      </w:r>
    </w:p>
    <w:p w:rsidR="00342417" w:rsidRPr="00B3147D" w:rsidRDefault="00342417" w:rsidP="002D0B8E">
      <w:pPr>
        <w:autoSpaceDE w:val="0"/>
        <w:autoSpaceDN w:val="0"/>
        <w:adjustRightInd w:val="0"/>
        <w:spacing w:line="240" w:lineRule="auto"/>
        <w:jc w:val="left"/>
        <w:rPr>
          <w:rFonts w:ascii="Garamond" w:eastAsiaTheme="minorHAnsi" w:hAnsi="Garamond"/>
          <w:b/>
          <w:i/>
          <w:szCs w:val="21"/>
        </w:rPr>
      </w:pPr>
      <w:r w:rsidRPr="00B3147D">
        <w:rPr>
          <w:rFonts w:ascii="Garamond" w:eastAsiaTheme="minorHAnsi" w:hAnsi="Garamond"/>
          <w:b/>
          <w:i/>
          <w:szCs w:val="21"/>
        </w:rPr>
        <w:t>Figure 2.</w:t>
      </w:r>
      <w:r w:rsidR="006D185D" w:rsidRPr="00B3147D">
        <w:rPr>
          <w:rFonts w:ascii="Garamond" w:eastAsiaTheme="minorHAnsi" w:hAnsi="Garamond"/>
          <w:b/>
          <w:i/>
          <w:szCs w:val="21"/>
        </w:rPr>
        <w:t xml:space="preserve"> </w:t>
      </w:r>
      <w:r w:rsidRPr="00B3147D">
        <w:rPr>
          <w:rFonts w:ascii="Garamond" w:eastAsiaTheme="minorHAnsi" w:hAnsi="Garamond"/>
          <w:b/>
          <w:i/>
          <w:szCs w:val="21"/>
        </w:rPr>
        <w:t>Partnering for Success.</w:t>
      </w:r>
    </w:p>
    <w:p w:rsidR="005851A3" w:rsidRPr="005351A7" w:rsidRDefault="005851A3" w:rsidP="000A28F6">
      <w:pPr>
        <w:autoSpaceDE w:val="0"/>
        <w:autoSpaceDN w:val="0"/>
        <w:adjustRightInd w:val="0"/>
        <w:spacing w:line="312" w:lineRule="auto"/>
        <w:jc w:val="center"/>
        <w:rPr>
          <w:rFonts w:eastAsiaTheme="minorHAnsi"/>
          <w:b/>
          <w:sz w:val="20"/>
          <w:szCs w:val="20"/>
        </w:rPr>
      </w:pPr>
      <w:r w:rsidRPr="005351A7">
        <w:rPr>
          <w:rFonts w:eastAsiaTheme="minorHAnsi"/>
          <w:b/>
          <w:sz w:val="20"/>
          <w:szCs w:val="20"/>
        </w:rPr>
        <w:br w:type="page"/>
      </w:r>
    </w:p>
    <w:p w:rsidR="009D1B3D" w:rsidRPr="00457E62" w:rsidRDefault="009D1B3D" w:rsidP="00457E62">
      <w:pPr>
        <w:autoSpaceDE w:val="0"/>
        <w:autoSpaceDN w:val="0"/>
        <w:adjustRightInd w:val="0"/>
        <w:rPr>
          <w:rFonts w:eastAsiaTheme="minorHAnsi"/>
          <w:szCs w:val="21"/>
        </w:rPr>
      </w:pPr>
      <w:r w:rsidRPr="00457E62">
        <w:rPr>
          <w:rFonts w:eastAsiaTheme="minorHAnsi"/>
          <w:b/>
          <w:szCs w:val="21"/>
        </w:rPr>
        <w:lastRenderedPageBreak/>
        <w:t>Format</w:t>
      </w:r>
      <w:r w:rsidRPr="00457E62">
        <w:rPr>
          <w:rFonts w:eastAsiaTheme="minorHAnsi"/>
          <w:szCs w:val="21"/>
        </w:rPr>
        <w:t xml:space="preserve">: The IROPS </w:t>
      </w:r>
      <w:r w:rsidR="00066C66" w:rsidRPr="00457E62">
        <w:rPr>
          <w:rFonts w:eastAsiaTheme="minorHAnsi"/>
          <w:szCs w:val="21"/>
        </w:rPr>
        <w:t>d</w:t>
      </w:r>
      <w:r w:rsidR="005851A3" w:rsidRPr="00457E62">
        <w:rPr>
          <w:rFonts w:eastAsiaTheme="minorHAnsi"/>
          <w:szCs w:val="21"/>
        </w:rPr>
        <w:t xml:space="preserve">ata </w:t>
      </w:r>
      <w:r w:rsidR="00066C66" w:rsidRPr="00457E62">
        <w:rPr>
          <w:rFonts w:eastAsiaTheme="minorHAnsi"/>
          <w:szCs w:val="21"/>
        </w:rPr>
        <w:t>c</w:t>
      </w:r>
      <w:r w:rsidR="005851A3" w:rsidRPr="00457E62">
        <w:rPr>
          <w:rFonts w:eastAsiaTheme="minorHAnsi"/>
          <w:szCs w:val="21"/>
        </w:rPr>
        <w:t>ollection activities</w:t>
      </w:r>
      <w:r w:rsidRPr="00457E62">
        <w:rPr>
          <w:rFonts w:eastAsiaTheme="minorHAnsi"/>
          <w:szCs w:val="21"/>
        </w:rPr>
        <w:t xml:space="preserve"> should focus on developing plans for things </w:t>
      </w:r>
      <w:r w:rsidR="005851A3" w:rsidRPr="00457E62">
        <w:rPr>
          <w:rFonts w:eastAsiaTheme="minorHAnsi"/>
          <w:szCs w:val="21"/>
        </w:rPr>
        <w:t xml:space="preserve">such </w:t>
      </w:r>
      <w:r w:rsidRPr="00457E62">
        <w:rPr>
          <w:rFonts w:eastAsiaTheme="minorHAnsi"/>
          <w:szCs w:val="21"/>
        </w:rPr>
        <w:t>as deplaning, gate usage, remote aircraft processes, diversion procedures, materials and service availability, and emergency needs.</w:t>
      </w:r>
      <w:r w:rsidR="006D185D" w:rsidRPr="00457E62">
        <w:rPr>
          <w:rFonts w:eastAsiaTheme="minorHAnsi"/>
          <w:szCs w:val="21"/>
        </w:rPr>
        <w:t xml:space="preserve"> </w:t>
      </w:r>
      <w:r w:rsidRPr="00457E62">
        <w:rPr>
          <w:rFonts w:eastAsiaTheme="minorHAnsi"/>
          <w:szCs w:val="21"/>
        </w:rPr>
        <w:t>The result</w:t>
      </w:r>
      <w:r w:rsidR="00CD0E55">
        <w:rPr>
          <w:rFonts w:eastAsiaTheme="minorHAnsi"/>
          <w:szCs w:val="21"/>
        </w:rPr>
        <w:t>s</w:t>
      </w:r>
      <w:r w:rsidRPr="00457E62">
        <w:rPr>
          <w:rFonts w:eastAsiaTheme="minorHAnsi"/>
          <w:szCs w:val="21"/>
        </w:rPr>
        <w:t xml:space="preserve"> of this type of coordination can be </w:t>
      </w:r>
      <w:r w:rsidR="00F54BE1" w:rsidRPr="00457E62">
        <w:rPr>
          <w:rFonts w:eastAsiaTheme="minorHAnsi"/>
          <w:szCs w:val="21"/>
        </w:rPr>
        <w:t>procedures</w:t>
      </w:r>
      <w:r w:rsidRPr="00457E62">
        <w:rPr>
          <w:rFonts w:eastAsiaTheme="minorHAnsi"/>
          <w:szCs w:val="21"/>
        </w:rPr>
        <w:t>, memorandums of understanding</w:t>
      </w:r>
      <w:r w:rsidR="00066C66" w:rsidRPr="00457E62">
        <w:rPr>
          <w:rFonts w:eastAsiaTheme="minorHAnsi"/>
          <w:szCs w:val="21"/>
        </w:rPr>
        <w:t>,</w:t>
      </w:r>
      <w:r w:rsidRPr="00457E62">
        <w:rPr>
          <w:rFonts w:eastAsiaTheme="minorHAnsi"/>
          <w:szCs w:val="21"/>
        </w:rPr>
        <w:t xml:space="preserve"> or other documented plans. Some other considerations include planning for:</w:t>
      </w:r>
    </w:p>
    <w:p w:rsidR="009D1B3D" w:rsidRPr="00457E62" w:rsidRDefault="009D1B3D" w:rsidP="00481BCD">
      <w:pPr>
        <w:numPr>
          <w:ilvl w:val="0"/>
          <w:numId w:val="15"/>
        </w:numPr>
        <w:spacing w:after="120"/>
        <w:rPr>
          <w:szCs w:val="21"/>
        </w:rPr>
      </w:pPr>
      <w:r w:rsidRPr="00457E62">
        <w:rPr>
          <w:szCs w:val="21"/>
        </w:rPr>
        <w:t xml:space="preserve">Local </w:t>
      </w:r>
      <w:r w:rsidR="0045044F" w:rsidRPr="00457E62">
        <w:rPr>
          <w:szCs w:val="21"/>
        </w:rPr>
        <w:t>t</w:t>
      </w:r>
      <w:r w:rsidRPr="00457E62">
        <w:rPr>
          <w:szCs w:val="21"/>
        </w:rPr>
        <w:t xml:space="preserve">racking of </w:t>
      </w:r>
      <w:r w:rsidR="0045044F" w:rsidRPr="00457E62">
        <w:rPr>
          <w:szCs w:val="21"/>
        </w:rPr>
        <w:t>d</w:t>
      </w:r>
      <w:r w:rsidRPr="00457E62">
        <w:rPr>
          <w:szCs w:val="21"/>
        </w:rPr>
        <w:t xml:space="preserve">elayed </w:t>
      </w:r>
      <w:r w:rsidR="0045044F" w:rsidRPr="00457E62">
        <w:rPr>
          <w:szCs w:val="21"/>
        </w:rPr>
        <w:t>a</w:t>
      </w:r>
      <w:r w:rsidRPr="00457E62">
        <w:rPr>
          <w:szCs w:val="21"/>
        </w:rPr>
        <w:t>ircraft</w:t>
      </w:r>
    </w:p>
    <w:p w:rsidR="009D1B3D" w:rsidRPr="00457E62" w:rsidRDefault="009D1B3D" w:rsidP="00481BCD">
      <w:pPr>
        <w:numPr>
          <w:ilvl w:val="0"/>
          <w:numId w:val="15"/>
        </w:numPr>
        <w:spacing w:after="120"/>
        <w:rPr>
          <w:szCs w:val="21"/>
        </w:rPr>
      </w:pPr>
      <w:r w:rsidRPr="00457E62">
        <w:rPr>
          <w:szCs w:val="21"/>
        </w:rPr>
        <w:t xml:space="preserve">Local </w:t>
      </w:r>
      <w:r w:rsidR="0045044F" w:rsidRPr="00457E62">
        <w:rPr>
          <w:szCs w:val="21"/>
        </w:rPr>
        <w:t>t</w:t>
      </w:r>
      <w:r w:rsidRPr="00457E62">
        <w:rPr>
          <w:szCs w:val="21"/>
        </w:rPr>
        <w:t xml:space="preserve">rigger </w:t>
      </w:r>
      <w:r w:rsidR="0045044F" w:rsidRPr="00457E62">
        <w:rPr>
          <w:szCs w:val="21"/>
        </w:rPr>
        <w:t>e</w:t>
      </w:r>
      <w:r w:rsidRPr="00457E62">
        <w:rPr>
          <w:szCs w:val="21"/>
        </w:rPr>
        <w:t xml:space="preserve">vents and </w:t>
      </w:r>
      <w:r w:rsidR="0045044F" w:rsidRPr="00457E62">
        <w:rPr>
          <w:szCs w:val="21"/>
        </w:rPr>
        <w:t>c</w:t>
      </w:r>
      <w:r w:rsidRPr="00457E62">
        <w:rPr>
          <w:szCs w:val="21"/>
        </w:rPr>
        <w:t xml:space="preserve">ommunications </w:t>
      </w:r>
      <w:r w:rsidR="0045044F" w:rsidRPr="00457E62">
        <w:rPr>
          <w:szCs w:val="21"/>
        </w:rPr>
        <w:t>p</w:t>
      </w:r>
      <w:r w:rsidRPr="00457E62">
        <w:rPr>
          <w:szCs w:val="21"/>
        </w:rPr>
        <w:t>lans</w:t>
      </w:r>
    </w:p>
    <w:p w:rsidR="009D1B3D" w:rsidRPr="00457E62" w:rsidRDefault="009D1B3D" w:rsidP="00481BCD">
      <w:pPr>
        <w:numPr>
          <w:ilvl w:val="0"/>
          <w:numId w:val="15"/>
        </w:numPr>
        <w:spacing w:after="120"/>
        <w:rPr>
          <w:szCs w:val="21"/>
        </w:rPr>
      </w:pPr>
      <w:r w:rsidRPr="00457E62">
        <w:rPr>
          <w:szCs w:val="21"/>
        </w:rPr>
        <w:t xml:space="preserve">Local </w:t>
      </w:r>
      <w:r w:rsidR="0045044F" w:rsidRPr="00457E62">
        <w:rPr>
          <w:szCs w:val="21"/>
        </w:rPr>
        <w:t>s</w:t>
      </w:r>
      <w:r w:rsidRPr="00457E62">
        <w:rPr>
          <w:szCs w:val="21"/>
        </w:rPr>
        <w:t xml:space="preserve">upport for </w:t>
      </w:r>
      <w:r w:rsidR="0045044F" w:rsidRPr="00457E62">
        <w:rPr>
          <w:szCs w:val="21"/>
        </w:rPr>
        <w:t>p</w:t>
      </w:r>
      <w:r w:rsidRPr="00457E62">
        <w:rPr>
          <w:szCs w:val="21"/>
        </w:rPr>
        <w:t xml:space="preserve">assengers </w:t>
      </w:r>
      <w:r w:rsidR="0045044F" w:rsidRPr="00457E62">
        <w:rPr>
          <w:szCs w:val="21"/>
        </w:rPr>
        <w:t>o</w:t>
      </w:r>
      <w:r w:rsidRPr="00457E62">
        <w:rPr>
          <w:szCs w:val="21"/>
        </w:rPr>
        <w:t>n-</w:t>
      </w:r>
      <w:r w:rsidR="0045044F" w:rsidRPr="00457E62">
        <w:rPr>
          <w:szCs w:val="21"/>
        </w:rPr>
        <w:t>b</w:t>
      </w:r>
      <w:r w:rsidRPr="00457E62">
        <w:rPr>
          <w:szCs w:val="21"/>
        </w:rPr>
        <w:t xml:space="preserve">oard, </w:t>
      </w:r>
      <w:r w:rsidR="0045044F" w:rsidRPr="00457E62">
        <w:rPr>
          <w:szCs w:val="21"/>
        </w:rPr>
        <w:t>b</w:t>
      </w:r>
      <w:r w:rsidRPr="00457E62">
        <w:rPr>
          <w:szCs w:val="21"/>
        </w:rPr>
        <w:t xml:space="preserve">eing </w:t>
      </w:r>
      <w:r w:rsidR="0045044F" w:rsidRPr="00457E62">
        <w:rPr>
          <w:szCs w:val="21"/>
        </w:rPr>
        <w:t>d</w:t>
      </w:r>
      <w:r w:rsidR="00066C66" w:rsidRPr="00457E62">
        <w:rPr>
          <w:szCs w:val="21"/>
        </w:rPr>
        <w:t>e</w:t>
      </w:r>
      <w:r w:rsidR="0045044F" w:rsidRPr="00457E62">
        <w:rPr>
          <w:szCs w:val="21"/>
        </w:rPr>
        <w:t>p</w:t>
      </w:r>
      <w:r w:rsidRPr="00457E62">
        <w:rPr>
          <w:szCs w:val="21"/>
        </w:rPr>
        <w:t xml:space="preserve">laned, and </w:t>
      </w:r>
      <w:r w:rsidR="0045044F" w:rsidRPr="00457E62">
        <w:rPr>
          <w:szCs w:val="21"/>
        </w:rPr>
        <w:t>i</w:t>
      </w:r>
      <w:r w:rsidRPr="00457E62">
        <w:rPr>
          <w:szCs w:val="21"/>
        </w:rPr>
        <w:t>n-</w:t>
      </w:r>
      <w:r w:rsidR="0045044F" w:rsidRPr="00457E62">
        <w:rPr>
          <w:szCs w:val="21"/>
        </w:rPr>
        <w:t>t</w:t>
      </w:r>
      <w:r w:rsidRPr="00457E62">
        <w:rPr>
          <w:szCs w:val="21"/>
        </w:rPr>
        <w:t>erminal</w:t>
      </w:r>
    </w:p>
    <w:p w:rsidR="009D1B3D" w:rsidRPr="00457E62" w:rsidRDefault="009D1B3D" w:rsidP="00481BCD">
      <w:pPr>
        <w:numPr>
          <w:ilvl w:val="0"/>
          <w:numId w:val="15"/>
        </w:numPr>
        <w:spacing w:after="120"/>
        <w:rPr>
          <w:szCs w:val="21"/>
        </w:rPr>
      </w:pPr>
      <w:r w:rsidRPr="00457E62">
        <w:rPr>
          <w:szCs w:val="21"/>
        </w:rPr>
        <w:t xml:space="preserve">Local </w:t>
      </w:r>
      <w:r w:rsidR="0045044F" w:rsidRPr="00457E62">
        <w:rPr>
          <w:szCs w:val="21"/>
        </w:rPr>
        <w:t>t</w:t>
      </w:r>
      <w:r w:rsidRPr="00457E62">
        <w:rPr>
          <w:szCs w:val="21"/>
        </w:rPr>
        <w:t xml:space="preserve">racking of </w:t>
      </w:r>
      <w:r w:rsidR="0045044F" w:rsidRPr="00457E62">
        <w:rPr>
          <w:szCs w:val="21"/>
        </w:rPr>
        <w:t>i</w:t>
      </w:r>
      <w:r w:rsidRPr="00457E62">
        <w:rPr>
          <w:szCs w:val="21"/>
        </w:rPr>
        <w:t>nventory</w:t>
      </w:r>
    </w:p>
    <w:p w:rsidR="009D1B3D" w:rsidRPr="00457E62" w:rsidRDefault="009D1B3D" w:rsidP="00481BCD">
      <w:pPr>
        <w:numPr>
          <w:ilvl w:val="0"/>
          <w:numId w:val="15"/>
        </w:numPr>
        <w:spacing w:after="120"/>
        <w:rPr>
          <w:szCs w:val="21"/>
        </w:rPr>
      </w:pPr>
      <w:r w:rsidRPr="00457E62">
        <w:rPr>
          <w:szCs w:val="21"/>
        </w:rPr>
        <w:t xml:space="preserve">Local </w:t>
      </w:r>
      <w:r w:rsidR="0045044F" w:rsidRPr="00457E62">
        <w:rPr>
          <w:szCs w:val="21"/>
        </w:rPr>
        <w:t>skills</w:t>
      </w:r>
      <w:r w:rsidRPr="00457E62">
        <w:rPr>
          <w:szCs w:val="21"/>
        </w:rPr>
        <w:t xml:space="preserve"> </w:t>
      </w:r>
      <w:r w:rsidR="0045044F" w:rsidRPr="00457E62">
        <w:rPr>
          <w:szCs w:val="21"/>
        </w:rPr>
        <w:t>a</w:t>
      </w:r>
      <w:r w:rsidRPr="00457E62">
        <w:rPr>
          <w:szCs w:val="21"/>
        </w:rPr>
        <w:t>vailability</w:t>
      </w:r>
    </w:p>
    <w:p w:rsidR="009D1B3D" w:rsidRPr="00457E62" w:rsidRDefault="009D1B3D" w:rsidP="00EC7917">
      <w:pPr>
        <w:spacing w:before="240"/>
        <w:rPr>
          <w:rFonts w:eastAsiaTheme="minorHAnsi"/>
          <w:szCs w:val="21"/>
        </w:rPr>
      </w:pPr>
      <w:r w:rsidRPr="00457E62">
        <w:rPr>
          <w:rFonts w:eastAsiaTheme="minorHAnsi"/>
          <w:b/>
          <w:szCs w:val="21"/>
        </w:rPr>
        <w:t xml:space="preserve">Coordination: </w:t>
      </w:r>
      <w:r w:rsidRPr="00457E62">
        <w:rPr>
          <w:szCs w:val="21"/>
        </w:rPr>
        <w:t>The overall goal of coordination is for all service provider organizations to work together effectively to provide holistic and seamless customer service during lengthy on</w:t>
      </w:r>
      <w:r w:rsidR="001636AB" w:rsidRPr="00457E62">
        <w:rPr>
          <w:szCs w:val="21"/>
        </w:rPr>
        <w:t>-</w:t>
      </w:r>
      <w:r w:rsidRPr="00457E62">
        <w:rPr>
          <w:szCs w:val="21"/>
        </w:rPr>
        <w:t>board ground delays.</w:t>
      </w:r>
      <w:r w:rsidR="006D185D" w:rsidRPr="00457E62">
        <w:rPr>
          <w:szCs w:val="21"/>
        </w:rPr>
        <w:t xml:space="preserve"> </w:t>
      </w:r>
      <w:r w:rsidRPr="00457E62">
        <w:rPr>
          <w:rFonts w:eastAsiaTheme="minorHAnsi"/>
          <w:szCs w:val="21"/>
        </w:rPr>
        <w:t xml:space="preserve">A coordinated IROPS </w:t>
      </w:r>
      <w:r w:rsidR="006F20A6">
        <w:rPr>
          <w:rFonts w:eastAsiaTheme="minorHAnsi"/>
          <w:szCs w:val="21"/>
        </w:rPr>
        <w:t>plan</w:t>
      </w:r>
      <w:r w:rsidRPr="00457E62">
        <w:rPr>
          <w:rFonts w:eastAsiaTheme="minorHAnsi"/>
          <w:szCs w:val="21"/>
        </w:rPr>
        <w:t xml:space="preserve"> helps aviation service </w:t>
      </w:r>
      <w:r w:rsidR="008445B0" w:rsidRPr="00457E62">
        <w:rPr>
          <w:rFonts w:eastAsiaTheme="minorHAnsi"/>
          <w:szCs w:val="21"/>
        </w:rPr>
        <w:t>providers</w:t>
      </w:r>
      <w:r w:rsidRPr="00457E62">
        <w:rPr>
          <w:rFonts w:eastAsiaTheme="minorHAnsi"/>
          <w:szCs w:val="21"/>
        </w:rPr>
        <w:t xml:space="preserve"> work together to solve these complex IROPS issues.</w:t>
      </w:r>
      <w:r w:rsidR="006D185D" w:rsidRPr="00457E62">
        <w:rPr>
          <w:rFonts w:eastAsiaTheme="minorHAnsi"/>
          <w:szCs w:val="21"/>
        </w:rPr>
        <w:t xml:space="preserve"> </w:t>
      </w:r>
      <w:r w:rsidRPr="00457E62">
        <w:rPr>
          <w:rFonts w:eastAsiaTheme="minorHAnsi"/>
          <w:szCs w:val="21"/>
        </w:rPr>
        <w:t xml:space="preserve">However, it is important to note that effective planning is required to ensure that executive buy-in occurs in all provider organizations in order to move forward with the overall IROPS </w:t>
      </w:r>
      <w:r w:rsidR="006F20A6">
        <w:rPr>
          <w:rFonts w:eastAsiaTheme="minorHAnsi"/>
          <w:szCs w:val="21"/>
        </w:rPr>
        <w:t>plan</w:t>
      </w:r>
      <w:r w:rsidRPr="00457E62">
        <w:rPr>
          <w:rFonts w:eastAsiaTheme="minorHAnsi"/>
          <w:szCs w:val="21"/>
        </w:rPr>
        <w:t>.</w:t>
      </w:r>
      <w:r w:rsidR="006D185D" w:rsidRPr="00457E62">
        <w:rPr>
          <w:rFonts w:eastAsiaTheme="minorHAnsi"/>
          <w:szCs w:val="21"/>
        </w:rPr>
        <w:t xml:space="preserve"> </w:t>
      </w:r>
      <w:r w:rsidRPr="00457E62">
        <w:rPr>
          <w:rFonts w:eastAsiaTheme="minorHAnsi"/>
          <w:szCs w:val="21"/>
        </w:rPr>
        <w:t>Specifically, coordination</w:t>
      </w:r>
      <w:r w:rsidR="001636AB" w:rsidRPr="00457E62">
        <w:rPr>
          <w:rFonts w:eastAsiaTheme="minorHAnsi"/>
          <w:szCs w:val="21"/>
        </w:rPr>
        <w:t xml:space="preserve"> accomplishes the following</w:t>
      </w:r>
      <w:r w:rsidRPr="00457E62">
        <w:rPr>
          <w:rFonts w:eastAsiaTheme="minorHAnsi"/>
          <w:szCs w:val="21"/>
        </w:rPr>
        <w:t xml:space="preserve">: </w:t>
      </w:r>
    </w:p>
    <w:p w:rsidR="009D1B3D" w:rsidRPr="00457E62" w:rsidRDefault="00BB5541" w:rsidP="00481BCD">
      <w:pPr>
        <w:numPr>
          <w:ilvl w:val="0"/>
          <w:numId w:val="14"/>
        </w:numPr>
        <w:rPr>
          <w:rFonts w:eastAsiaTheme="minorHAnsi"/>
          <w:szCs w:val="21"/>
        </w:rPr>
      </w:pPr>
      <w:r w:rsidRPr="00457E62">
        <w:rPr>
          <w:rFonts w:eastAsiaTheme="minorHAnsi"/>
          <w:b/>
          <w:szCs w:val="21"/>
        </w:rPr>
        <w:t>Removes service g</w:t>
      </w:r>
      <w:r w:rsidR="009D1B3D" w:rsidRPr="00457E62">
        <w:rPr>
          <w:rFonts w:eastAsiaTheme="minorHAnsi"/>
          <w:b/>
          <w:szCs w:val="21"/>
        </w:rPr>
        <w:t>aps:</w:t>
      </w:r>
      <w:r w:rsidR="009D1B3D" w:rsidRPr="00457E62">
        <w:rPr>
          <w:rFonts w:eastAsiaTheme="minorHAnsi"/>
          <w:szCs w:val="21"/>
        </w:rPr>
        <w:t xml:space="preserve"> When all service providers align their individual plans on behalf of the customers during IROPS events, they move from a position of “going it alone” to “partnering for success.” </w:t>
      </w:r>
    </w:p>
    <w:p w:rsidR="009D1B3D" w:rsidRPr="00457E62" w:rsidRDefault="00BB5541" w:rsidP="00481BCD">
      <w:pPr>
        <w:numPr>
          <w:ilvl w:val="0"/>
          <w:numId w:val="14"/>
        </w:numPr>
        <w:rPr>
          <w:rFonts w:eastAsiaTheme="minorHAnsi"/>
          <w:szCs w:val="21"/>
        </w:rPr>
      </w:pPr>
      <w:r w:rsidRPr="00457E62">
        <w:rPr>
          <w:rFonts w:eastAsiaTheme="minorHAnsi"/>
          <w:b/>
          <w:szCs w:val="21"/>
        </w:rPr>
        <w:t>Improves customer s</w:t>
      </w:r>
      <w:r w:rsidR="009D1B3D" w:rsidRPr="00457E62">
        <w:rPr>
          <w:rFonts w:eastAsiaTheme="minorHAnsi"/>
          <w:b/>
          <w:szCs w:val="21"/>
        </w:rPr>
        <w:t xml:space="preserve">ervice: </w:t>
      </w:r>
      <w:r w:rsidR="009D1B3D" w:rsidRPr="00457E62">
        <w:rPr>
          <w:rFonts w:eastAsiaTheme="minorHAnsi"/>
          <w:szCs w:val="21"/>
        </w:rPr>
        <w:t xml:space="preserve">Having a proactive and well planned / coordinated process for addressing unique customer needs is the key to effective IROPS </w:t>
      </w:r>
      <w:r w:rsidR="006F20A6">
        <w:rPr>
          <w:rFonts w:eastAsiaTheme="minorHAnsi"/>
          <w:szCs w:val="21"/>
        </w:rPr>
        <w:t>plan</w:t>
      </w:r>
      <w:r w:rsidR="009D1B3D" w:rsidRPr="00457E62">
        <w:rPr>
          <w:rFonts w:eastAsiaTheme="minorHAnsi"/>
          <w:szCs w:val="21"/>
        </w:rPr>
        <w:t>s.</w:t>
      </w:r>
      <w:r w:rsidR="006D185D" w:rsidRPr="00457E62">
        <w:rPr>
          <w:rFonts w:eastAsiaTheme="minorHAnsi"/>
          <w:szCs w:val="21"/>
        </w:rPr>
        <w:t xml:space="preserve"> </w:t>
      </w:r>
      <w:r w:rsidR="009D1B3D" w:rsidRPr="00457E62">
        <w:rPr>
          <w:rFonts w:eastAsiaTheme="minorHAnsi"/>
          <w:szCs w:val="21"/>
        </w:rPr>
        <w:t>Meeting customer needs during difficult and challenging experience builds reputations of aviation providers.</w:t>
      </w:r>
    </w:p>
    <w:p w:rsidR="009D1B3D" w:rsidRPr="00457E62" w:rsidRDefault="00BB5541" w:rsidP="00EC7917">
      <w:pPr>
        <w:rPr>
          <w:rFonts w:eastAsiaTheme="minorHAnsi"/>
          <w:szCs w:val="21"/>
        </w:rPr>
      </w:pPr>
      <w:r w:rsidRPr="00457E62">
        <w:rPr>
          <w:rFonts w:eastAsiaTheme="minorHAnsi"/>
          <w:b/>
          <w:szCs w:val="21"/>
        </w:rPr>
        <w:t>Understandings of c</w:t>
      </w:r>
      <w:r w:rsidR="009D1B3D" w:rsidRPr="00457E62">
        <w:rPr>
          <w:rFonts w:eastAsiaTheme="minorHAnsi"/>
          <w:b/>
          <w:szCs w:val="21"/>
        </w:rPr>
        <w:t>oordination</w:t>
      </w:r>
      <w:r w:rsidR="00476807" w:rsidRPr="00457E62">
        <w:rPr>
          <w:rFonts w:eastAsiaTheme="minorHAnsi"/>
          <w:b/>
          <w:szCs w:val="21"/>
        </w:rPr>
        <w:t xml:space="preserve">: </w:t>
      </w:r>
      <w:r w:rsidR="009D1B3D" w:rsidRPr="00457E62">
        <w:rPr>
          <w:rFonts w:eastAsiaTheme="minorHAnsi"/>
          <w:szCs w:val="21"/>
        </w:rPr>
        <w:t xml:space="preserve">The key focus of this </w:t>
      </w:r>
      <w:r w:rsidR="0055194A" w:rsidRPr="00457E62">
        <w:rPr>
          <w:rFonts w:eastAsiaTheme="minorHAnsi"/>
          <w:szCs w:val="21"/>
        </w:rPr>
        <w:t>topic</w:t>
      </w:r>
      <w:r w:rsidR="009D1B3D" w:rsidRPr="00457E62">
        <w:rPr>
          <w:rFonts w:eastAsiaTheme="minorHAnsi"/>
          <w:szCs w:val="21"/>
        </w:rPr>
        <w:t xml:space="preserve"> and the IROPS Contingency Response Committee is recognition of joint actions that reflect both current individual </w:t>
      </w:r>
      <w:r w:rsidR="006F20A6">
        <w:rPr>
          <w:rFonts w:eastAsiaTheme="minorHAnsi"/>
          <w:szCs w:val="21"/>
        </w:rPr>
        <w:t>IROPS</w:t>
      </w:r>
      <w:r w:rsidR="009D1B3D" w:rsidRPr="00457E62">
        <w:rPr>
          <w:rFonts w:eastAsiaTheme="minorHAnsi"/>
          <w:szCs w:val="21"/>
        </w:rPr>
        <w:t xml:space="preserve"> plans and areas of </w:t>
      </w:r>
      <w:r w:rsidR="0055194A" w:rsidRPr="00457E62">
        <w:rPr>
          <w:rFonts w:eastAsiaTheme="minorHAnsi"/>
          <w:szCs w:val="21"/>
        </w:rPr>
        <w:t>r</w:t>
      </w:r>
      <w:r w:rsidR="009D1B3D" w:rsidRPr="00457E62">
        <w:rPr>
          <w:rFonts w:eastAsiaTheme="minorHAnsi"/>
          <w:szCs w:val="21"/>
        </w:rPr>
        <w:t>ecommended communication, collaboration, and coordination between service providers.</w:t>
      </w:r>
      <w:r w:rsidR="006D185D" w:rsidRPr="00457E62">
        <w:rPr>
          <w:rFonts w:eastAsiaTheme="minorHAnsi"/>
          <w:szCs w:val="21"/>
        </w:rPr>
        <w:t xml:space="preserve"> </w:t>
      </w:r>
      <w:r w:rsidR="009D1B3D" w:rsidRPr="00457E62">
        <w:rPr>
          <w:rFonts w:eastAsiaTheme="minorHAnsi"/>
          <w:szCs w:val="21"/>
        </w:rPr>
        <w:t xml:space="preserve">This </w:t>
      </w:r>
      <w:r w:rsidR="0055194A" w:rsidRPr="00457E62">
        <w:rPr>
          <w:rFonts w:eastAsiaTheme="minorHAnsi"/>
          <w:szCs w:val="21"/>
        </w:rPr>
        <w:t>topic</w:t>
      </w:r>
      <w:r w:rsidR="009D1B3D" w:rsidRPr="00457E62">
        <w:rPr>
          <w:rFonts w:eastAsiaTheme="minorHAnsi"/>
          <w:szCs w:val="21"/>
        </w:rPr>
        <w:t xml:space="preserve"> should </w:t>
      </w:r>
      <w:r w:rsidR="0055194A" w:rsidRPr="00457E62">
        <w:rPr>
          <w:rFonts w:eastAsiaTheme="minorHAnsi"/>
          <w:szCs w:val="21"/>
        </w:rPr>
        <w:t>i</w:t>
      </w:r>
      <w:r w:rsidR="009D1B3D" w:rsidRPr="00457E62">
        <w:rPr>
          <w:rFonts w:eastAsiaTheme="minorHAnsi"/>
          <w:szCs w:val="21"/>
        </w:rPr>
        <w:t>dentify and document all formal and informal understandings of coordination between these organizations</w:t>
      </w:r>
      <w:r w:rsidR="00626A50" w:rsidRPr="00457E62">
        <w:rPr>
          <w:rFonts w:eastAsiaTheme="minorHAnsi"/>
          <w:szCs w:val="21"/>
        </w:rPr>
        <w:t>,</w:t>
      </w:r>
      <w:r w:rsidR="009D1B3D" w:rsidRPr="00457E62">
        <w:rPr>
          <w:rFonts w:eastAsiaTheme="minorHAnsi"/>
          <w:szCs w:val="21"/>
        </w:rPr>
        <w:t xml:space="preserve"> as well as individual organization </w:t>
      </w:r>
      <w:r w:rsidR="007B1D59" w:rsidRPr="00457E62">
        <w:rPr>
          <w:rFonts w:eastAsiaTheme="minorHAnsi"/>
          <w:szCs w:val="21"/>
        </w:rPr>
        <w:t>standard operating procedures (SOP) r</w:t>
      </w:r>
      <w:r w:rsidR="009D1B3D" w:rsidRPr="00457E62">
        <w:rPr>
          <w:rFonts w:eastAsiaTheme="minorHAnsi"/>
          <w:szCs w:val="21"/>
        </w:rPr>
        <w:t>elated to IROPS response.</w:t>
      </w:r>
      <w:r w:rsidR="006D185D" w:rsidRPr="00457E62">
        <w:rPr>
          <w:rFonts w:eastAsiaTheme="minorHAnsi"/>
          <w:szCs w:val="21"/>
        </w:rPr>
        <w:t xml:space="preserve"> </w:t>
      </w:r>
    </w:p>
    <w:p w:rsidR="009D1B3D" w:rsidRPr="00457E62" w:rsidRDefault="009D1B3D" w:rsidP="00EC7917">
      <w:pPr>
        <w:rPr>
          <w:rFonts w:eastAsiaTheme="minorHAnsi"/>
          <w:b/>
          <w:vanish/>
          <w:szCs w:val="21"/>
        </w:rPr>
      </w:pPr>
      <w:r w:rsidRPr="00457E62">
        <w:rPr>
          <w:rFonts w:eastAsiaTheme="minorHAnsi"/>
          <w:szCs w:val="21"/>
        </w:rPr>
        <w:t xml:space="preserve">Also included </w:t>
      </w:r>
      <w:r w:rsidR="00BB5541" w:rsidRPr="00457E62">
        <w:rPr>
          <w:rFonts w:eastAsiaTheme="minorHAnsi"/>
          <w:szCs w:val="21"/>
        </w:rPr>
        <w:t xml:space="preserve">is </w:t>
      </w:r>
    </w:p>
    <w:p w:rsidR="009D1B3D" w:rsidRPr="00457E62" w:rsidRDefault="009D1B3D" w:rsidP="00EC7917">
      <w:pPr>
        <w:rPr>
          <w:rFonts w:eastAsiaTheme="minorHAnsi"/>
          <w:szCs w:val="21"/>
        </w:rPr>
      </w:pPr>
      <w:r w:rsidRPr="00457E62">
        <w:rPr>
          <w:rFonts w:eastAsiaTheme="minorHAnsi"/>
          <w:szCs w:val="21"/>
        </w:rPr>
        <w:t>any documented and agreed mutual support related to response during an IROPS event.</w:t>
      </w:r>
      <w:r w:rsidR="006D185D" w:rsidRPr="00457E62">
        <w:rPr>
          <w:rFonts w:eastAsiaTheme="minorHAnsi"/>
          <w:szCs w:val="21"/>
        </w:rPr>
        <w:t xml:space="preserve"> </w:t>
      </w:r>
      <w:r w:rsidRPr="00457E62">
        <w:rPr>
          <w:rFonts w:eastAsiaTheme="minorHAnsi"/>
          <w:szCs w:val="21"/>
        </w:rPr>
        <w:t>Th</w:t>
      </w:r>
      <w:r w:rsidR="00BB5541" w:rsidRPr="00457E62">
        <w:rPr>
          <w:rFonts w:eastAsiaTheme="minorHAnsi"/>
          <w:szCs w:val="21"/>
        </w:rPr>
        <w:t>is</w:t>
      </w:r>
      <w:r w:rsidRPr="00457E62">
        <w:rPr>
          <w:rFonts w:eastAsiaTheme="minorHAnsi"/>
          <w:szCs w:val="21"/>
        </w:rPr>
        <w:t xml:space="preserve"> will typically take many forms</w:t>
      </w:r>
      <w:r w:rsidR="007B1D59" w:rsidRPr="00457E62">
        <w:rPr>
          <w:rFonts w:eastAsiaTheme="minorHAnsi"/>
          <w:szCs w:val="21"/>
        </w:rPr>
        <w:t>,</w:t>
      </w:r>
      <w:r w:rsidRPr="00457E62">
        <w:rPr>
          <w:rFonts w:eastAsiaTheme="minorHAnsi"/>
          <w:szCs w:val="21"/>
        </w:rPr>
        <w:t xml:space="preserve"> such as terms held in lease agreeme</w:t>
      </w:r>
      <w:r w:rsidR="00BB5541" w:rsidRPr="00457E62">
        <w:rPr>
          <w:rFonts w:eastAsiaTheme="minorHAnsi"/>
          <w:szCs w:val="21"/>
        </w:rPr>
        <w:t>nts.</w:t>
      </w:r>
      <w:r w:rsidR="006D185D" w:rsidRPr="00457E62">
        <w:rPr>
          <w:rFonts w:eastAsiaTheme="minorHAnsi"/>
          <w:szCs w:val="21"/>
        </w:rPr>
        <w:t xml:space="preserve"> </w:t>
      </w:r>
      <w:r w:rsidR="00BB5541" w:rsidRPr="00457E62">
        <w:rPr>
          <w:rFonts w:eastAsiaTheme="minorHAnsi"/>
          <w:szCs w:val="21"/>
        </w:rPr>
        <w:t>These documents may be bi</w:t>
      </w:r>
      <w:r w:rsidRPr="00457E62">
        <w:rPr>
          <w:rFonts w:eastAsiaTheme="minorHAnsi"/>
          <w:szCs w:val="21"/>
        </w:rPr>
        <w:t xml:space="preserve">lateral between two aviation service providers. </w:t>
      </w:r>
    </w:p>
    <w:p w:rsidR="009D1B3D" w:rsidRPr="00457E62" w:rsidRDefault="009D1B3D" w:rsidP="00EC7917">
      <w:pPr>
        <w:rPr>
          <w:rFonts w:eastAsiaTheme="minorHAnsi"/>
          <w:szCs w:val="21"/>
        </w:rPr>
      </w:pPr>
      <w:r w:rsidRPr="00457E62">
        <w:rPr>
          <w:rFonts w:eastAsiaTheme="minorHAnsi"/>
          <w:szCs w:val="21"/>
        </w:rPr>
        <w:t xml:space="preserve">The IROPS Contingency Response Committee should provide guidance, as needed, on developing </w:t>
      </w:r>
      <w:r w:rsidR="00F54BE1" w:rsidRPr="00457E62">
        <w:rPr>
          <w:rFonts w:eastAsiaTheme="minorHAnsi"/>
          <w:szCs w:val="21"/>
        </w:rPr>
        <w:t>procedures</w:t>
      </w:r>
      <w:r w:rsidRPr="00457E62">
        <w:rPr>
          <w:rFonts w:eastAsiaTheme="minorHAnsi"/>
          <w:szCs w:val="21"/>
        </w:rPr>
        <w:t xml:space="preserve"> between </w:t>
      </w:r>
      <w:r w:rsidR="000855C3" w:rsidRPr="00457E62">
        <w:rPr>
          <w:rFonts w:eastAsiaTheme="minorHAnsi"/>
          <w:szCs w:val="21"/>
        </w:rPr>
        <w:t>a</w:t>
      </w:r>
      <w:r w:rsidRPr="00457E62">
        <w:rPr>
          <w:rFonts w:eastAsiaTheme="minorHAnsi"/>
          <w:szCs w:val="21"/>
        </w:rPr>
        <w:t xml:space="preserve">irlines, </w:t>
      </w:r>
      <w:r w:rsidR="000855C3" w:rsidRPr="00457E62">
        <w:rPr>
          <w:rFonts w:eastAsiaTheme="minorHAnsi"/>
          <w:szCs w:val="21"/>
        </w:rPr>
        <w:t>g</w:t>
      </w:r>
      <w:r w:rsidRPr="00457E62">
        <w:rPr>
          <w:rFonts w:eastAsiaTheme="minorHAnsi"/>
          <w:szCs w:val="21"/>
        </w:rPr>
        <w:t xml:space="preserve">overnment </w:t>
      </w:r>
      <w:r w:rsidR="000855C3" w:rsidRPr="00457E62">
        <w:rPr>
          <w:rFonts w:eastAsiaTheme="minorHAnsi"/>
          <w:szCs w:val="21"/>
        </w:rPr>
        <w:t>a</w:t>
      </w:r>
      <w:r w:rsidRPr="00457E62">
        <w:rPr>
          <w:rFonts w:eastAsiaTheme="minorHAnsi"/>
          <w:szCs w:val="21"/>
        </w:rPr>
        <w:t>gencies, and other service providers that address:</w:t>
      </w:r>
    </w:p>
    <w:p w:rsidR="009D1B3D" w:rsidRPr="00457E62" w:rsidRDefault="000C2CA0" w:rsidP="00481BCD">
      <w:pPr>
        <w:numPr>
          <w:ilvl w:val="0"/>
          <w:numId w:val="14"/>
        </w:numPr>
        <w:spacing w:after="120"/>
        <w:ind w:left="806"/>
        <w:rPr>
          <w:szCs w:val="21"/>
        </w:rPr>
      </w:pPr>
      <w:r w:rsidRPr="00457E62">
        <w:rPr>
          <w:szCs w:val="21"/>
        </w:rPr>
        <w:t xml:space="preserve">Standard </w:t>
      </w:r>
      <w:r w:rsidR="00BB5541" w:rsidRPr="00457E62">
        <w:rPr>
          <w:szCs w:val="21"/>
        </w:rPr>
        <w:t>operating procedures</w:t>
      </w:r>
    </w:p>
    <w:p w:rsidR="009D1B3D" w:rsidRPr="00457E62" w:rsidRDefault="009D1B3D" w:rsidP="00481BCD">
      <w:pPr>
        <w:numPr>
          <w:ilvl w:val="0"/>
          <w:numId w:val="14"/>
        </w:numPr>
        <w:spacing w:after="120"/>
        <w:ind w:left="806"/>
        <w:rPr>
          <w:szCs w:val="21"/>
        </w:rPr>
      </w:pPr>
      <w:r w:rsidRPr="00457E62">
        <w:rPr>
          <w:szCs w:val="21"/>
        </w:rPr>
        <w:t>Materials and services availability</w:t>
      </w:r>
    </w:p>
    <w:p w:rsidR="009D1B3D" w:rsidRPr="00457E62" w:rsidRDefault="009D1B3D" w:rsidP="00481BCD">
      <w:pPr>
        <w:numPr>
          <w:ilvl w:val="0"/>
          <w:numId w:val="14"/>
        </w:numPr>
        <w:spacing w:after="120"/>
        <w:ind w:left="806"/>
        <w:rPr>
          <w:szCs w:val="21"/>
        </w:rPr>
      </w:pPr>
      <w:r w:rsidRPr="00457E62">
        <w:rPr>
          <w:szCs w:val="21"/>
        </w:rPr>
        <w:t>Mutually supportive actions to be taken during any type of lengthy d</w:t>
      </w:r>
      <w:r w:rsidR="000855C3" w:rsidRPr="00457E62">
        <w:rPr>
          <w:szCs w:val="21"/>
        </w:rPr>
        <w:t>elay event or other IROPS event</w:t>
      </w:r>
    </w:p>
    <w:p w:rsidR="009D1B3D" w:rsidRPr="00C728A7" w:rsidRDefault="00BB5541" w:rsidP="00B3147D">
      <w:pPr>
        <w:keepNext/>
        <w:keepLines/>
        <w:spacing w:after="60"/>
        <w:rPr>
          <w:rFonts w:eastAsiaTheme="minorHAnsi"/>
          <w:b/>
          <w:szCs w:val="21"/>
        </w:rPr>
      </w:pPr>
      <w:r w:rsidRPr="00C728A7">
        <w:rPr>
          <w:rFonts w:eastAsiaTheme="minorHAnsi"/>
          <w:b/>
          <w:szCs w:val="21"/>
        </w:rPr>
        <w:lastRenderedPageBreak/>
        <w:t>Considerations for d</w:t>
      </w:r>
      <w:r w:rsidR="009D1B3D" w:rsidRPr="00C728A7">
        <w:rPr>
          <w:rFonts w:eastAsiaTheme="minorHAnsi"/>
          <w:b/>
          <w:szCs w:val="21"/>
        </w:rPr>
        <w:t xml:space="preserve">iversions (for </w:t>
      </w:r>
      <w:r w:rsidRPr="00C728A7">
        <w:rPr>
          <w:rFonts w:eastAsiaTheme="minorHAnsi"/>
          <w:b/>
          <w:szCs w:val="21"/>
        </w:rPr>
        <w:t>hub</w:t>
      </w:r>
      <w:r w:rsidR="009D1B3D" w:rsidRPr="00C728A7">
        <w:rPr>
          <w:rFonts w:eastAsiaTheme="minorHAnsi"/>
          <w:b/>
          <w:szCs w:val="21"/>
        </w:rPr>
        <w:t xml:space="preserve"> </w:t>
      </w:r>
      <w:r w:rsidRPr="00C728A7">
        <w:rPr>
          <w:rFonts w:eastAsiaTheme="minorHAnsi"/>
          <w:b/>
          <w:szCs w:val="21"/>
        </w:rPr>
        <w:t>a</w:t>
      </w:r>
      <w:r w:rsidR="009D1B3D" w:rsidRPr="00C728A7">
        <w:rPr>
          <w:rFonts w:eastAsiaTheme="minorHAnsi"/>
          <w:b/>
          <w:szCs w:val="21"/>
        </w:rPr>
        <w:t>irports)</w:t>
      </w:r>
    </w:p>
    <w:p w:rsidR="009D1B3D" w:rsidRPr="00457E62" w:rsidRDefault="009D1B3D" w:rsidP="00B3147D">
      <w:pPr>
        <w:keepNext/>
        <w:keepLines/>
        <w:rPr>
          <w:rFonts w:eastAsiaTheme="minorHAnsi"/>
          <w:szCs w:val="21"/>
        </w:rPr>
      </w:pPr>
      <w:r w:rsidRPr="00457E62">
        <w:rPr>
          <w:rFonts w:eastAsiaTheme="minorHAnsi"/>
          <w:szCs w:val="21"/>
        </w:rPr>
        <w:t>In addition to the coordination procedures established between the airlines serving the airport and the diversion airports in the region served by them and their code-sharing partners, coordination procedures should be established with each of the other potential diversion airports in the region.</w:t>
      </w:r>
      <w:r w:rsidR="006D185D" w:rsidRPr="00457E62">
        <w:rPr>
          <w:rFonts w:eastAsiaTheme="minorHAnsi"/>
          <w:szCs w:val="21"/>
        </w:rPr>
        <w:t xml:space="preserve"> </w:t>
      </w:r>
    </w:p>
    <w:p w:rsidR="009D1B3D" w:rsidRPr="00457E62" w:rsidRDefault="009D1B3D" w:rsidP="00B3147D">
      <w:pPr>
        <w:keepNext/>
        <w:keepLines/>
        <w:rPr>
          <w:rFonts w:eastAsiaTheme="minorHAnsi"/>
          <w:szCs w:val="21"/>
        </w:rPr>
      </w:pPr>
      <w:r w:rsidRPr="00457E62">
        <w:rPr>
          <w:rFonts w:eastAsiaTheme="minorHAnsi"/>
          <w:szCs w:val="21"/>
        </w:rPr>
        <w:t>These procedures should provide in-flight notification for the diversion airport authority and local FBO during a diversion event before an aircraft lands to confirm readiness and identification of the local coordination focal point.</w:t>
      </w:r>
      <w:r w:rsidR="006D185D" w:rsidRPr="00457E62">
        <w:rPr>
          <w:rFonts w:eastAsiaTheme="minorHAnsi"/>
          <w:szCs w:val="21"/>
        </w:rPr>
        <w:t xml:space="preserve"> </w:t>
      </w:r>
    </w:p>
    <w:p w:rsidR="00F24685" w:rsidRPr="00457E62" w:rsidRDefault="009D1B3D" w:rsidP="00B3147D">
      <w:pPr>
        <w:rPr>
          <w:rFonts w:eastAsiaTheme="minorHAnsi"/>
          <w:szCs w:val="21"/>
        </w:rPr>
      </w:pPr>
      <w:r w:rsidRPr="00457E62">
        <w:rPr>
          <w:rFonts w:eastAsiaTheme="minorHAnsi"/>
          <w:szCs w:val="21"/>
        </w:rPr>
        <w:t>IROPS trigger event criteria should be communicated to the diversion airports to assist them in preparation for providing support needed by the diverted aircraft and its passengers.</w:t>
      </w:r>
      <w:r w:rsidR="006D185D" w:rsidRPr="00457E62">
        <w:rPr>
          <w:rFonts w:eastAsiaTheme="minorHAnsi"/>
          <w:szCs w:val="21"/>
        </w:rPr>
        <w:t xml:space="preserve"> </w:t>
      </w:r>
      <w:r w:rsidRPr="00457E62">
        <w:rPr>
          <w:rFonts w:eastAsiaTheme="minorHAnsi"/>
          <w:szCs w:val="21"/>
        </w:rPr>
        <w:t>Coordination procedures for flights refueling and continuing shou</w:t>
      </w:r>
      <w:r w:rsidR="002C4544">
        <w:rPr>
          <w:rFonts w:eastAsiaTheme="minorHAnsi"/>
          <w:szCs w:val="21"/>
        </w:rPr>
        <w:t>ld be established with local ATC</w:t>
      </w:r>
      <w:r w:rsidR="008C638C">
        <w:rPr>
          <w:rFonts w:eastAsiaTheme="minorHAnsi"/>
          <w:szCs w:val="21"/>
        </w:rPr>
        <w:t xml:space="preserve"> services</w:t>
      </w:r>
      <w:r w:rsidRPr="00457E62">
        <w:rPr>
          <w:rFonts w:eastAsiaTheme="minorHAnsi"/>
          <w:szCs w:val="21"/>
        </w:rPr>
        <w:t xml:space="preserve">, airport authorities, vendors, and </w:t>
      </w:r>
      <w:r w:rsidR="00A5275B" w:rsidRPr="00457E62">
        <w:rPr>
          <w:rFonts w:eastAsiaTheme="minorHAnsi"/>
          <w:szCs w:val="21"/>
        </w:rPr>
        <w:t>g</w:t>
      </w:r>
      <w:r w:rsidRPr="00457E62">
        <w:rPr>
          <w:rFonts w:eastAsiaTheme="minorHAnsi"/>
          <w:szCs w:val="21"/>
        </w:rPr>
        <w:t xml:space="preserve">overnment </w:t>
      </w:r>
      <w:r w:rsidR="00A5275B" w:rsidRPr="00457E62">
        <w:rPr>
          <w:rFonts w:eastAsiaTheme="minorHAnsi"/>
          <w:szCs w:val="21"/>
        </w:rPr>
        <w:t>a</w:t>
      </w:r>
      <w:r w:rsidRPr="00457E62">
        <w:rPr>
          <w:rFonts w:eastAsiaTheme="minorHAnsi"/>
          <w:szCs w:val="21"/>
        </w:rPr>
        <w:t>gencies as necessary.</w:t>
      </w:r>
    </w:p>
    <w:p w:rsidR="00CE6ECB" w:rsidRPr="00457E62" w:rsidRDefault="00CE6ECB" w:rsidP="00B3147D">
      <w:pPr>
        <w:autoSpaceDE w:val="0"/>
        <w:autoSpaceDN w:val="0"/>
        <w:adjustRightInd w:val="0"/>
        <w:rPr>
          <w:rFonts w:eastAsiaTheme="minorHAnsi"/>
          <w:szCs w:val="21"/>
        </w:rPr>
      </w:pPr>
      <w:r w:rsidRPr="00457E62">
        <w:rPr>
          <w:rFonts w:eastAsiaTheme="minorHAnsi"/>
          <w:szCs w:val="21"/>
        </w:rPr>
        <w:t xml:space="preserve">The following list includes agencies and vendors </w:t>
      </w:r>
      <w:r w:rsidR="0069270D" w:rsidRPr="00457E62">
        <w:rPr>
          <w:rFonts w:eastAsiaTheme="minorHAnsi"/>
          <w:szCs w:val="21"/>
        </w:rPr>
        <w:t>that</w:t>
      </w:r>
      <w:r w:rsidRPr="00457E62">
        <w:rPr>
          <w:rFonts w:eastAsiaTheme="minorHAnsi"/>
          <w:szCs w:val="21"/>
        </w:rPr>
        <w:t xml:space="preserve"> should be considered when collecting and reviewing existing plans and procedures (as appropriate to your situation):</w:t>
      </w:r>
    </w:p>
    <w:p w:rsidR="00CE6ECB" w:rsidRPr="008C6D5E" w:rsidRDefault="00CE6ECB" w:rsidP="00481BCD">
      <w:pPr>
        <w:pStyle w:val="ListParagraph"/>
        <w:numPr>
          <w:ilvl w:val="0"/>
          <w:numId w:val="32"/>
        </w:numPr>
        <w:autoSpaceDE w:val="0"/>
        <w:autoSpaceDN w:val="0"/>
        <w:adjustRightInd w:val="0"/>
        <w:rPr>
          <w:rFonts w:eastAsiaTheme="minorHAnsi"/>
          <w:szCs w:val="21"/>
        </w:rPr>
      </w:pPr>
      <w:r w:rsidRPr="008C6D5E">
        <w:rPr>
          <w:rFonts w:eastAsiaTheme="minorHAnsi"/>
          <w:b/>
          <w:szCs w:val="21"/>
        </w:rPr>
        <w:t xml:space="preserve">Airlines: </w:t>
      </w:r>
      <w:r w:rsidRPr="008C6D5E">
        <w:rPr>
          <w:rFonts w:eastAsiaTheme="minorHAnsi"/>
          <w:szCs w:val="21"/>
        </w:rPr>
        <w:t>All airlines operating at an airport</w:t>
      </w:r>
    </w:p>
    <w:p w:rsidR="00CE6ECB" w:rsidRPr="008C6D5E" w:rsidRDefault="00CE6ECB" w:rsidP="00481BCD">
      <w:pPr>
        <w:pStyle w:val="ListParagraph"/>
        <w:numPr>
          <w:ilvl w:val="0"/>
          <w:numId w:val="32"/>
        </w:numPr>
        <w:autoSpaceDE w:val="0"/>
        <w:autoSpaceDN w:val="0"/>
        <w:adjustRightInd w:val="0"/>
        <w:rPr>
          <w:rFonts w:eastAsiaTheme="minorHAnsi"/>
          <w:b/>
          <w:szCs w:val="21"/>
        </w:rPr>
      </w:pPr>
      <w:r w:rsidRPr="008C6D5E">
        <w:rPr>
          <w:rFonts w:eastAsiaTheme="minorHAnsi"/>
          <w:b/>
          <w:szCs w:val="21"/>
        </w:rPr>
        <w:t xml:space="preserve">Government </w:t>
      </w:r>
      <w:r w:rsidR="00BB5541" w:rsidRPr="008C6D5E">
        <w:rPr>
          <w:rFonts w:eastAsiaTheme="minorHAnsi"/>
          <w:b/>
          <w:szCs w:val="21"/>
        </w:rPr>
        <w:t>a</w:t>
      </w:r>
      <w:r w:rsidRPr="008C6D5E">
        <w:rPr>
          <w:rFonts w:eastAsiaTheme="minorHAnsi"/>
          <w:b/>
          <w:szCs w:val="21"/>
        </w:rPr>
        <w:t xml:space="preserve">gencies: </w:t>
      </w:r>
      <w:r w:rsidRPr="008C6D5E">
        <w:rPr>
          <w:rFonts w:eastAsiaTheme="minorHAnsi"/>
          <w:szCs w:val="21"/>
        </w:rPr>
        <w:t>FAA, TSA, CBP</w:t>
      </w:r>
    </w:p>
    <w:p w:rsidR="00CE6ECB" w:rsidRPr="008C6D5E" w:rsidRDefault="00CE6ECB" w:rsidP="00481BCD">
      <w:pPr>
        <w:pStyle w:val="ListParagraph"/>
        <w:numPr>
          <w:ilvl w:val="0"/>
          <w:numId w:val="32"/>
        </w:numPr>
        <w:autoSpaceDE w:val="0"/>
        <w:autoSpaceDN w:val="0"/>
        <w:adjustRightInd w:val="0"/>
        <w:rPr>
          <w:rFonts w:eastAsiaTheme="minorHAnsi"/>
          <w:b/>
          <w:szCs w:val="21"/>
        </w:rPr>
      </w:pPr>
      <w:r w:rsidRPr="008C6D5E">
        <w:rPr>
          <w:rFonts w:eastAsiaTheme="minorHAnsi"/>
          <w:b/>
          <w:szCs w:val="21"/>
        </w:rPr>
        <w:t xml:space="preserve">Concessionaires: </w:t>
      </w:r>
      <w:r w:rsidRPr="008C6D5E">
        <w:rPr>
          <w:rFonts w:eastAsiaTheme="minorHAnsi"/>
          <w:szCs w:val="21"/>
        </w:rPr>
        <w:t>Snack stands, restaurants, stores</w:t>
      </w:r>
    </w:p>
    <w:p w:rsidR="00CE6ECB" w:rsidRPr="008C6D5E" w:rsidRDefault="00CE6ECB" w:rsidP="00481BCD">
      <w:pPr>
        <w:pStyle w:val="ListParagraph"/>
        <w:numPr>
          <w:ilvl w:val="0"/>
          <w:numId w:val="32"/>
        </w:numPr>
        <w:autoSpaceDE w:val="0"/>
        <w:autoSpaceDN w:val="0"/>
        <w:adjustRightInd w:val="0"/>
        <w:rPr>
          <w:rFonts w:eastAsiaTheme="minorHAnsi"/>
          <w:szCs w:val="21"/>
        </w:rPr>
      </w:pPr>
      <w:r w:rsidRPr="008C6D5E">
        <w:rPr>
          <w:rFonts w:eastAsiaTheme="minorHAnsi"/>
          <w:b/>
          <w:szCs w:val="21"/>
        </w:rPr>
        <w:t xml:space="preserve">Fixed </w:t>
      </w:r>
      <w:r w:rsidR="00BB5541" w:rsidRPr="008C6D5E">
        <w:rPr>
          <w:rFonts w:eastAsiaTheme="minorHAnsi"/>
          <w:b/>
          <w:szCs w:val="21"/>
        </w:rPr>
        <w:t>b</w:t>
      </w:r>
      <w:r w:rsidRPr="008C6D5E">
        <w:rPr>
          <w:rFonts w:eastAsiaTheme="minorHAnsi"/>
          <w:b/>
          <w:szCs w:val="21"/>
        </w:rPr>
        <w:t xml:space="preserve">ased </w:t>
      </w:r>
      <w:r w:rsidR="00BB5541" w:rsidRPr="008C6D5E">
        <w:rPr>
          <w:rFonts w:eastAsiaTheme="minorHAnsi"/>
          <w:b/>
          <w:szCs w:val="21"/>
        </w:rPr>
        <w:t>o</w:t>
      </w:r>
      <w:r w:rsidRPr="008C6D5E">
        <w:rPr>
          <w:rFonts w:eastAsiaTheme="minorHAnsi"/>
          <w:b/>
          <w:szCs w:val="21"/>
        </w:rPr>
        <w:t xml:space="preserve">perator: </w:t>
      </w:r>
      <w:r w:rsidRPr="008C6D5E">
        <w:rPr>
          <w:rFonts w:eastAsiaTheme="minorHAnsi"/>
          <w:szCs w:val="21"/>
        </w:rPr>
        <w:t>Local FBO</w:t>
      </w:r>
    </w:p>
    <w:p w:rsidR="00CE6ECB" w:rsidRPr="008C6D5E" w:rsidRDefault="00CE6ECB" w:rsidP="00481BCD">
      <w:pPr>
        <w:pStyle w:val="ListParagraph"/>
        <w:numPr>
          <w:ilvl w:val="0"/>
          <w:numId w:val="32"/>
        </w:numPr>
        <w:autoSpaceDE w:val="0"/>
        <w:autoSpaceDN w:val="0"/>
        <w:adjustRightInd w:val="0"/>
        <w:rPr>
          <w:rFonts w:eastAsiaTheme="minorHAnsi"/>
          <w:b/>
          <w:szCs w:val="21"/>
        </w:rPr>
      </w:pPr>
      <w:r w:rsidRPr="008C6D5E">
        <w:rPr>
          <w:rFonts w:eastAsiaTheme="minorHAnsi"/>
          <w:b/>
          <w:szCs w:val="21"/>
        </w:rPr>
        <w:t xml:space="preserve">Ground </w:t>
      </w:r>
      <w:r w:rsidR="00BB5541" w:rsidRPr="008C6D5E">
        <w:rPr>
          <w:rFonts w:eastAsiaTheme="minorHAnsi"/>
          <w:b/>
          <w:szCs w:val="21"/>
        </w:rPr>
        <w:t>t</w:t>
      </w:r>
      <w:r w:rsidRPr="008C6D5E">
        <w:rPr>
          <w:rFonts w:eastAsiaTheme="minorHAnsi"/>
          <w:b/>
          <w:szCs w:val="21"/>
        </w:rPr>
        <w:t xml:space="preserve">ransportation: </w:t>
      </w:r>
      <w:r w:rsidRPr="008C6D5E">
        <w:rPr>
          <w:rFonts w:eastAsiaTheme="minorHAnsi"/>
          <w:szCs w:val="21"/>
        </w:rPr>
        <w:t>Rental cars (on</w:t>
      </w:r>
      <w:r w:rsidR="007218AD" w:rsidRPr="008C6D5E">
        <w:rPr>
          <w:rFonts w:eastAsiaTheme="minorHAnsi"/>
          <w:szCs w:val="21"/>
        </w:rPr>
        <w:t>- and off-</w:t>
      </w:r>
      <w:r w:rsidRPr="008C6D5E">
        <w:rPr>
          <w:rFonts w:eastAsiaTheme="minorHAnsi"/>
          <w:szCs w:val="21"/>
        </w:rPr>
        <w:t>site),</w:t>
      </w:r>
      <w:r w:rsidR="00A22343" w:rsidRPr="008C6D5E">
        <w:rPr>
          <w:rFonts w:eastAsiaTheme="minorHAnsi"/>
          <w:szCs w:val="21"/>
        </w:rPr>
        <w:t xml:space="preserve"> taxis,</w:t>
      </w:r>
      <w:r w:rsidRPr="008C6D5E">
        <w:rPr>
          <w:rFonts w:eastAsiaTheme="minorHAnsi"/>
          <w:szCs w:val="21"/>
        </w:rPr>
        <w:t xml:space="preserve"> local mass transit, bus companies</w:t>
      </w:r>
    </w:p>
    <w:p w:rsidR="00CE6ECB" w:rsidRPr="008C6D5E" w:rsidRDefault="00CE6ECB" w:rsidP="00481BCD">
      <w:pPr>
        <w:pStyle w:val="ListParagraph"/>
        <w:numPr>
          <w:ilvl w:val="0"/>
          <w:numId w:val="32"/>
        </w:numPr>
        <w:autoSpaceDE w:val="0"/>
        <w:autoSpaceDN w:val="0"/>
        <w:adjustRightInd w:val="0"/>
        <w:rPr>
          <w:rFonts w:eastAsiaTheme="minorHAnsi"/>
          <w:b/>
          <w:szCs w:val="21"/>
        </w:rPr>
      </w:pPr>
      <w:r w:rsidRPr="008C6D5E">
        <w:rPr>
          <w:rFonts w:eastAsiaTheme="minorHAnsi"/>
          <w:b/>
          <w:szCs w:val="21"/>
        </w:rPr>
        <w:t xml:space="preserve">Overnight </w:t>
      </w:r>
      <w:r w:rsidR="00BB5541" w:rsidRPr="008C6D5E">
        <w:rPr>
          <w:rFonts w:eastAsiaTheme="minorHAnsi"/>
          <w:b/>
          <w:szCs w:val="21"/>
        </w:rPr>
        <w:t>a</w:t>
      </w:r>
      <w:r w:rsidRPr="008C6D5E">
        <w:rPr>
          <w:rFonts w:eastAsiaTheme="minorHAnsi"/>
          <w:b/>
          <w:szCs w:val="21"/>
        </w:rPr>
        <w:t xml:space="preserve">ccommodations: </w:t>
      </w:r>
      <w:r w:rsidRPr="008C6D5E">
        <w:rPr>
          <w:rFonts w:eastAsiaTheme="minorHAnsi"/>
          <w:szCs w:val="21"/>
        </w:rPr>
        <w:t>Hotels, churches, Red Cross</w:t>
      </w:r>
    </w:p>
    <w:p w:rsidR="00CE6ECB" w:rsidRPr="008C6D5E" w:rsidRDefault="00CE6ECB" w:rsidP="00481BCD">
      <w:pPr>
        <w:pStyle w:val="ListParagraph"/>
        <w:numPr>
          <w:ilvl w:val="0"/>
          <w:numId w:val="32"/>
        </w:numPr>
        <w:autoSpaceDE w:val="0"/>
        <w:autoSpaceDN w:val="0"/>
        <w:adjustRightInd w:val="0"/>
        <w:rPr>
          <w:rFonts w:eastAsiaTheme="minorHAnsi"/>
          <w:szCs w:val="21"/>
        </w:rPr>
      </w:pPr>
      <w:r w:rsidRPr="008C6D5E">
        <w:rPr>
          <w:rFonts w:eastAsiaTheme="minorHAnsi"/>
          <w:b/>
          <w:szCs w:val="21"/>
        </w:rPr>
        <w:t xml:space="preserve">Military </w:t>
      </w:r>
      <w:r w:rsidR="00BB5541" w:rsidRPr="008C6D5E">
        <w:rPr>
          <w:rFonts w:eastAsiaTheme="minorHAnsi"/>
          <w:b/>
          <w:szCs w:val="21"/>
        </w:rPr>
        <w:t>i</w:t>
      </w:r>
      <w:r w:rsidRPr="008C6D5E">
        <w:rPr>
          <w:rFonts w:eastAsiaTheme="minorHAnsi"/>
          <w:b/>
          <w:szCs w:val="21"/>
        </w:rPr>
        <w:t xml:space="preserve">nstallations </w:t>
      </w:r>
      <w:r w:rsidRPr="008C6D5E">
        <w:rPr>
          <w:rFonts w:eastAsiaTheme="minorHAnsi"/>
          <w:szCs w:val="21"/>
        </w:rPr>
        <w:t>(if a joint-use facility)</w:t>
      </w:r>
    </w:p>
    <w:p w:rsidR="00CE6ECB" w:rsidRPr="008C6D5E" w:rsidRDefault="00CE6ECB" w:rsidP="00481BCD">
      <w:pPr>
        <w:pStyle w:val="ListParagraph"/>
        <w:numPr>
          <w:ilvl w:val="0"/>
          <w:numId w:val="32"/>
        </w:numPr>
        <w:autoSpaceDE w:val="0"/>
        <w:autoSpaceDN w:val="0"/>
        <w:adjustRightInd w:val="0"/>
        <w:rPr>
          <w:rFonts w:eastAsiaTheme="minorHAnsi"/>
          <w:b/>
          <w:szCs w:val="21"/>
        </w:rPr>
      </w:pPr>
      <w:r w:rsidRPr="008C6D5E">
        <w:rPr>
          <w:rFonts w:eastAsiaTheme="minorHAnsi"/>
          <w:b/>
          <w:szCs w:val="21"/>
        </w:rPr>
        <w:t xml:space="preserve">Emergency response: </w:t>
      </w:r>
      <w:r w:rsidRPr="008C6D5E">
        <w:rPr>
          <w:rFonts w:eastAsiaTheme="minorHAnsi"/>
          <w:szCs w:val="21"/>
        </w:rPr>
        <w:t xml:space="preserve">Fire, </w:t>
      </w:r>
      <w:r w:rsidR="007218AD" w:rsidRPr="008C6D5E">
        <w:rPr>
          <w:rFonts w:eastAsiaTheme="minorHAnsi"/>
          <w:szCs w:val="21"/>
        </w:rPr>
        <w:t>law enforcement o</w:t>
      </w:r>
      <w:r w:rsidR="008F325A" w:rsidRPr="008C6D5E">
        <w:rPr>
          <w:rFonts w:eastAsiaTheme="minorHAnsi"/>
          <w:szCs w:val="21"/>
        </w:rPr>
        <w:t>fficer (LEO)</w:t>
      </w:r>
      <w:r w:rsidR="007218AD" w:rsidRPr="008C6D5E">
        <w:rPr>
          <w:rFonts w:eastAsiaTheme="minorHAnsi"/>
          <w:szCs w:val="21"/>
        </w:rPr>
        <w:t>, e</w:t>
      </w:r>
      <w:r w:rsidR="008F325A" w:rsidRPr="008C6D5E">
        <w:rPr>
          <w:rFonts w:eastAsiaTheme="minorHAnsi"/>
          <w:szCs w:val="21"/>
        </w:rPr>
        <w:t xml:space="preserve">mergency </w:t>
      </w:r>
      <w:r w:rsidR="007218AD" w:rsidRPr="008C6D5E">
        <w:rPr>
          <w:rFonts w:eastAsiaTheme="minorHAnsi"/>
          <w:szCs w:val="21"/>
        </w:rPr>
        <w:t>m</w:t>
      </w:r>
      <w:r w:rsidR="008F325A" w:rsidRPr="008C6D5E">
        <w:rPr>
          <w:rFonts w:eastAsiaTheme="minorHAnsi"/>
          <w:szCs w:val="21"/>
        </w:rPr>
        <w:t xml:space="preserve">edical </w:t>
      </w:r>
      <w:r w:rsidR="007218AD" w:rsidRPr="008C6D5E">
        <w:rPr>
          <w:rFonts w:eastAsiaTheme="minorHAnsi"/>
          <w:szCs w:val="21"/>
        </w:rPr>
        <w:t>t</w:t>
      </w:r>
      <w:r w:rsidR="008F325A" w:rsidRPr="008C6D5E">
        <w:rPr>
          <w:rFonts w:eastAsiaTheme="minorHAnsi"/>
          <w:szCs w:val="21"/>
        </w:rPr>
        <w:t>echnician (EMT)</w:t>
      </w:r>
    </w:p>
    <w:p w:rsidR="00A5275B" w:rsidRPr="00457E62" w:rsidRDefault="00A5275B" w:rsidP="00B3147D">
      <w:pPr>
        <w:autoSpaceDE w:val="0"/>
        <w:autoSpaceDN w:val="0"/>
        <w:adjustRightInd w:val="0"/>
        <w:rPr>
          <w:rFonts w:eastAsiaTheme="minorHAnsi"/>
          <w:szCs w:val="21"/>
        </w:rPr>
      </w:pPr>
      <w:r w:rsidRPr="00457E62">
        <w:rPr>
          <w:rFonts w:eastAsiaTheme="minorHAnsi"/>
          <w:szCs w:val="21"/>
        </w:rPr>
        <w:t xml:space="preserve">The table </w:t>
      </w:r>
      <w:r w:rsidR="00EC5F87" w:rsidRPr="00457E62">
        <w:rPr>
          <w:rFonts w:eastAsiaTheme="minorHAnsi"/>
          <w:szCs w:val="21"/>
        </w:rPr>
        <w:t xml:space="preserve">(IROPS Response Plan Review) </w:t>
      </w:r>
      <w:r w:rsidRPr="00457E62">
        <w:rPr>
          <w:rFonts w:eastAsiaTheme="minorHAnsi"/>
          <w:szCs w:val="21"/>
        </w:rPr>
        <w:t xml:space="preserve">should be inserted in Section </w:t>
      </w:r>
      <w:r w:rsidR="00EB11C2" w:rsidRPr="00457E62">
        <w:rPr>
          <w:rFonts w:eastAsiaTheme="minorHAnsi"/>
          <w:szCs w:val="21"/>
        </w:rPr>
        <w:t>2</w:t>
      </w:r>
      <w:r w:rsidRPr="00457E62">
        <w:rPr>
          <w:rFonts w:eastAsiaTheme="minorHAnsi"/>
          <w:szCs w:val="21"/>
        </w:rPr>
        <w:t xml:space="preserve">.1 of Resource B – Model IROPS </w:t>
      </w:r>
      <w:r w:rsidR="007218AD" w:rsidRPr="00457E62">
        <w:rPr>
          <w:rFonts w:eastAsiaTheme="minorHAnsi"/>
          <w:szCs w:val="21"/>
        </w:rPr>
        <w:t xml:space="preserve">Contingency </w:t>
      </w:r>
      <w:r w:rsidRPr="00457E62">
        <w:rPr>
          <w:rFonts w:eastAsiaTheme="minorHAnsi"/>
          <w:szCs w:val="21"/>
        </w:rPr>
        <w:t>Plan and should be used to describe both formal and informal understandings of coordination between organizations</w:t>
      </w:r>
      <w:r w:rsidR="0069270D" w:rsidRPr="00457E62">
        <w:rPr>
          <w:rFonts w:eastAsiaTheme="minorHAnsi"/>
          <w:szCs w:val="21"/>
        </w:rPr>
        <w:t>,</w:t>
      </w:r>
      <w:r w:rsidRPr="00457E62">
        <w:rPr>
          <w:rFonts w:eastAsiaTheme="minorHAnsi"/>
          <w:szCs w:val="21"/>
        </w:rPr>
        <w:t xml:space="preserve"> as well as individual organization SOPs related to IROPS response.</w:t>
      </w:r>
      <w:r w:rsidR="006D185D" w:rsidRPr="00457E62">
        <w:rPr>
          <w:rFonts w:eastAsiaTheme="minorHAnsi"/>
          <w:szCs w:val="21"/>
        </w:rPr>
        <w:t xml:space="preserve"> </w:t>
      </w:r>
    </w:p>
    <w:p w:rsidR="00F24685" w:rsidRPr="005351A7" w:rsidRDefault="00F24685" w:rsidP="005351A7">
      <w:pPr>
        <w:rPr>
          <w:rFonts w:eastAsiaTheme="minorHAnsi"/>
          <w:sz w:val="20"/>
          <w:szCs w:val="20"/>
        </w:rPr>
      </w:pPr>
    </w:p>
    <w:p w:rsidR="00CE6ECB" w:rsidRPr="005351A7" w:rsidRDefault="00CE6ECB">
      <w:pPr>
        <w:rPr>
          <w:rFonts w:eastAsiaTheme="minorHAnsi"/>
          <w:sz w:val="20"/>
          <w:szCs w:val="20"/>
        </w:rPr>
      </w:pPr>
      <w:r w:rsidRPr="005351A7">
        <w:rPr>
          <w:rFonts w:eastAsiaTheme="minorHAnsi"/>
          <w:sz w:val="20"/>
          <w:szCs w:val="20"/>
        </w:rPr>
        <w:br w:type="page"/>
      </w:r>
    </w:p>
    <w:tbl>
      <w:tblPr>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38"/>
        <w:gridCol w:w="6030"/>
      </w:tblGrid>
      <w:tr w:rsidR="005351A7" w:rsidRPr="005351A7" w:rsidTr="00987347">
        <w:trPr>
          <w:cantSplit/>
          <w:tblHeader/>
        </w:trPr>
        <w:tc>
          <w:tcPr>
            <w:tcW w:w="9468" w:type="dxa"/>
            <w:gridSpan w:val="2"/>
            <w:tcBorders>
              <w:bottom w:val="single" w:sz="4" w:space="0" w:color="000000"/>
            </w:tcBorders>
            <w:shd w:val="clear" w:color="auto" w:fill="B8CCE4" w:themeFill="accent1" w:themeFillTint="66"/>
          </w:tcPr>
          <w:p w:rsidR="009D1B3D" w:rsidRPr="000560C1" w:rsidRDefault="009D1B3D" w:rsidP="00457E62">
            <w:pPr>
              <w:spacing w:before="120" w:after="120" w:line="312" w:lineRule="auto"/>
              <w:ind w:left="360"/>
              <w:jc w:val="center"/>
              <w:rPr>
                <w:rFonts w:eastAsiaTheme="minorHAnsi"/>
                <w:b/>
                <w:szCs w:val="21"/>
              </w:rPr>
            </w:pPr>
            <w:r w:rsidRPr="005351A7">
              <w:rPr>
                <w:rFonts w:eastAsiaTheme="minorHAnsi"/>
                <w:b/>
                <w:sz w:val="20"/>
                <w:szCs w:val="20"/>
              </w:rPr>
              <w:lastRenderedPageBreak/>
              <w:br w:type="page"/>
            </w:r>
            <w:r w:rsidRPr="000560C1">
              <w:rPr>
                <w:rFonts w:eastAsiaTheme="minorHAnsi"/>
                <w:b/>
                <w:szCs w:val="21"/>
              </w:rPr>
              <w:t xml:space="preserve">IROPS Response Plan </w:t>
            </w:r>
            <w:r w:rsidR="005851A3" w:rsidRPr="000560C1">
              <w:rPr>
                <w:rFonts w:eastAsiaTheme="minorHAnsi"/>
                <w:b/>
                <w:szCs w:val="21"/>
              </w:rPr>
              <w:t>Review</w:t>
            </w:r>
          </w:p>
          <w:p w:rsidR="009D1B3D" w:rsidRPr="00B3147D" w:rsidRDefault="007F4090" w:rsidP="008C6D5E">
            <w:pPr>
              <w:spacing w:after="120" w:line="312" w:lineRule="auto"/>
              <w:ind w:left="360"/>
              <w:jc w:val="center"/>
              <w:rPr>
                <w:rFonts w:ascii="Swis721 BT" w:eastAsiaTheme="minorHAnsi" w:hAnsi="Swis721 BT"/>
                <w:b/>
                <w:sz w:val="20"/>
                <w:szCs w:val="20"/>
              </w:rPr>
            </w:pPr>
            <w:r w:rsidRPr="000560C1">
              <w:rPr>
                <w:sz w:val="20"/>
                <w:szCs w:val="20"/>
              </w:rPr>
              <w:t>Please modify this table as appropriate for your needs, and add additional rows as necessary</w:t>
            </w:r>
            <w:r w:rsidRPr="00B3147D">
              <w:rPr>
                <w:rFonts w:ascii="Swis721 BT" w:hAnsi="Swis721 BT"/>
                <w:sz w:val="20"/>
                <w:szCs w:val="20"/>
              </w:rPr>
              <w:t>.</w:t>
            </w:r>
          </w:p>
        </w:tc>
      </w:tr>
      <w:tr w:rsidR="005351A7" w:rsidRPr="00987347" w:rsidTr="00987347">
        <w:trPr>
          <w:cantSplit/>
          <w:trHeight w:val="432"/>
        </w:trPr>
        <w:tc>
          <w:tcPr>
            <w:tcW w:w="3438" w:type="dxa"/>
            <w:shd w:val="clear" w:color="auto" w:fill="B8CCE4" w:themeFill="accent1" w:themeFillTint="66"/>
            <w:vAlign w:val="center"/>
          </w:tcPr>
          <w:p w:rsidR="00A5275B" w:rsidRPr="00987347" w:rsidRDefault="00A5275B" w:rsidP="008C6D5E">
            <w:pPr>
              <w:spacing w:after="0" w:line="312" w:lineRule="auto"/>
              <w:ind w:left="360"/>
              <w:jc w:val="center"/>
              <w:rPr>
                <w:rFonts w:eastAsiaTheme="minorHAnsi"/>
                <w:b/>
                <w:szCs w:val="21"/>
              </w:rPr>
            </w:pPr>
            <w:r w:rsidRPr="00987347">
              <w:rPr>
                <w:rFonts w:eastAsiaTheme="minorHAnsi"/>
                <w:b/>
                <w:szCs w:val="21"/>
              </w:rPr>
              <w:t>Organization Contingency Plan</w:t>
            </w:r>
          </w:p>
        </w:tc>
        <w:tc>
          <w:tcPr>
            <w:tcW w:w="6030" w:type="dxa"/>
            <w:shd w:val="clear" w:color="auto" w:fill="B8CCE4" w:themeFill="accent1" w:themeFillTint="66"/>
            <w:vAlign w:val="center"/>
          </w:tcPr>
          <w:p w:rsidR="00A5275B" w:rsidRPr="00987347" w:rsidRDefault="00A5275B" w:rsidP="008C6D5E">
            <w:pPr>
              <w:spacing w:after="0" w:line="312" w:lineRule="auto"/>
              <w:ind w:left="360"/>
              <w:jc w:val="center"/>
              <w:rPr>
                <w:rFonts w:eastAsiaTheme="minorHAnsi"/>
                <w:b/>
                <w:szCs w:val="21"/>
              </w:rPr>
            </w:pPr>
            <w:r w:rsidRPr="00987347">
              <w:rPr>
                <w:rFonts w:eastAsiaTheme="minorHAnsi"/>
                <w:b/>
                <w:szCs w:val="21"/>
              </w:rPr>
              <w:t>Description of Coordination</w:t>
            </w:r>
          </w:p>
        </w:tc>
      </w:tr>
      <w:tr w:rsidR="005351A7" w:rsidRPr="005351A7" w:rsidTr="00767911">
        <w:trPr>
          <w:cantSplit/>
          <w:trHeight w:val="620"/>
        </w:trPr>
        <w:tc>
          <w:tcPr>
            <w:tcW w:w="3438" w:type="dxa"/>
            <w:shd w:val="clear" w:color="auto" w:fill="auto"/>
            <w:vAlign w:val="center"/>
          </w:tcPr>
          <w:p w:rsidR="009D1B3D" w:rsidRPr="005351A7" w:rsidRDefault="009D1B3D" w:rsidP="00457E62">
            <w:pPr>
              <w:spacing w:after="180" w:line="240" w:lineRule="auto"/>
              <w:ind w:left="360"/>
              <w:rPr>
                <w:rFonts w:eastAsiaTheme="minorHAnsi"/>
                <w:sz w:val="20"/>
                <w:szCs w:val="20"/>
              </w:rPr>
            </w:pPr>
          </w:p>
        </w:tc>
        <w:tc>
          <w:tcPr>
            <w:tcW w:w="6030" w:type="dxa"/>
            <w:shd w:val="clear" w:color="auto" w:fill="auto"/>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83"/>
        </w:trPr>
        <w:tc>
          <w:tcPr>
            <w:tcW w:w="3438" w:type="dxa"/>
            <w:vAlign w:val="center"/>
          </w:tcPr>
          <w:p w:rsidR="009D1B3D" w:rsidRPr="005351A7" w:rsidRDefault="009D1B3D" w:rsidP="00457E62">
            <w:pPr>
              <w:spacing w:after="180" w:line="240" w:lineRule="auto"/>
              <w:ind w:left="360"/>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710"/>
        </w:trPr>
        <w:tc>
          <w:tcPr>
            <w:tcW w:w="3438" w:type="dxa"/>
            <w:vAlign w:val="center"/>
          </w:tcPr>
          <w:p w:rsidR="009D1B3D" w:rsidRPr="005351A7" w:rsidRDefault="009D1B3D" w:rsidP="00457E62">
            <w:pPr>
              <w:spacing w:after="180" w:line="240" w:lineRule="auto"/>
              <w:ind w:left="360"/>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9"/>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0"/>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0"/>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0"/>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0"/>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0"/>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29"/>
        </w:trPr>
        <w:tc>
          <w:tcPr>
            <w:tcW w:w="3438" w:type="dxa"/>
            <w:vAlign w:val="center"/>
          </w:tcPr>
          <w:p w:rsidR="007C14A3" w:rsidRPr="005351A7" w:rsidRDefault="007C14A3" w:rsidP="00457E62">
            <w:pPr>
              <w:spacing w:after="180" w:line="240" w:lineRule="auto"/>
              <w:ind w:left="360"/>
              <w:jc w:val="center"/>
              <w:rPr>
                <w:rFonts w:eastAsiaTheme="minorHAnsi"/>
                <w:sz w:val="20"/>
                <w:szCs w:val="20"/>
              </w:rPr>
            </w:pPr>
          </w:p>
        </w:tc>
        <w:tc>
          <w:tcPr>
            <w:tcW w:w="6030" w:type="dxa"/>
            <w:vAlign w:val="center"/>
          </w:tcPr>
          <w:p w:rsidR="007C14A3" w:rsidRPr="005351A7" w:rsidRDefault="007C14A3" w:rsidP="00457E62">
            <w:pPr>
              <w:spacing w:after="180" w:line="240" w:lineRule="auto"/>
              <w:ind w:left="360"/>
              <w:jc w:val="center"/>
              <w:rPr>
                <w:rFonts w:eastAsiaTheme="minorHAnsi"/>
                <w:sz w:val="20"/>
                <w:szCs w:val="20"/>
              </w:rPr>
            </w:pPr>
          </w:p>
        </w:tc>
      </w:tr>
      <w:tr w:rsidR="005351A7" w:rsidRPr="005351A7" w:rsidTr="00767911">
        <w:trPr>
          <w:cantSplit/>
          <w:trHeight w:val="602"/>
        </w:trPr>
        <w:tc>
          <w:tcPr>
            <w:tcW w:w="3438" w:type="dxa"/>
            <w:vAlign w:val="center"/>
          </w:tcPr>
          <w:p w:rsidR="007C14A3" w:rsidRPr="005351A7" w:rsidRDefault="007C14A3" w:rsidP="00457E62">
            <w:pPr>
              <w:spacing w:after="180" w:line="240" w:lineRule="auto"/>
              <w:ind w:left="360"/>
              <w:jc w:val="center"/>
              <w:rPr>
                <w:rFonts w:eastAsiaTheme="minorHAnsi"/>
                <w:sz w:val="20"/>
                <w:szCs w:val="20"/>
              </w:rPr>
            </w:pPr>
          </w:p>
        </w:tc>
        <w:tc>
          <w:tcPr>
            <w:tcW w:w="6030" w:type="dxa"/>
            <w:vAlign w:val="center"/>
          </w:tcPr>
          <w:p w:rsidR="007C14A3" w:rsidRPr="005351A7" w:rsidRDefault="007C14A3" w:rsidP="00457E62">
            <w:pPr>
              <w:spacing w:after="180" w:line="240" w:lineRule="auto"/>
              <w:ind w:left="360"/>
              <w:jc w:val="center"/>
              <w:rPr>
                <w:rFonts w:eastAsiaTheme="minorHAnsi"/>
                <w:sz w:val="20"/>
                <w:szCs w:val="20"/>
              </w:rPr>
            </w:pPr>
          </w:p>
        </w:tc>
      </w:tr>
      <w:tr w:rsidR="005351A7" w:rsidRPr="005351A7" w:rsidTr="00767911">
        <w:trPr>
          <w:cantSplit/>
          <w:trHeight w:val="629"/>
        </w:trPr>
        <w:tc>
          <w:tcPr>
            <w:tcW w:w="3438" w:type="dxa"/>
            <w:vAlign w:val="center"/>
          </w:tcPr>
          <w:p w:rsidR="007C14A3" w:rsidRPr="005351A7" w:rsidRDefault="007C14A3" w:rsidP="00457E62">
            <w:pPr>
              <w:spacing w:after="180" w:line="240" w:lineRule="auto"/>
              <w:ind w:left="360"/>
              <w:jc w:val="center"/>
              <w:rPr>
                <w:rFonts w:eastAsiaTheme="minorHAnsi"/>
                <w:sz w:val="20"/>
                <w:szCs w:val="20"/>
              </w:rPr>
            </w:pPr>
          </w:p>
        </w:tc>
        <w:tc>
          <w:tcPr>
            <w:tcW w:w="6030" w:type="dxa"/>
            <w:vAlign w:val="center"/>
          </w:tcPr>
          <w:p w:rsidR="007C14A3" w:rsidRPr="005351A7" w:rsidRDefault="007C14A3" w:rsidP="00457E62">
            <w:pPr>
              <w:spacing w:after="180" w:line="240" w:lineRule="auto"/>
              <w:ind w:left="360"/>
              <w:jc w:val="center"/>
              <w:rPr>
                <w:rFonts w:eastAsiaTheme="minorHAnsi"/>
                <w:sz w:val="20"/>
                <w:szCs w:val="20"/>
              </w:rPr>
            </w:pPr>
          </w:p>
        </w:tc>
      </w:tr>
      <w:tr w:rsidR="005351A7" w:rsidRPr="005351A7" w:rsidTr="00767911">
        <w:trPr>
          <w:cantSplit/>
          <w:trHeight w:val="629"/>
        </w:trPr>
        <w:tc>
          <w:tcPr>
            <w:tcW w:w="3438" w:type="dxa"/>
            <w:vAlign w:val="center"/>
          </w:tcPr>
          <w:p w:rsidR="007C14A3" w:rsidRPr="005351A7" w:rsidRDefault="007C14A3" w:rsidP="00457E62">
            <w:pPr>
              <w:spacing w:after="180" w:line="240" w:lineRule="auto"/>
              <w:ind w:left="360"/>
              <w:jc w:val="center"/>
              <w:rPr>
                <w:rFonts w:eastAsiaTheme="minorHAnsi"/>
                <w:sz w:val="20"/>
                <w:szCs w:val="20"/>
              </w:rPr>
            </w:pPr>
          </w:p>
        </w:tc>
        <w:tc>
          <w:tcPr>
            <w:tcW w:w="6030" w:type="dxa"/>
            <w:vAlign w:val="center"/>
          </w:tcPr>
          <w:p w:rsidR="007C14A3" w:rsidRPr="005351A7" w:rsidRDefault="007C14A3" w:rsidP="00457E62">
            <w:pPr>
              <w:spacing w:after="180" w:line="240" w:lineRule="auto"/>
              <w:ind w:left="360"/>
              <w:jc w:val="center"/>
              <w:rPr>
                <w:rFonts w:eastAsiaTheme="minorHAnsi"/>
                <w:sz w:val="20"/>
                <w:szCs w:val="20"/>
              </w:rPr>
            </w:pPr>
          </w:p>
        </w:tc>
      </w:tr>
      <w:tr w:rsidR="005351A7" w:rsidRPr="005351A7" w:rsidTr="00767911">
        <w:trPr>
          <w:cantSplit/>
          <w:trHeight w:val="602"/>
        </w:trPr>
        <w:tc>
          <w:tcPr>
            <w:tcW w:w="3438" w:type="dxa"/>
            <w:vAlign w:val="center"/>
          </w:tcPr>
          <w:p w:rsidR="007C14A3" w:rsidRPr="005351A7" w:rsidRDefault="007C14A3" w:rsidP="00457E62">
            <w:pPr>
              <w:spacing w:after="180" w:line="240" w:lineRule="auto"/>
              <w:ind w:left="360"/>
              <w:jc w:val="center"/>
              <w:rPr>
                <w:rFonts w:eastAsiaTheme="minorHAnsi"/>
                <w:sz w:val="20"/>
                <w:szCs w:val="20"/>
              </w:rPr>
            </w:pPr>
          </w:p>
        </w:tc>
        <w:tc>
          <w:tcPr>
            <w:tcW w:w="6030" w:type="dxa"/>
            <w:vAlign w:val="center"/>
          </w:tcPr>
          <w:p w:rsidR="007C14A3" w:rsidRPr="005351A7" w:rsidRDefault="007C14A3" w:rsidP="00457E62">
            <w:pPr>
              <w:spacing w:after="180" w:line="240" w:lineRule="auto"/>
              <w:ind w:left="360"/>
              <w:jc w:val="center"/>
              <w:rPr>
                <w:rFonts w:eastAsiaTheme="minorHAnsi"/>
                <w:sz w:val="20"/>
                <w:szCs w:val="20"/>
              </w:rPr>
            </w:pPr>
          </w:p>
        </w:tc>
      </w:tr>
      <w:tr w:rsidR="005351A7" w:rsidRPr="005351A7" w:rsidTr="00767911">
        <w:trPr>
          <w:cantSplit/>
          <w:trHeight w:val="629"/>
        </w:trPr>
        <w:tc>
          <w:tcPr>
            <w:tcW w:w="3438" w:type="dxa"/>
            <w:vAlign w:val="center"/>
          </w:tcPr>
          <w:p w:rsidR="007C14A3" w:rsidRPr="005351A7" w:rsidRDefault="007C14A3" w:rsidP="00457E62">
            <w:pPr>
              <w:spacing w:after="180" w:line="240" w:lineRule="auto"/>
              <w:ind w:left="360"/>
              <w:jc w:val="center"/>
              <w:rPr>
                <w:rFonts w:eastAsiaTheme="minorHAnsi"/>
                <w:sz w:val="20"/>
                <w:szCs w:val="20"/>
              </w:rPr>
            </w:pPr>
          </w:p>
        </w:tc>
        <w:tc>
          <w:tcPr>
            <w:tcW w:w="6030" w:type="dxa"/>
            <w:vAlign w:val="center"/>
          </w:tcPr>
          <w:p w:rsidR="007C14A3" w:rsidRPr="005351A7" w:rsidRDefault="007C14A3" w:rsidP="00457E62">
            <w:pPr>
              <w:spacing w:after="180" w:line="240" w:lineRule="auto"/>
              <w:ind w:left="360"/>
              <w:jc w:val="center"/>
              <w:rPr>
                <w:rFonts w:eastAsiaTheme="minorHAnsi"/>
                <w:sz w:val="20"/>
                <w:szCs w:val="20"/>
              </w:rPr>
            </w:pPr>
          </w:p>
        </w:tc>
      </w:tr>
      <w:tr w:rsidR="005351A7" w:rsidRPr="005351A7" w:rsidTr="00767911">
        <w:trPr>
          <w:cantSplit/>
          <w:trHeight w:val="629"/>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r w:rsidR="005351A7" w:rsidRPr="005351A7" w:rsidTr="00767911">
        <w:trPr>
          <w:cantSplit/>
          <w:trHeight w:val="602"/>
        </w:trPr>
        <w:tc>
          <w:tcPr>
            <w:tcW w:w="3438" w:type="dxa"/>
            <w:vAlign w:val="center"/>
          </w:tcPr>
          <w:p w:rsidR="009D1B3D" w:rsidRPr="005351A7" w:rsidRDefault="009D1B3D" w:rsidP="00457E62">
            <w:pPr>
              <w:spacing w:after="180" w:line="240" w:lineRule="auto"/>
              <w:ind w:left="360"/>
              <w:jc w:val="center"/>
              <w:rPr>
                <w:rFonts w:eastAsiaTheme="minorHAnsi"/>
                <w:sz w:val="20"/>
                <w:szCs w:val="20"/>
              </w:rPr>
            </w:pPr>
          </w:p>
        </w:tc>
        <w:tc>
          <w:tcPr>
            <w:tcW w:w="6030" w:type="dxa"/>
            <w:vAlign w:val="center"/>
          </w:tcPr>
          <w:p w:rsidR="009D1B3D" w:rsidRPr="005351A7" w:rsidRDefault="009D1B3D" w:rsidP="00457E62">
            <w:pPr>
              <w:spacing w:after="180" w:line="240" w:lineRule="auto"/>
              <w:ind w:left="360"/>
              <w:jc w:val="center"/>
              <w:rPr>
                <w:rFonts w:eastAsiaTheme="minorHAnsi"/>
                <w:sz w:val="20"/>
                <w:szCs w:val="20"/>
              </w:rPr>
            </w:pPr>
          </w:p>
        </w:tc>
      </w:tr>
    </w:tbl>
    <w:p w:rsidR="00F24685" w:rsidRDefault="00F24685" w:rsidP="007266BD">
      <w:pPr>
        <w:spacing w:line="312" w:lineRule="auto"/>
        <w:rPr>
          <w:rFonts w:eastAsiaTheme="minorHAnsi"/>
          <w:b/>
          <w:sz w:val="20"/>
          <w:szCs w:val="20"/>
        </w:rPr>
      </w:pPr>
    </w:p>
    <w:p w:rsidR="008C6D5E" w:rsidRDefault="008C6D5E" w:rsidP="007266BD">
      <w:pPr>
        <w:spacing w:line="312" w:lineRule="auto"/>
        <w:rPr>
          <w:rFonts w:eastAsiaTheme="minorHAnsi"/>
          <w:b/>
          <w:sz w:val="20"/>
          <w:szCs w:val="20"/>
        </w:rPr>
      </w:pPr>
    </w:p>
    <w:p w:rsidR="00457E62" w:rsidRPr="00457E62" w:rsidRDefault="00457E62" w:rsidP="00EC7917">
      <w:pPr>
        <w:shd w:val="clear" w:color="auto" w:fill="595959" w:themeFill="text1" w:themeFillTint="A6"/>
        <w:spacing w:after="0" w:line="312" w:lineRule="auto"/>
        <w:jc w:val="left"/>
        <w:rPr>
          <w:rFonts w:eastAsiaTheme="minorHAnsi"/>
          <w:b/>
          <w:sz w:val="6"/>
          <w:szCs w:val="6"/>
        </w:rPr>
      </w:pPr>
    </w:p>
    <w:p w:rsidR="009D1B3D" w:rsidRPr="00457E62" w:rsidRDefault="00457E62" w:rsidP="00EC7917">
      <w:pPr>
        <w:shd w:val="clear" w:color="auto" w:fill="595959" w:themeFill="text1" w:themeFillTint="A6"/>
        <w:spacing w:line="312" w:lineRule="auto"/>
        <w:jc w:val="left"/>
        <w:rPr>
          <w:rFonts w:ascii="Frutiger LT Std 45 Light" w:eastAsiaTheme="minorHAnsi" w:hAnsi="Frutiger LT Std 45 Light"/>
          <w:b/>
          <w:caps/>
          <w:color w:val="FFFFFF" w:themeColor="background1"/>
          <w:spacing w:val="20"/>
          <w:sz w:val="24"/>
        </w:rPr>
      </w:pPr>
      <w:r>
        <w:rPr>
          <w:rFonts w:eastAsiaTheme="minorHAnsi"/>
          <w:b/>
          <w:sz w:val="20"/>
          <w:szCs w:val="20"/>
        </w:rPr>
        <w:t xml:space="preserve"> </w:t>
      </w:r>
      <w:r w:rsidR="00900878" w:rsidRPr="00457E62">
        <w:rPr>
          <w:rFonts w:ascii="Frutiger LT Std 45 Light" w:eastAsiaTheme="minorHAnsi" w:hAnsi="Frutiger LT Std 45 Light"/>
          <w:b/>
          <w:caps/>
          <w:color w:val="FFFFFF" w:themeColor="background1"/>
          <w:spacing w:val="20"/>
          <w:sz w:val="24"/>
        </w:rPr>
        <w:t xml:space="preserve">Topic </w:t>
      </w:r>
      <w:r w:rsidR="00EB11C2" w:rsidRPr="00457E62">
        <w:rPr>
          <w:rFonts w:ascii="Frutiger LT Std 45 Light" w:eastAsiaTheme="minorHAnsi" w:hAnsi="Frutiger LT Std 45 Light"/>
          <w:b/>
          <w:caps/>
          <w:color w:val="FFFFFF" w:themeColor="background1"/>
          <w:spacing w:val="20"/>
          <w:sz w:val="24"/>
        </w:rPr>
        <w:t>2</w:t>
      </w:r>
      <w:r w:rsidRPr="00457E62">
        <w:rPr>
          <w:rFonts w:ascii="Frutiger LT Std 45 Light" w:eastAsiaTheme="minorHAnsi" w:hAnsi="Frutiger LT Std 45 Light"/>
          <w:b/>
          <w:color w:val="FFFFFF" w:themeColor="background1"/>
          <w:spacing w:val="20"/>
          <w:sz w:val="24"/>
        </w:rPr>
        <w:t>b</w:t>
      </w:r>
      <w:r w:rsidR="00900878" w:rsidRPr="00457E62">
        <w:rPr>
          <w:rFonts w:ascii="Frutiger LT Std 45 Light" w:eastAsiaTheme="minorHAnsi" w:hAnsi="Frutiger LT Std 45 Light"/>
          <w:b/>
          <w:caps/>
          <w:color w:val="FFFFFF" w:themeColor="background1"/>
          <w:spacing w:val="20"/>
          <w:sz w:val="24"/>
        </w:rPr>
        <w:t xml:space="preserve">: </w:t>
      </w:r>
      <w:r w:rsidR="009D1B3D" w:rsidRPr="00457E62">
        <w:rPr>
          <w:rFonts w:ascii="Frutiger LT Std 45 Light" w:eastAsiaTheme="minorHAnsi" w:hAnsi="Frutiger LT Std 45 Light"/>
          <w:b/>
          <w:caps/>
          <w:color w:val="FFFFFF" w:themeColor="background1"/>
          <w:spacing w:val="20"/>
          <w:sz w:val="24"/>
        </w:rPr>
        <w:t>IROPS Event History</w:t>
      </w:r>
    </w:p>
    <w:p w:rsidR="009D1B3D" w:rsidRPr="00457E62" w:rsidRDefault="009D1B3D" w:rsidP="008C6D5E">
      <w:pPr>
        <w:spacing w:before="360"/>
        <w:rPr>
          <w:rFonts w:eastAsiaTheme="minorHAnsi"/>
          <w:szCs w:val="21"/>
        </w:rPr>
      </w:pPr>
      <w:r w:rsidRPr="00457E62">
        <w:rPr>
          <w:rFonts w:eastAsiaTheme="minorHAnsi"/>
          <w:szCs w:val="21"/>
        </w:rPr>
        <w:t xml:space="preserve">This section describes guidance for documenting the history of local IROPS </w:t>
      </w:r>
      <w:r w:rsidR="000855C3" w:rsidRPr="00457E62">
        <w:rPr>
          <w:rFonts w:eastAsiaTheme="minorHAnsi"/>
          <w:szCs w:val="21"/>
        </w:rPr>
        <w:t>e</w:t>
      </w:r>
      <w:r w:rsidRPr="00457E62">
        <w:rPr>
          <w:rFonts w:eastAsiaTheme="minorHAnsi"/>
          <w:szCs w:val="21"/>
        </w:rPr>
        <w:t>vents</w:t>
      </w:r>
      <w:r w:rsidR="0069270D" w:rsidRPr="00457E62">
        <w:rPr>
          <w:rFonts w:eastAsiaTheme="minorHAnsi"/>
          <w:szCs w:val="21"/>
        </w:rPr>
        <w:t>,</w:t>
      </w:r>
      <w:r w:rsidRPr="00457E62">
        <w:rPr>
          <w:rFonts w:eastAsiaTheme="minorHAnsi"/>
          <w:szCs w:val="21"/>
        </w:rPr>
        <w:t xml:space="preserve"> including lengthy on</w:t>
      </w:r>
      <w:r w:rsidR="006D185D" w:rsidRPr="00457E62">
        <w:rPr>
          <w:rFonts w:eastAsiaTheme="minorHAnsi"/>
          <w:szCs w:val="21"/>
        </w:rPr>
        <w:t>-</w:t>
      </w:r>
      <w:r w:rsidRPr="00457E62">
        <w:rPr>
          <w:rFonts w:eastAsiaTheme="minorHAnsi"/>
          <w:szCs w:val="21"/>
        </w:rPr>
        <w:t>board ground delay events.</w:t>
      </w:r>
      <w:r w:rsidR="006D185D" w:rsidRPr="00457E62">
        <w:rPr>
          <w:rFonts w:eastAsiaTheme="minorHAnsi"/>
          <w:szCs w:val="21"/>
        </w:rPr>
        <w:t xml:space="preserve"> </w:t>
      </w:r>
      <w:r w:rsidRPr="00457E62">
        <w:rPr>
          <w:rFonts w:eastAsiaTheme="minorHAnsi"/>
          <w:szCs w:val="21"/>
        </w:rPr>
        <w:t xml:space="preserve">It also describes the role of various service providers in providing passenger and other customer support during IROPS </w:t>
      </w:r>
      <w:r w:rsidR="000855C3" w:rsidRPr="00457E62">
        <w:rPr>
          <w:rFonts w:eastAsiaTheme="minorHAnsi"/>
          <w:szCs w:val="21"/>
        </w:rPr>
        <w:t>e</w:t>
      </w:r>
      <w:r w:rsidRPr="00457E62">
        <w:rPr>
          <w:rFonts w:eastAsiaTheme="minorHAnsi"/>
          <w:szCs w:val="21"/>
        </w:rPr>
        <w:t>vents.</w:t>
      </w:r>
      <w:r w:rsidR="006D185D" w:rsidRPr="00457E62">
        <w:rPr>
          <w:rFonts w:eastAsiaTheme="minorHAnsi"/>
          <w:szCs w:val="21"/>
        </w:rPr>
        <w:t xml:space="preserve"> </w:t>
      </w:r>
    </w:p>
    <w:p w:rsidR="009D1B3D" w:rsidRPr="00457E62" w:rsidRDefault="009D1B3D" w:rsidP="00457E62">
      <w:pPr>
        <w:rPr>
          <w:rFonts w:eastAsiaTheme="minorHAnsi"/>
          <w:szCs w:val="21"/>
        </w:rPr>
      </w:pPr>
      <w:r w:rsidRPr="00457E62">
        <w:rPr>
          <w:rFonts w:eastAsiaTheme="minorHAnsi"/>
          <w:b/>
          <w:szCs w:val="21"/>
        </w:rPr>
        <w:t>Purpose:</w:t>
      </w:r>
      <w:r w:rsidRPr="00457E62">
        <w:rPr>
          <w:rFonts w:eastAsiaTheme="minorHAnsi"/>
          <w:szCs w:val="21"/>
        </w:rPr>
        <w:t xml:space="preserve"> To provide a basis for identification and review of IROPS response activities with focus on areas needing process improvement. </w:t>
      </w:r>
    </w:p>
    <w:p w:rsidR="009D1B3D" w:rsidRPr="00457E62" w:rsidRDefault="009D1B3D" w:rsidP="00457E62">
      <w:pPr>
        <w:rPr>
          <w:rFonts w:eastAsiaTheme="minorHAnsi"/>
          <w:szCs w:val="21"/>
        </w:rPr>
      </w:pPr>
      <w:r w:rsidRPr="00457E62">
        <w:rPr>
          <w:rFonts w:eastAsiaTheme="minorHAnsi"/>
          <w:b/>
          <w:szCs w:val="21"/>
        </w:rPr>
        <w:t xml:space="preserve">Process: </w:t>
      </w:r>
      <w:r w:rsidRPr="00457E62">
        <w:rPr>
          <w:rFonts w:eastAsiaTheme="minorHAnsi"/>
          <w:szCs w:val="21"/>
        </w:rPr>
        <w:t xml:space="preserve">The IROPS </w:t>
      </w:r>
      <w:r w:rsidR="005851A3" w:rsidRPr="00457E62">
        <w:rPr>
          <w:rFonts w:eastAsiaTheme="minorHAnsi"/>
          <w:szCs w:val="21"/>
        </w:rPr>
        <w:t>Champion</w:t>
      </w:r>
      <w:r w:rsidRPr="00457E62">
        <w:rPr>
          <w:rFonts w:eastAsiaTheme="minorHAnsi"/>
          <w:szCs w:val="21"/>
        </w:rPr>
        <w:t xml:space="preserve"> should review local IROPS events</w:t>
      </w:r>
      <w:r w:rsidR="0069270D" w:rsidRPr="00457E62">
        <w:rPr>
          <w:rFonts w:eastAsiaTheme="minorHAnsi"/>
          <w:szCs w:val="21"/>
        </w:rPr>
        <w:t>,</w:t>
      </w:r>
      <w:r w:rsidRPr="00457E62">
        <w:rPr>
          <w:rFonts w:eastAsiaTheme="minorHAnsi"/>
          <w:szCs w:val="21"/>
        </w:rPr>
        <w:t xml:space="preserve"> including lengthy on</w:t>
      </w:r>
      <w:r w:rsidR="006D185D" w:rsidRPr="00457E62">
        <w:rPr>
          <w:rFonts w:eastAsiaTheme="minorHAnsi"/>
          <w:szCs w:val="21"/>
        </w:rPr>
        <w:t>-</w:t>
      </w:r>
      <w:r w:rsidRPr="00457E62">
        <w:rPr>
          <w:rFonts w:eastAsiaTheme="minorHAnsi"/>
          <w:szCs w:val="21"/>
        </w:rPr>
        <w:t>board ground delay events.</w:t>
      </w:r>
      <w:r w:rsidR="006D185D" w:rsidRPr="00457E62">
        <w:rPr>
          <w:rFonts w:eastAsiaTheme="minorHAnsi"/>
          <w:szCs w:val="21"/>
        </w:rPr>
        <w:t xml:space="preserve"> </w:t>
      </w:r>
      <w:r w:rsidRPr="00457E62">
        <w:rPr>
          <w:rFonts w:eastAsiaTheme="minorHAnsi"/>
          <w:szCs w:val="21"/>
        </w:rPr>
        <w:t>Each of these events should be considered as a potential source for information concerning:</w:t>
      </w:r>
    </w:p>
    <w:p w:rsidR="009D1B3D" w:rsidRPr="00457E62" w:rsidRDefault="009D1B3D" w:rsidP="00481BCD">
      <w:pPr>
        <w:numPr>
          <w:ilvl w:val="0"/>
          <w:numId w:val="3"/>
        </w:numPr>
        <w:rPr>
          <w:szCs w:val="21"/>
        </w:rPr>
      </w:pPr>
      <w:r w:rsidRPr="00457E62">
        <w:rPr>
          <w:szCs w:val="21"/>
        </w:rPr>
        <w:t>Type of IROPS event (related to local weather, other emergency, diversions, etc.)</w:t>
      </w:r>
    </w:p>
    <w:p w:rsidR="00A01BBF" w:rsidRPr="00457E62" w:rsidRDefault="00A01BBF" w:rsidP="00481BCD">
      <w:pPr>
        <w:numPr>
          <w:ilvl w:val="1"/>
          <w:numId w:val="22"/>
        </w:numPr>
        <w:spacing w:after="120"/>
        <w:ind w:left="1440"/>
        <w:rPr>
          <w:szCs w:val="21"/>
        </w:rPr>
      </w:pPr>
      <w:r w:rsidRPr="00457E62">
        <w:rPr>
          <w:szCs w:val="21"/>
        </w:rPr>
        <w:t>Surge: Aircraft and passengers flowing into an airport</w:t>
      </w:r>
    </w:p>
    <w:p w:rsidR="00A01BBF" w:rsidRPr="00457E62" w:rsidRDefault="00A01BBF" w:rsidP="00481BCD">
      <w:pPr>
        <w:numPr>
          <w:ilvl w:val="1"/>
          <w:numId w:val="22"/>
        </w:numPr>
        <w:spacing w:after="120"/>
        <w:ind w:left="1440"/>
        <w:rPr>
          <w:szCs w:val="21"/>
        </w:rPr>
      </w:pPr>
      <w:r w:rsidRPr="00457E62">
        <w:rPr>
          <w:szCs w:val="21"/>
        </w:rPr>
        <w:t>Capacity: Airport terminal becomes filled with passengers and gates become full with aircraft</w:t>
      </w:r>
    </w:p>
    <w:p w:rsidR="00A01BBF" w:rsidRPr="00457E62" w:rsidRDefault="00A01BBF" w:rsidP="00481BCD">
      <w:pPr>
        <w:numPr>
          <w:ilvl w:val="1"/>
          <w:numId w:val="22"/>
        </w:numPr>
        <w:spacing w:after="120"/>
        <w:ind w:left="1440"/>
        <w:rPr>
          <w:szCs w:val="21"/>
        </w:rPr>
      </w:pPr>
      <w:r w:rsidRPr="00457E62">
        <w:rPr>
          <w:szCs w:val="21"/>
        </w:rPr>
        <w:t>After-Hours: Aircraft land and passengers need to deplane at irregular hours</w:t>
      </w:r>
    </w:p>
    <w:p w:rsidR="00A01BBF" w:rsidRPr="00457E62" w:rsidRDefault="00A01BBF" w:rsidP="00481BCD">
      <w:pPr>
        <w:numPr>
          <w:ilvl w:val="1"/>
          <w:numId w:val="22"/>
        </w:numPr>
        <w:spacing w:after="120"/>
        <w:ind w:left="1440"/>
        <w:rPr>
          <w:szCs w:val="21"/>
        </w:rPr>
      </w:pPr>
      <w:r w:rsidRPr="00457E62">
        <w:rPr>
          <w:szCs w:val="21"/>
        </w:rPr>
        <w:t>Extended Stay: Passengers and aircraft may be stuck at airport for extended period of time</w:t>
      </w:r>
      <w:r w:rsidR="00642D82" w:rsidRPr="00457E62">
        <w:rPr>
          <w:szCs w:val="21"/>
        </w:rPr>
        <w:t>.</w:t>
      </w:r>
    </w:p>
    <w:p w:rsidR="009D1B3D" w:rsidRPr="00457E62" w:rsidRDefault="009D1B3D" w:rsidP="00481BCD">
      <w:pPr>
        <w:numPr>
          <w:ilvl w:val="0"/>
          <w:numId w:val="3"/>
        </w:numPr>
        <w:rPr>
          <w:szCs w:val="21"/>
        </w:rPr>
      </w:pPr>
      <w:r w:rsidRPr="00457E62">
        <w:rPr>
          <w:szCs w:val="21"/>
        </w:rPr>
        <w:t>Nature of response (related to whi</w:t>
      </w:r>
      <w:r w:rsidR="005851A3" w:rsidRPr="00457E62">
        <w:rPr>
          <w:szCs w:val="21"/>
        </w:rPr>
        <w:t xml:space="preserve">ch organizations were involved or </w:t>
      </w:r>
      <w:r w:rsidRPr="00457E62">
        <w:rPr>
          <w:szCs w:val="21"/>
        </w:rPr>
        <w:t>needed support from outside organization(s)</w:t>
      </w:r>
      <w:r w:rsidR="000855C3" w:rsidRPr="00457E62">
        <w:rPr>
          <w:szCs w:val="21"/>
        </w:rPr>
        <w:t>, unusual</w:t>
      </w:r>
      <w:r w:rsidRPr="00457E62">
        <w:rPr>
          <w:szCs w:val="21"/>
        </w:rPr>
        <w:t xml:space="preserve"> response actions, etc.)</w:t>
      </w:r>
      <w:r w:rsidR="00642D82" w:rsidRPr="00457E62">
        <w:rPr>
          <w:szCs w:val="21"/>
        </w:rPr>
        <w:t>.</w:t>
      </w:r>
    </w:p>
    <w:p w:rsidR="009D1B3D" w:rsidRPr="00457E62" w:rsidRDefault="00642D82" w:rsidP="00481BCD">
      <w:pPr>
        <w:numPr>
          <w:ilvl w:val="0"/>
          <w:numId w:val="3"/>
        </w:numPr>
        <w:rPr>
          <w:szCs w:val="21"/>
        </w:rPr>
      </w:pPr>
      <w:r w:rsidRPr="00457E62">
        <w:rPr>
          <w:szCs w:val="21"/>
        </w:rPr>
        <w:t xml:space="preserve">Response activities considered </w:t>
      </w:r>
      <w:r w:rsidR="009D1B3D" w:rsidRPr="00457E62">
        <w:rPr>
          <w:szCs w:val="21"/>
        </w:rPr>
        <w:t>best practice</w:t>
      </w:r>
      <w:r w:rsidR="000855C3" w:rsidRPr="00457E62">
        <w:rPr>
          <w:szCs w:val="21"/>
        </w:rPr>
        <w:t>s</w:t>
      </w:r>
      <w:r w:rsidR="009D1B3D" w:rsidRPr="00457E62">
        <w:rPr>
          <w:szCs w:val="21"/>
        </w:rPr>
        <w:t xml:space="preserve"> (generic descriptions documented for consideration for future events, descriptions should be made available for sharing with others in the national aviation service community)</w:t>
      </w:r>
      <w:r w:rsidRPr="00457E62">
        <w:rPr>
          <w:szCs w:val="21"/>
        </w:rPr>
        <w:t>.</w:t>
      </w:r>
    </w:p>
    <w:p w:rsidR="009D1B3D" w:rsidRPr="00457E62" w:rsidRDefault="009D1B3D" w:rsidP="00481BCD">
      <w:pPr>
        <w:numPr>
          <w:ilvl w:val="0"/>
          <w:numId w:val="3"/>
        </w:numPr>
        <w:rPr>
          <w:szCs w:val="21"/>
        </w:rPr>
      </w:pPr>
      <w:r w:rsidRPr="00457E62">
        <w:rPr>
          <w:szCs w:val="21"/>
        </w:rPr>
        <w:t xml:space="preserve">Response activities needing process improvement (generic descriptions identifying recommended improvements in the IROPS </w:t>
      </w:r>
      <w:r w:rsidR="006F20A6">
        <w:rPr>
          <w:szCs w:val="21"/>
        </w:rPr>
        <w:t>plan</w:t>
      </w:r>
      <w:r w:rsidR="0069270D" w:rsidRPr="00457E62">
        <w:rPr>
          <w:szCs w:val="21"/>
        </w:rPr>
        <w:t>;</w:t>
      </w:r>
      <w:r w:rsidRPr="00457E62">
        <w:rPr>
          <w:szCs w:val="21"/>
        </w:rPr>
        <w:t xml:space="preserve"> improvements should address actions by all appropriate organizations with specific identification of all recommended improvements to coordination between organizations</w:t>
      </w:r>
      <w:r w:rsidR="0069270D" w:rsidRPr="00457E62">
        <w:rPr>
          <w:szCs w:val="21"/>
        </w:rPr>
        <w:t xml:space="preserve"> and s</w:t>
      </w:r>
      <w:r w:rsidRPr="00457E62">
        <w:rPr>
          <w:szCs w:val="21"/>
        </w:rPr>
        <w:t>hould also address any recommended revision of IROPS</w:t>
      </w:r>
      <w:r w:rsidR="000855C3" w:rsidRPr="00457E62">
        <w:rPr>
          <w:szCs w:val="21"/>
        </w:rPr>
        <w:t xml:space="preserve"> coordinated response training)</w:t>
      </w:r>
      <w:r w:rsidR="00642D82" w:rsidRPr="00457E62">
        <w:rPr>
          <w:szCs w:val="21"/>
        </w:rPr>
        <w:t>.</w:t>
      </w:r>
    </w:p>
    <w:p w:rsidR="009D1B3D" w:rsidRPr="00457E62" w:rsidRDefault="009D1B3D" w:rsidP="00481BCD">
      <w:pPr>
        <w:numPr>
          <w:ilvl w:val="0"/>
          <w:numId w:val="3"/>
        </w:numPr>
        <w:ind w:left="806"/>
        <w:rPr>
          <w:szCs w:val="21"/>
        </w:rPr>
      </w:pPr>
      <w:r w:rsidRPr="00457E62">
        <w:rPr>
          <w:szCs w:val="21"/>
        </w:rPr>
        <w:t xml:space="preserve">Because IROPS events will continue to occur, this </w:t>
      </w:r>
      <w:r w:rsidR="000855C3" w:rsidRPr="00457E62">
        <w:rPr>
          <w:szCs w:val="21"/>
        </w:rPr>
        <w:t>s</w:t>
      </w:r>
      <w:r w:rsidRPr="00457E62">
        <w:rPr>
          <w:szCs w:val="21"/>
        </w:rPr>
        <w:t>ub-</w:t>
      </w:r>
      <w:r w:rsidR="000855C3" w:rsidRPr="00457E62">
        <w:rPr>
          <w:szCs w:val="21"/>
        </w:rPr>
        <w:t>s</w:t>
      </w:r>
      <w:r w:rsidRPr="00457E62">
        <w:rPr>
          <w:szCs w:val="21"/>
        </w:rPr>
        <w:t>ection should be reviewed periodically to keep it updated and relative to the current operati</w:t>
      </w:r>
      <w:r w:rsidR="000855C3" w:rsidRPr="00457E62">
        <w:rPr>
          <w:szCs w:val="21"/>
        </w:rPr>
        <w:t>onal environment at the airport</w:t>
      </w:r>
      <w:r w:rsidR="00642D82" w:rsidRPr="00457E62">
        <w:rPr>
          <w:szCs w:val="21"/>
        </w:rPr>
        <w:t>.</w:t>
      </w:r>
    </w:p>
    <w:p w:rsidR="007F79E9" w:rsidRPr="00457E62" w:rsidRDefault="009D1B3D" w:rsidP="00EC7917">
      <w:pPr>
        <w:spacing w:before="240"/>
        <w:rPr>
          <w:rFonts w:eastAsiaTheme="minorHAnsi"/>
          <w:szCs w:val="21"/>
        </w:rPr>
      </w:pPr>
      <w:r w:rsidRPr="00457E62">
        <w:rPr>
          <w:rFonts w:eastAsiaTheme="minorHAnsi"/>
          <w:b/>
          <w:szCs w:val="21"/>
        </w:rPr>
        <w:t xml:space="preserve">Format: </w:t>
      </w:r>
      <w:r w:rsidR="00B6745B" w:rsidRPr="00457E62">
        <w:rPr>
          <w:rFonts w:eastAsiaTheme="minorHAnsi"/>
          <w:szCs w:val="21"/>
        </w:rPr>
        <w:t>The table</w:t>
      </w:r>
      <w:r w:rsidRPr="00457E62">
        <w:rPr>
          <w:rFonts w:eastAsiaTheme="minorHAnsi"/>
          <w:b/>
          <w:szCs w:val="21"/>
        </w:rPr>
        <w:t xml:space="preserve"> </w:t>
      </w:r>
      <w:r w:rsidR="00EC5F87" w:rsidRPr="00457E62">
        <w:rPr>
          <w:rFonts w:eastAsiaTheme="minorHAnsi"/>
          <w:b/>
          <w:szCs w:val="21"/>
        </w:rPr>
        <w:t>(</w:t>
      </w:r>
      <w:r w:rsidR="00EC5F87" w:rsidRPr="00457E62">
        <w:rPr>
          <w:rFonts w:eastAsiaTheme="minorHAnsi"/>
          <w:szCs w:val="21"/>
        </w:rPr>
        <w:t xml:space="preserve">IROPS Event History) </w:t>
      </w:r>
      <w:r w:rsidRPr="00457E62">
        <w:rPr>
          <w:rFonts w:eastAsiaTheme="minorHAnsi"/>
          <w:szCs w:val="21"/>
        </w:rPr>
        <w:t xml:space="preserve">should be filled out with recent IROPS events and event descriptions and </w:t>
      </w:r>
      <w:r w:rsidR="00B6745B" w:rsidRPr="00457E62">
        <w:rPr>
          <w:rFonts w:eastAsiaTheme="minorHAnsi"/>
          <w:szCs w:val="21"/>
        </w:rPr>
        <w:t>be</w:t>
      </w:r>
      <w:r w:rsidRPr="00457E62">
        <w:rPr>
          <w:rFonts w:eastAsiaTheme="minorHAnsi"/>
          <w:szCs w:val="21"/>
        </w:rPr>
        <w:t xml:space="preserve"> inserted into Section </w:t>
      </w:r>
      <w:r w:rsidR="00EB11C2" w:rsidRPr="00457E62">
        <w:rPr>
          <w:rFonts w:eastAsiaTheme="minorHAnsi"/>
          <w:szCs w:val="21"/>
        </w:rPr>
        <w:t>2</w:t>
      </w:r>
      <w:r w:rsidR="004A5E90" w:rsidRPr="00457E62">
        <w:rPr>
          <w:rFonts w:eastAsiaTheme="minorHAnsi"/>
          <w:szCs w:val="21"/>
        </w:rPr>
        <w:t>.</w:t>
      </w:r>
      <w:r w:rsidRPr="00457E62">
        <w:rPr>
          <w:rFonts w:eastAsiaTheme="minorHAnsi"/>
          <w:szCs w:val="21"/>
        </w:rPr>
        <w:t xml:space="preserve">2 of </w:t>
      </w:r>
      <w:r w:rsidR="00B6745B" w:rsidRPr="00457E62">
        <w:rPr>
          <w:rFonts w:eastAsiaTheme="minorHAnsi"/>
          <w:szCs w:val="21"/>
        </w:rPr>
        <w:t xml:space="preserve">Resource B </w:t>
      </w:r>
      <w:r w:rsidR="0069270D" w:rsidRPr="00457E62">
        <w:rPr>
          <w:rFonts w:eastAsiaTheme="minorHAnsi"/>
          <w:szCs w:val="21"/>
        </w:rPr>
        <w:t>–</w:t>
      </w:r>
      <w:r w:rsidR="00B6745B" w:rsidRPr="00457E62">
        <w:rPr>
          <w:rFonts w:eastAsiaTheme="minorHAnsi"/>
          <w:szCs w:val="21"/>
        </w:rPr>
        <w:t xml:space="preserve"> </w:t>
      </w:r>
      <w:r w:rsidRPr="00457E62">
        <w:rPr>
          <w:rFonts w:eastAsiaTheme="minorHAnsi"/>
          <w:szCs w:val="21"/>
        </w:rPr>
        <w:t xml:space="preserve">Model IROPS </w:t>
      </w:r>
      <w:r w:rsidR="00642D82" w:rsidRPr="00457E62">
        <w:rPr>
          <w:rFonts w:eastAsiaTheme="minorHAnsi"/>
          <w:szCs w:val="21"/>
        </w:rPr>
        <w:t xml:space="preserve">Contingency </w:t>
      </w:r>
      <w:r w:rsidRPr="00457E62">
        <w:rPr>
          <w:rFonts w:eastAsiaTheme="minorHAnsi"/>
          <w:szCs w:val="21"/>
        </w:rPr>
        <w:t xml:space="preserve">Plan. </w:t>
      </w:r>
    </w:p>
    <w:p w:rsidR="00B6745B" w:rsidRPr="005351A7" w:rsidRDefault="00B6745B" w:rsidP="005351A7">
      <w:pPr>
        <w:rPr>
          <w:sz w:val="20"/>
          <w:szCs w:val="20"/>
        </w:rPr>
      </w:pPr>
      <w:r w:rsidRPr="005351A7">
        <w:rPr>
          <w:sz w:val="20"/>
          <w:szCs w:val="20"/>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60"/>
        <w:gridCol w:w="6390"/>
      </w:tblGrid>
      <w:tr w:rsidR="005351A7" w:rsidRPr="005351A7" w:rsidTr="005A0414">
        <w:trPr>
          <w:tblHeader/>
        </w:trPr>
        <w:tc>
          <w:tcPr>
            <w:tcW w:w="9450" w:type="dxa"/>
            <w:gridSpan w:val="2"/>
            <w:shd w:val="clear" w:color="auto" w:fill="B8CCE4"/>
          </w:tcPr>
          <w:p w:rsidR="009D1B3D" w:rsidRPr="000560C1" w:rsidRDefault="009D1B3D" w:rsidP="00987347">
            <w:pPr>
              <w:spacing w:before="120" w:after="120" w:line="312" w:lineRule="auto"/>
              <w:ind w:left="360"/>
              <w:jc w:val="center"/>
              <w:rPr>
                <w:rFonts w:eastAsiaTheme="minorHAnsi"/>
                <w:b/>
                <w:szCs w:val="21"/>
              </w:rPr>
            </w:pPr>
            <w:r w:rsidRPr="005668E8">
              <w:rPr>
                <w:rFonts w:eastAsiaTheme="minorHAnsi"/>
                <w:b/>
                <w:szCs w:val="21"/>
                <w:highlight w:val="yellow"/>
              </w:rPr>
              <w:lastRenderedPageBreak/>
              <w:br w:type="page"/>
            </w:r>
            <w:r w:rsidRPr="005668E8">
              <w:rPr>
                <w:rFonts w:eastAsiaTheme="minorHAnsi"/>
                <w:b/>
                <w:szCs w:val="21"/>
              </w:rPr>
              <w:br w:type="page"/>
            </w:r>
            <w:r w:rsidRPr="000560C1">
              <w:rPr>
                <w:rFonts w:eastAsiaTheme="minorHAnsi"/>
                <w:b/>
                <w:szCs w:val="21"/>
              </w:rPr>
              <w:t>IROPS Event History</w:t>
            </w:r>
          </w:p>
          <w:p w:rsidR="009D1B3D" w:rsidRPr="005668E8" w:rsidRDefault="007F4090" w:rsidP="005A0414">
            <w:pPr>
              <w:spacing w:after="60" w:line="312" w:lineRule="auto"/>
              <w:jc w:val="center"/>
              <w:rPr>
                <w:rFonts w:eastAsiaTheme="minorHAnsi"/>
                <w:b/>
                <w:szCs w:val="21"/>
              </w:rPr>
            </w:pPr>
            <w:r w:rsidRPr="000560C1">
              <w:rPr>
                <w:szCs w:val="21"/>
              </w:rPr>
              <w:t>Please modify this table as appropriate for your needs, and add additional rows as necessary.</w:t>
            </w:r>
          </w:p>
        </w:tc>
      </w:tr>
      <w:tr w:rsidR="005351A7" w:rsidRPr="00987347" w:rsidTr="005A0414">
        <w:trPr>
          <w:tblHeader/>
        </w:trPr>
        <w:tc>
          <w:tcPr>
            <w:tcW w:w="3060" w:type="dxa"/>
            <w:shd w:val="clear" w:color="auto" w:fill="B8CCE4" w:themeFill="accent1" w:themeFillTint="66"/>
            <w:vAlign w:val="center"/>
          </w:tcPr>
          <w:p w:rsidR="00B6745B" w:rsidRPr="00987347" w:rsidRDefault="00B837E0" w:rsidP="005668E8">
            <w:pPr>
              <w:spacing w:before="120" w:after="120" w:line="312" w:lineRule="auto"/>
              <w:ind w:left="360"/>
              <w:jc w:val="center"/>
              <w:rPr>
                <w:rFonts w:eastAsiaTheme="minorHAnsi"/>
                <w:b/>
                <w:szCs w:val="21"/>
              </w:rPr>
            </w:pPr>
            <w:r w:rsidRPr="00987347">
              <w:rPr>
                <w:rFonts w:eastAsiaTheme="minorHAnsi"/>
                <w:b/>
                <w:szCs w:val="21"/>
              </w:rPr>
              <w:t>Time/</w:t>
            </w:r>
            <w:r w:rsidR="00B6745B" w:rsidRPr="00987347">
              <w:rPr>
                <w:rFonts w:eastAsiaTheme="minorHAnsi"/>
                <w:b/>
                <w:szCs w:val="21"/>
              </w:rPr>
              <w:t>Date</w:t>
            </w:r>
          </w:p>
        </w:tc>
        <w:tc>
          <w:tcPr>
            <w:tcW w:w="6390" w:type="dxa"/>
            <w:shd w:val="clear" w:color="auto" w:fill="B8CCE4" w:themeFill="accent1" w:themeFillTint="66"/>
            <w:vAlign w:val="center"/>
          </w:tcPr>
          <w:p w:rsidR="00B6745B" w:rsidRPr="00987347" w:rsidRDefault="00B6745B" w:rsidP="005668E8">
            <w:pPr>
              <w:spacing w:before="120" w:after="120" w:line="312" w:lineRule="auto"/>
              <w:ind w:left="360"/>
              <w:jc w:val="center"/>
              <w:rPr>
                <w:rFonts w:eastAsiaTheme="minorHAnsi"/>
                <w:b/>
                <w:szCs w:val="21"/>
              </w:rPr>
            </w:pPr>
            <w:r w:rsidRPr="00987347">
              <w:rPr>
                <w:rFonts w:eastAsiaTheme="minorHAnsi"/>
                <w:b/>
                <w:szCs w:val="21"/>
              </w:rPr>
              <w:t>Event Description</w:t>
            </w:r>
          </w:p>
        </w:tc>
      </w:tr>
      <w:tr w:rsidR="005351A7" w:rsidRPr="005351A7" w:rsidTr="005A0414">
        <w:trPr>
          <w:trHeight w:val="557"/>
          <w:tblHeader/>
        </w:trPr>
        <w:tc>
          <w:tcPr>
            <w:tcW w:w="3060" w:type="dxa"/>
            <w:shd w:val="clear" w:color="auto" w:fill="auto"/>
            <w:vAlign w:val="center"/>
          </w:tcPr>
          <w:p w:rsidR="009D1B3D" w:rsidRPr="005351A7" w:rsidRDefault="009D1B3D" w:rsidP="00933CD7">
            <w:pPr>
              <w:spacing w:line="312" w:lineRule="auto"/>
              <w:ind w:left="360"/>
              <w:jc w:val="center"/>
              <w:rPr>
                <w:rFonts w:eastAsiaTheme="minorHAnsi"/>
                <w:sz w:val="20"/>
                <w:szCs w:val="20"/>
              </w:rPr>
            </w:pPr>
          </w:p>
        </w:tc>
        <w:tc>
          <w:tcPr>
            <w:tcW w:w="6390" w:type="dxa"/>
            <w:shd w:val="clear" w:color="auto" w:fill="auto"/>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39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39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5A0414">
        <w:trPr>
          <w:trHeight w:val="629"/>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39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39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5A0414">
        <w:trPr>
          <w:trHeight w:val="557"/>
          <w:tblHeader/>
        </w:trPr>
        <w:tc>
          <w:tcPr>
            <w:tcW w:w="3060" w:type="dxa"/>
            <w:shd w:val="clear" w:color="auto" w:fill="auto"/>
            <w:vAlign w:val="center"/>
          </w:tcPr>
          <w:p w:rsidR="00B6745B" w:rsidRPr="005351A7" w:rsidRDefault="00B6745B" w:rsidP="00933CD7">
            <w:pPr>
              <w:spacing w:line="312" w:lineRule="auto"/>
              <w:ind w:left="360"/>
              <w:jc w:val="center"/>
              <w:rPr>
                <w:rFonts w:eastAsiaTheme="minorHAnsi"/>
                <w:sz w:val="20"/>
                <w:szCs w:val="20"/>
              </w:rPr>
            </w:pPr>
          </w:p>
        </w:tc>
        <w:tc>
          <w:tcPr>
            <w:tcW w:w="6390" w:type="dxa"/>
            <w:shd w:val="clear" w:color="auto" w:fill="auto"/>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29"/>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11"/>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557"/>
          <w:tblHeader/>
        </w:trPr>
        <w:tc>
          <w:tcPr>
            <w:tcW w:w="3060" w:type="dxa"/>
            <w:shd w:val="clear" w:color="auto" w:fill="auto"/>
            <w:vAlign w:val="center"/>
          </w:tcPr>
          <w:p w:rsidR="00B6745B" w:rsidRPr="005351A7" w:rsidRDefault="00B6745B" w:rsidP="00933CD7">
            <w:pPr>
              <w:spacing w:line="312" w:lineRule="auto"/>
              <w:ind w:left="360"/>
              <w:jc w:val="center"/>
              <w:rPr>
                <w:rFonts w:eastAsiaTheme="minorHAnsi"/>
                <w:sz w:val="20"/>
                <w:szCs w:val="20"/>
              </w:rPr>
            </w:pPr>
          </w:p>
        </w:tc>
        <w:tc>
          <w:tcPr>
            <w:tcW w:w="6390" w:type="dxa"/>
            <w:shd w:val="clear" w:color="auto" w:fill="auto"/>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20"/>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5351A7" w:rsidRPr="005351A7" w:rsidTr="005A0414">
        <w:trPr>
          <w:trHeight w:val="611"/>
        </w:trPr>
        <w:tc>
          <w:tcPr>
            <w:tcW w:w="3060" w:type="dxa"/>
            <w:vAlign w:val="center"/>
          </w:tcPr>
          <w:p w:rsidR="00B6745B" w:rsidRPr="005351A7" w:rsidRDefault="00B6745B" w:rsidP="00933CD7">
            <w:pPr>
              <w:spacing w:line="312" w:lineRule="auto"/>
              <w:ind w:left="360"/>
              <w:jc w:val="center"/>
              <w:rPr>
                <w:rFonts w:eastAsiaTheme="minorHAnsi"/>
                <w:sz w:val="20"/>
                <w:szCs w:val="20"/>
              </w:rPr>
            </w:pPr>
          </w:p>
        </w:tc>
        <w:tc>
          <w:tcPr>
            <w:tcW w:w="6390" w:type="dxa"/>
            <w:vAlign w:val="center"/>
          </w:tcPr>
          <w:p w:rsidR="00B6745B" w:rsidRPr="005351A7" w:rsidRDefault="00B6745B" w:rsidP="00933CD7">
            <w:pPr>
              <w:spacing w:line="312" w:lineRule="auto"/>
              <w:ind w:left="360"/>
              <w:jc w:val="center"/>
              <w:rPr>
                <w:rFonts w:eastAsiaTheme="minorHAnsi"/>
                <w:sz w:val="20"/>
                <w:szCs w:val="20"/>
              </w:rPr>
            </w:pPr>
          </w:p>
        </w:tc>
      </w:tr>
      <w:tr w:rsidR="00B44331" w:rsidRPr="005351A7" w:rsidTr="005A0414">
        <w:trPr>
          <w:trHeight w:val="611"/>
        </w:trPr>
        <w:tc>
          <w:tcPr>
            <w:tcW w:w="3060" w:type="dxa"/>
            <w:vAlign w:val="center"/>
          </w:tcPr>
          <w:p w:rsidR="00B44331" w:rsidRPr="005351A7" w:rsidRDefault="00B44331" w:rsidP="000A4D8B">
            <w:pPr>
              <w:spacing w:line="312" w:lineRule="auto"/>
              <w:ind w:left="360"/>
              <w:jc w:val="center"/>
              <w:rPr>
                <w:rFonts w:eastAsiaTheme="minorHAnsi"/>
                <w:sz w:val="20"/>
                <w:szCs w:val="20"/>
              </w:rPr>
            </w:pPr>
          </w:p>
        </w:tc>
        <w:tc>
          <w:tcPr>
            <w:tcW w:w="6390" w:type="dxa"/>
            <w:vAlign w:val="center"/>
          </w:tcPr>
          <w:p w:rsidR="00B44331" w:rsidRPr="005351A7" w:rsidRDefault="00B44331" w:rsidP="000A4D8B">
            <w:pPr>
              <w:spacing w:line="312" w:lineRule="auto"/>
              <w:ind w:left="360"/>
              <w:jc w:val="center"/>
              <w:rPr>
                <w:rFonts w:eastAsiaTheme="minorHAnsi"/>
                <w:sz w:val="20"/>
                <w:szCs w:val="20"/>
              </w:rPr>
            </w:pPr>
          </w:p>
        </w:tc>
      </w:tr>
      <w:tr w:rsidR="009D1B3D" w:rsidRPr="005351A7" w:rsidTr="005A0414">
        <w:trPr>
          <w:trHeight w:val="611"/>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390" w:type="dxa"/>
            <w:vAlign w:val="center"/>
          </w:tcPr>
          <w:p w:rsidR="009D1B3D" w:rsidRPr="005351A7" w:rsidRDefault="009D1B3D" w:rsidP="00933CD7">
            <w:pPr>
              <w:spacing w:line="312" w:lineRule="auto"/>
              <w:ind w:left="360"/>
              <w:jc w:val="center"/>
              <w:rPr>
                <w:rFonts w:eastAsiaTheme="minorHAnsi"/>
                <w:sz w:val="20"/>
                <w:szCs w:val="20"/>
              </w:rPr>
            </w:pPr>
          </w:p>
        </w:tc>
      </w:tr>
    </w:tbl>
    <w:p w:rsidR="009D1B3D" w:rsidRPr="005351A7" w:rsidRDefault="009D1B3D" w:rsidP="007266BD">
      <w:pPr>
        <w:spacing w:line="312" w:lineRule="auto"/>
        <w:ind w:left="812"/>
        <w:rPr>
          <w:sz w:val="20"/>
          <w:szCs w:val="20"/>
        </w:rPr>
      </w:pPr>
    </w:p>
    <w:p w:rsidR="005668E8" w:rsidRDefault="005668E8" w:rsidP="00AE0778">
      <w:pPr>
        <w:spacing w:line="312" w:lineRule="auto"/>
        <w:jc w:val="center"/>
        <w:rPr>
          <w:rFonts w:eastAsiaTheme="minorHAnsi"/>
          <w:b/>
          <w:sz w:val="20"/>
          <w:szCs w:val="20"/>
        </w:rPr>
      </w:pPr>
    </w:p>
    <w:p w:rsidR="005A0414" w:rsidRPr="005A0414" w:rsidRDefault="005A0414" w:rsidP="005A0414">
      <w:pPr>
        <w:spacing w:after="0" w:line="240" w:lineRule="auto"/>
        <w:jc w:val="center"/>
        <w:rPr>
          <w:rFonts w:eastAsiaTheme="minorHAnsi"/>
          <w:b/>
          <w:sz w:val="10"/>
          <w:szCs w:val="10"/>
        </w:rPr>
      </w:pPr>
    </w:p>
    <w:p w:rsidR="005A0414" w:rsidRPr="005A0414" w:rsidRDefault="005A0414" w:rsidP="008C6D5E">
      <w:pPr>
        <w:keepNext/>
        <w:keepLines/>
        <w:shd w:val="clear" w:color="auto" w:fill="595959" w:themeFill="text1" w:themeFillTint="A6"/>
        <w:spacing w:after="0" w:line="360" w:lineRule="auto"/>
        <w:jc w:val="left"/>
        <w:rPr>
          <w:rFonts w:ascii="Frutiger LT Std 45 Light" w:eastAsiaTheme="minorHAnsi" w:hAnsi="Frutiger LT Std 45 Light"/>
          <w:b/>
          <w:caps/>
          <w:color w:val="FFFFFF" w:themeColor="background1"/>
          <w:spacing w:val="20"/>
          <w:sz w:val="6"/>
          <w:szCs w:val="6"/>
        </w:rPr>
      </w:pPr>
    </w:p>
    <w:p w:rsidR="009D1B3D" w:rsidRPr="005668E8" w:rsidRDefault="005A0414" w:rsidP="008C6D5E">
      <w:pPr>
        <w:keepNext/>
        <w:keepLines/>
        <w:shd w:val="clear" w:color="auto" w:fill="595959" w:themeFill="text1" w:themeFillTint="A6"/>
        <w:spacing w:line="312" w:lineRule="auto"/>
        <w:jc w:val="left"/>
        <w:rPr>
          <w:rFonts w:ascii="Frutiger LT Std 45 Light" w:eastAsiaTheme="minorHAnsi" w:hAnsi="Frutiger LT Std 45 Light"/>
          <w:b/>
          <w:caps/>
          <w:color w:val="FFFFFF" w:themeColor="background1"/>
          <w:spacing w:val="20"/>
          <w:sz w:val="24"/>
        </w:rPr>
      </w:pPr>
      <w:r>
        <w:rPr>
          <w:rFonts w:ascii="Frutiger LT Std 45 Light" w:eastAsiaTheme="minorHAnsi" w:hAnsi="Frutiger LT Std 45 Light"/>
          <w:b/>
          <w:caps/>
          <w:color w:val="FFFFFF" w:themeColor="background1"/>
          <w:spacing w:val="20"/>
          <w:sz w:val="24"/>
        </w:rPr>
        <w:t xml:space="preserve"> </w:t>
      </w:r>
      <w:r w:rsidR="00900878" w:rsidRPr="005668E8">
        <w:rPr>
          <w:rFonts w:ascii="Frutiger LT Std 45 Light" w:eastAsiaTheme="minorHAnsi" w:hAnsi="Frutiger LT Std 45 Light"/>
          <w:b/>
          <w:caps/>
          <w:color w:val="FFFFFF" w:themeColor="background1"/>
          <w:spacing w:val="20"/>
          <w:sz w:val="24"/>
        </w:rPr>
        <w:t xml:space="preserve">Topic </w:t>
      </w:r>
      <w:r w:rsidR="00EB11C2" w:rsidRPr="005668E8">
        <w:rPr>
          <w:rFonts w:ascii="Frutiger LT Std 45 Light" w:eastAsiaTheme="minorHAnsi" w:hAnsi="Frutiger LT Std 45 Light"/>
          <w:b/>
          <w:caps/>
          <w:color w:val="FFFFFF" w:themeColor="background1"/>
          <w:spacing w:val="20"/>
          <w:sz w:val="24"/>
        </w:rPr>
        <w:t>2</w:t>
      </w:r>
      <w:r w:rsidR="00900878" w:rsidRPr="005668E8">
        <w:rPr>
          <w:rFonts w:ascii="Frutiger LT Std 45 Light" w:eastAsiaTheme="minorHAnsi" w:hAnsi="Frutiger LT Std 45 Light"/>
          <w:b/>
          <w:color w:val="FFFFFF" w:themeColor="background1"/>
          <w:spacing w:val="20"/>
          <w:sz w:val="24"/>
        </w:rPr>
        <w:t>c</w:t>
      </w:r>
      <w:r w:rsidR="00900878" w:rsidRPr="005668E8">
        <w:rPr>
          <w:rFonts w:ascii="Frutiger LT Std 45 Light" w:eastAsiaTheme="minorHAnsi" w:hAnsi="Frutiger LT Std 45 Light"/>
          <w:b/>
          <w:caps/>
          <w:color w:val="FFFFFF" w:themeColor="background1"/>
          <w:spacing w:val="20"/>
          <w:sz w:val="24"/>
        </w:rPr>
        <w:t xml:space="preserve">: </w:t>
      </w:r>
      <w:r w:rsidR="007B5E89" w:rsidRPr="005668E8">
        <w:rPr>
          <w:rFonts w:ascii="Frutiger LT Std 45 Light" w:eastAsiaTheme="minorHAnsi" w:hAnsi="Frutiger LT Std 45 Light"/>
          <w:b/>
          <w:caps/>
          <w:color w:val="FFFFFF" w:themeColor="background1"/>
          <w:spacing w:val="20"/>
          <w:sz w:val="24"/>
        </w:rPr>
        <w:t>Passenger</w:t>
      </w:r>
      <w:r w:rsidR="009D1B3D" w:rsidRPr="005668E8">
        <w:rPr>
          <w:rFonts w:ascii="Frutiger LT Std 45 Light" w:eastAsiaTheme="minorHAnsi" w:hAnsi="Frutiger LT Std 45 Light"/>
          <w:b/>
          <w:caps/>
          <w:color w:val="FFFFFF" w:themeColor="background1"/>
          <w:spacing w:val="20"/>
          <w:sz w:val="24"/>
        </w:rPr>
        <w:t xml:space="preserve"> Needs</w:t>
      </w:r>
    </w:p>
    <w:p w:rsidR="009D1B3D" w:rsidRPr="005668E8" w:rsidRDefault="009D1B3D" w:rsidP="008C6D5E">
      <w:pPr>
        <w:keepNext/>
        <w:keepLines/>
        <w:autoSpaceDE w:val="0"/>
        <w:autoSpaceDN w:val="0"/>
        <w:adjustRightInd w:val="0"/>
        <w:spacing w:before="360"/>
        <w:rPr>
          <w:rFonts w:eastAsiaTheme="minorHAnsi"/>
          <w:szCs w:val="21"/>
        </w:rPr>
      </w:pPr>
      <w:r w:rsidRPr="005668E8">
        <w:rPr>
          <w:rFonts w:eastAsiaTheme="minorHAnsi"/>
          <w:szCs w:val="21"/>
        </w:rPr>
        <w:t>This section describes guidance for documenting needs of passengers and other customers during IROPS events</w:t>
      </w:r>
      <w:r w:rsidR="00642D82" w:rsidRPr="005668E8">
        <w:rPr>
          <w:rFonts w:eastAsiaTheme="minorHAnsi"/>
          <w:szCs w:val="21"/>
        </w:rPr>
        <w:t>,</w:t>
      </w:r>
      <w:r w:rsidRPr="005668E8">
        <w:rPr>
          <w:rFonts w:eastAsiaTheme="minorHAnsi"/>
          <w:szCs w:val="21"/>
        </w:rPr>
        <w:t xml:space="preserve"> with special focus provided for</w:t>
      </w:r>
      <w:r w:rsidR="00642D82" w:rsidRPr="005668E8">
        <w:rPr>
          <w:rFonts w:eastAsiaTheme="minorHAnsi"/>
          <w:szCs w:val="21"/>
        </w:rPr>
        <w:t xml:space="preserve"> special-</w:t>
      </w:r>
      <w:r w:rsidRPr="005668E8">
        <w:rPr>
          <w:rFonts w:eastAsiaTheme="minorHAnsi"/>
          <w:szCs w:val="21"/>
        </w:rPr>
        <w:t>needs passengers.</w:t>
      </w:r>
      <w:r w:rsidR="006D185D" w:rsidRPr="005668E8">
        <w:rPr>
          <w:rFonts w:eastAsiaTheme="minorHAnsi"/>
          <w:szCs w:val="21"/>
        </w:rPr>
        <w:t xml:space="preserve"> </w:t>
      </w:r>
      <w:r w:rsidRPr="005668E8">
        <w:rPr>
          <w:rFonts w:eastAsiaTheme="minorHAnsi"/>
          <w:szCs w:val="21"/>
        </w:rPr>
        <w:t>The needs analysis is provided by consideration of general information of customer needs during IROPS events supplemented by local information derived from the IROPS event and response descrip</w:t>
      </w:r>
      <w:r w:rsidR="00642D82" w:rsidRPr="005668E8">
        <w:rPr>
          <w:rFonts w:eastAsiaTheme="minorHAnsi"/>
          <w:szCs w:val="21"/>
        </w:rPr>
        <w:t>tions described in previous sub</w:t>
      </w:r>
      <w:r w:rsidRPr="005668E8">
        <w:rPr>
          <w:rFonts w:eastAsiaTheme="minorHAnsi"/>
          <w:szCs w:val="21"/>
        </w:rPr>
        <w:t>sections.</w:t>
      </w:r>
    </w:p>
    <w:p w:rsidR="009D1B3D" w:rsidRPr="005668E8" w:rsidRDefault="009D1B3D" w:rsidP="005668E8">
      <w:pPr>
        <w:autoSpaceDE w:val="0"/>
        <w:autoSpaceDN w:val="0"/>
        <w:adjustRightInd w:val="0"/>
        <w:rPr>
          <w:rFonts w:eastAsiaTheme="minorHAnsi"/>
          <w:szCs w:val="21"/>
        </w:rPr>
      </w:pPr>
      <w:r w:rsidRPr="005668E8">
        <w:rPr>
          <w:rFonts w:eastAsiaTheme="minorHAnsi"/>
          <w:b/>
          <w:szCs w:val="21"/>
        </w:rPr>
        <w:t>Purpose:</w:t>
      </w:r>
      <w:r w:rsidRPr="005668E8">
        <w:rPr>
          <w:rFonts w:eastAsiaTheme="minorHAnsi"/>
          <w:szCs w:val="21"/>
        </w:rPr>
        <w:t xml:space="preserve"> To focus on the needs of passengers and other customers during IROPS </w:t>
      </w:r>
      <w:r w:rsidR="000855C3" w:rsidRPr="005668E8">
        <w:rPr>
          <w:rFonts w:eastAsiaTheme="minorHAnsi"/>
          <w:szCs w:val="21"/>
        </w:rPr>
        <w:t>e</w:t>
      </w:r>
      <w:r w:rsidRPr="005668E8">
        <w:rPr>
          <w:rFonts w:eastAsiaTheme="minorHAnsi"/>
          <w:szCs w:val="21"/>
        </w:rPr>
        <w:t>vents</w:t>
      </w:r>
      <w:r w:rsidR="00642D82" w:rsidRPr="005668E8">
        <w:rPr>
          <w:rFonts w:eastAsiaTheme="minorHAnsi"/>
          <w:szCs w:val="21"/>
        </w:rPr>
        <w:t>,</w:t>
      </w:r>
      <w:r w:rsidRPr="005668E8">
        <w:rPr>
          <w:rFonts w:eastAsiaTheme="minorHAnsi"/>
          <w:szCs w:val="21"/>
        </w:rPr>
        <w:t xml:space="preserve"> with special</w:t>
      </w:r>
      <w:r w:rsidR="00642D82" w:rsidRPr="005668E8">
        <w:rPr>
          <w:rFonts w:eastAsiaTheme="minorHAnsi"/>
          <w:szCs w:val="21"/>
        </w:rPr>
        <w:t xml:space="preserve"> attention provided for special-</w:t>
      </w:r>
      <w:r w:rsidRPr="005668E8">
        <w:rPr>
          <w:rFonts w:eastAsiaTheme="minorHAnsi"/>
          <w:szCs w:val="21"/>
        </w:rPr>
        <w:t xml:space="preserve">needs passengers. </w:t>
      </w:r>
    </w:p>
    <w:p w:rsidR="009D1B3D" w:rsidRPr="005668E8" w:rsidRDefault="009D1B3D" w:rsidP="005668E8">
      <w:pPr>
        <w:autoSpaceDE w:val="0"/>
        <w:autoSpaceDN w:val="0"/>
        <w:adjustRightInd w:val="0"/>
        <w:rPr>
          <w:rFonts w:eastAsiaTheme="minorHAnsi"/>
          <w:szCs w:val="21"/>
        </w:rPr>
      </w:pPr>
      <w:r w:rsidRPr="005668E8">
        <w:rPr>
          <w:rFonts w:eastAsiaTheme="minorHAnsi"/>
          <w:b/>
          <w:szCs w:val="21"/>
        </w:rPr>
        <w:t>Process:</w:t>
      </w:r>
      <w:r w:rsidRPr="005668E8">
        <w:rPr>
          <w:rFonts w:eastAsiaTheme="minorHAnsi"/>
          <w:szCs w:val="21"/>
        </w:rPr>
        <w:t xml:space="preserve"> The IROPS </w:t>
      </w:r>
      <w:r w:rsidR="00C56357" w:rsidRPr="005668E8">
        <w:rPr>
          <w:rFonts w:eastAsiaTheme="minorHAnsi"/>
          <w:szCs w:val="21"/>
        </w:rPr>
        <w:t>Champion</w:t>
      </w:r>
      <w:r w:rsidRPr="005668E8">
        <w:rPr>
          <w:rFonts w:eastAsiaTheme="minorHAnsi"/>
          <w:szCs w:val="21"/>
        </w:rPr>
        <w:t xml:space="preserve"> should review the general information </w:t>
      </w:r>
      <w:r w:rsidR="00C56357" w:rsidRPr="005668E8">
        <w:rPr>
          <w:rFonts w:eastAsiaTheme="minorHAnsi"/>
          <w:szCs w:val="21"/>
        </w:rPr>
        <w:t>related to</w:t>
      </w:r>
      <w:r w:rsidRPr="005668E8">
        <w:rPr>
          <w:rFonts w:eastAsiaTheme="minorHAnsi"/>
          <w:szCs w:val="21"/>
        </w:rPr>
        <w:t xml:space="preserve"> customer needs during IROPS events described in </w:t>
      </w:r>
      <w:r w:rsidR="008B3008">
        <w:rPr>
          <w:rFonts w:eastAsiaTheme="minorHAnsi"/>
          <w:szCs w:val="21"/>
        </w:rPr>
        <w:t>Part 1</w:t>
      </w:r>
      <w:r w:rsidR="00C56357" w:rsidRPr="005668E8">
        <w:rPr>
          <w:rFonts w:eastAsiaTheme="minorHAnsi"/>
          <w:szCs w:val="21"/>
        </w:rPr>
        <w:t xml:space="preserve"> – </w:t>
      </w:r>
      <w:r w:rsidR="008B3008">
        <w:rPr>
          <w:rFonts w:eastAsiaTheme="minorHAnsi"/>
          <w:szCs w:val="21"/>
        </w:rPr>
        <w:t>Fundamentals</w:t>
      </w:r>
      <w:r w:rsidR="00642D82" w:rsidRPr="005668E8">
        <w:rPr>
          <w:rFonts w:eastAsiaTheme="minorHAnsi"/>
          <w:szCs w:val="21"/>
        </w:rPr>
        <w:t>,</w:t>
      </w:r>
      <w:r w:rsidR="00C56357" w:rsidRPr="005668E8">
        <w:rPr>
          <w:rFonts w:eastAsiaTheme="minorHAnsi"/>
          <w:szCs w:val="21"/>
        </w:rPr>
        <w:t xml:space="preserve"> </w:t>
      </w:r>
      <w:r w:rsidRPr="005668E8">
        <w:rPr>
          <w:rFonts w:eastAsiaTheme="minorHAnsi"/>
          <w:szCs w:val="21"/>
        </w:rPr>
        <w:t>with consideration for local applicability. This review should then be supplemented by review of local information derived from previous IROPS events</w:t>
      </w:r>
      <w:r w:rsidR="00C56357" w:rsidRPr="005668E8">
        <w:rPr>
          <w:rFonts w:eastAsiaTheme="minorHAnsi"/>
          <w:szCs w:val="21"/>
        </w:rPr>
        <w:t>.</w:t>
      </w:r>
    </w:p>
    <w:p w:rsidR="009D1B3D" w:rsidRPr="005668E8" w:rsidRDefault="009D1B3D" w:rsidP="005668E8">
      <w:pPr>
        <w:rPr>
          <w:rFonts w:eastAsiaTheme="minorHAnsi"/>
          <w:szCs w:val="21"/>
        </w:rPr>
      </w:pPr>
      <w:r w:rsidRPr="005668E8">
        <w:rPr>
          <w:rFonts w:eastAsiaTheme="minorHAnsi"/>
          <w:szCs w:val="21"/>
        </w:rPr>
        <w:t>Following this review and documentation of general customer needs, a subsequent review should be conducted to identify any additi</w:t>
      </w:r>
      <w:r w:rsidR="00642D82" w:rsidRPr="005668E8">
        <w:rPr>
          <w:rFonts w:eastAsiaTheme="minorHAnsi"/>
          <w:szCs w:val="21"/>
        </w:rPr>
        <w:t>onal needed support for special-</w:t>
      </w:r>
      <w:r w:rsidRPr="005668E8">
        <w:rPr>
          <w:rFonts w:eastAsiaTheme="minorHAnsi"/>
          <w:szCs w:val="21"/>
        </w:rPr>
        <w:t>needs passengers</w:t>
      </w:r>
      <w:r w:rsidR="0099023F" w:rsidRPr="005668E8">
        <w:rPr>
          <w:rFonts w:eastAsiaTheme="minorHAnsi"/>
          <w:szCs w:val="21"/>
        </w:rPr>
        <w:t>,</w:t>
      </w:r>
      <w:r w:rsidRPr="005668E8">
        <w:rPr>
          <w:rFonts w:eastAsiaTheme="minorHAnsi"/>
          <w:szCs w:val="21"/>
        </w:rPr>
        <w:t xml:space="preserve"> including availability of all elements of 14</w:t>
      </w:r>
      <w:r w:rsidR="00642D82" w:rsidRPr="005668E8">
        <w:rPr>
          <w:rFonts w:eastAsiaTheme="minorHAnsi"/>
          <w:szCs w:val="21"/>
        </w:rPr>
        <w:t xml:space="preserve"> </w:t>
      </w:r>
      <w:r w:rsidRPr="005668E8">
        <w:rPr>
          <w:rFonts w:eastAsiaTheme="minorHAnsi"/>
          <w:szCs w:val="21"/>
        </w:rPr>
        <w:t xml:space="preserve">CFR Part 382 requirements of the Americans with Disabilities Act: </w:t>
      </w:r>
    </w:p>
    <w:p w:rsidR="009D1B3D" w:rsidRPr="005668E8" w:rsidRDefault="009D1B3D" w:rsidP="00481BCD">
      <w:pPr>
        <w:numPr>
          <w:ilvl w:val="0"/>
          <w:numId w:val="16"/>
        </w:numPr>
        <w:rPr>
          <w:szCs w:val="21"/>
        </w:rPr>
      </w:pPr>
      <w:r w:rsidRPr="005668E8">
        <w:rPr>
          <w:szCs w:val="21"/>
        </w:rPr>
        <w:t>Avai</w:t>
      </w:r>
      <w:r w:rsidR="00C56357" w:rsidRPr="005668E8">
        <w:rPr>
          <w:szCs w:val="21"/>
        </w:rPr>
        <w:t>lability of means for</w:t>
      </w:r>
      <w:r w:rsidR="000855C3" w:rsidRPr="005668E8">
        <w:rPr>
          <w:szCs w:val="21"/>
        </w:rPr>
        <w:t xml:space="preserve"> deplaning</w:t>
      </w:r>
    </w:p>
    <w:p w:rsidR="009D1B3D" w:rsidRPr="005668E8" w:rsidRDefault="009D1B3D" w:rsidP="00481BCD">
      <w:pPr>
        <w:numPr>
          <w:ilvl w:val="0"/>
          <w:numId w:val="16"/>
        </w:numPr>
        <w:rPr>
          <w:szCs w:val="21"/>
        </w:rPr>
      </w:pPr>
      <w:r w:rsidRPr="005668E8">
        <w:rPr>
          <w:szCs w:val="21"/>
        </w:rPr>
        <w:t>Requirements for</w:t>
      </w:r>
      <w:r w:rsidR="000855C3" w:rsidRPr="005668E8">
        <w:rPr>
          <w:szCs w:val="21"/>
        </w:rPr>
        <w:t xml:space="preserve"> inter-terminal transportation</w:t>
      </w:r>
    </w:p>
    <w:p w:rsidR="009D1B3D" w:rsidRPr="005668E8" w:rsidRDefault="009D1B3D" w:rsidP="00481BCD">
      <w:pPr>
        <w:numPr>
          <w:ilvl w:val="0"/>
          <w:numId w:val="16"/>
        </w:numPr>
        <w:rPr>
          <w:szCs w:val="21"/>
        </w:rPr>
      </w:pPr>
      <w:r w:rsidRPr="005668E8">
        <w:rPr>
          <w:szCs w:val="21"/>
        </w:rPr>
        <w:t>Accessible facilities and services</w:t>
      </w:r>
    </w:p>
    <w:p w:rsidR="009D1B3D" w:rsidRDefault="009D1B3D" w:rsidP="00481BCD">
      <w:pPr>
        <w:numPr>
          <w:ilvl w:val="0"/>
          <w:numId w:val="16"/>
        </w:numPr>
        <w:rPr>
          <w:szCs w:val="21"/>
        </w:rPr>
      </w:pPr>
      <w:r w:rsidRPr="005668E8">
        <w:rPr>
          <w:szCs w:val="21"/>
        </w:rPr>
        <w:t>Boarding assistance using mechanical lifts, ramps, or other suitable devices</w:t>
      </w:r>
    </w:p>
    <w:p w:rsidR="00E77A7E" w:rsidRPr="005668E8" w:rsidRDefault="00E77A7E" w:rsidP="00481BCD">
      <w:pPr>
        <w:numPr>
          <w:ilvl w:val="0"/>
          <w:numId w:val="16"/>
        </w:numPr>
        <w:rPr>
          <w:szCs w:val="21"/>
        </w:rPr>
      </w:pPr>
      <w:r>
        <w:rPr>
          <w:szCs w:val="21"/>
        </w:rPr>
        <w:t>Special-needs passenger consi</w:t>
      </w:r>
      <w:r w:rsidR="00112860">
        <w:rPr>
          <w:szCs w:val="21"/>
        </w:rPr>
        <w:t xml:space="preserve">derations (wheelchairs, oxygen, </w:t>
      </w:r>
      <w:r>
        <w:rPr>
          <w:szCs w:val="21"/>
        </w:rPr>
        <w:t>etc.)</w:t>
      </w:r>
    </w:p>
    <w:p w:rsidR="009D1B3D" w:rsidRPr="005668E8" w:rsidRDefault="009D1B3D" w:rsidP="005A0414">
      <w:pPr>
        <w:autoSpaceDE w:val="0"/>
        <w:autoSpaceDN w:val="0"/>
        <w:adjustRightInd w:val="0"/>
        <w:spacing w:before="360"/>
        <w:rPr>
          <w:rFonts w:eastAsiaTheme="minorHAnsi"/>
          <w:szCs w:val="21"/>
        </w:rPr>
      </w:pPr>
      <w:r w:rsidRPr="005668E8">
        <w:rPr>
          <w:rFonts w:eastAsiaTheme="minorHAnsi"/>
          <w:szCs w:val="21"/>
        </w:rPr>
        <w:t>The categories of support for both gen</w:t>
      </w:r>
      <w:r w:rsidR="00642D82" w:rsidRPr="005668E8">
        <w:rPr>
          <w:rFonts w:eastAsiaTheme="minorHAnsi"/>
          <w:szCs w:val="21"/>
        </w:rPr>
        <w:t>eral customer needs and special-</w:t>
      </w:r>
      <w:r w:rsidRPr="005668E8">
        <w:rPr>
          <w:rFonts w:eastAsiaTheme="minorHAnsi"/>
          <w:szCs w:val="21"/>
        </w:rPr>
        <w:t>needs passengers should also be documented for subsequent explicit identification of IROPS response actions to be taken to meet those needs.</w:t>
      </w:r>
    </w:p>
    <w:p w:rsidR="009D1B3D" w:rsidRPr="005668E8" w:rsidRDefault="00642D82" w:rsidP="005668E8">
      <w:pPr>
        <w:autoSpaceDE w:val="0"/>
        <w:autoSpaceDN w:val="0"/>
        <w:adjustRightInd w:val="0"/>
        <w:rPr>
          <w:rFonts w:eastAsia="Calibri"/>
          <w:b/>
          <w:bCs/>
          <w:kern w:val="32"/>
          <w:szCs w:val="21"/>
        </w:rPr>
      </w:pPr>
      <w:r w:rsidRPr="005668E8">
        <w:rPr>
          <w:rFonts w:eastAsiaTheme="minorHAnsi"/>
          <w:b/>
          <w:szCs w:val="21"/>
        </w:rPr>
        <w:t>Obtaining passenger f</w:t>
      </w:r>
      <w:r w:rsidR="009D1B3D" w:rsidRPr="005668E8">
        <w:rPr>
          <w:rFonts w:eastAsiaTheme="minorHAnsi"/>
          <w:b/>
          <w:szCs w:val="21"/>
        </w:rPr>
        <w:t>eedback:</w:t>
      </w:r>
      <w:r w:rsidR="009D1B3D" w:rsidRPr="005668E8">
        <w:rPr>
          <w:rFonts w:eastAsiaTheme="minorHAnsi"/>
          <w:szCs w:val="21"/>
        </w:rPr>
        <w:t xml:space="preserve"> </w:t>
      </w:r>
      <w:r w:rsidR="009D1B3D" w:rsidRPr="005668E8">
        <w:rPr>
          <w:rFonts w:eastAsia="Calibri"/>
          <w:bCs/>
          <w:kern w:val="32"/>
          <w:szCs w:val="21"/>
          <w:lang w:val="en-GB"/>
        </w:rPr>
        <w:t xml:space="preserve">At the heart of continuous improvement is the effect that the IROPS </w:t>
      </w:r>
      <w:r w:rsidR="006F20A6">
        <w:rPr>
          <w:rFonts w:eastAsia="Calibri"/>
          <w:bCs/>
          <w:kern w:val="32"/>
          <w:szCs w:val="21"/>
          <w:lang w:val="en-GB"/>
        </w:rPr>
        <w:t>plan</w:t>
      </w:r>
      <w:r w:rsidR="009D1B3D" w:rsidRPr="005668E8">
        <w:rPr>
          <w:rFonts w:eastAsia="Calibri"/>
          <w:bCs/>
          <w:kern w:val="32"/>
          <w:szCs w:val="21"/>
          <w:lang w:val="en-GB"/>
        </w:rPr>
        <w:t xml:space="preserve"> has on passengers.</w:t>
      </w:r>
      <w:r w:rsidR="006D185D" w:rsidRPr="005668E8">
        <w:rPr>
          <w:rFonts w:eastAsia="Calibri"/>
          <w:bCs/>
          <w:kern w:val="32"/>
          <w:szCs w:val="21"/>
          <w:lang w:val="en-GB"/>
        </w:rPr>
        <w:t xml:space="preserve"> </w:t>
      </w:r>
      <w:r w:rsidR="009D1B3D" w:rsidRPr="005668E8">
        <w:rPr>
          <w:rFonts w:eastAsia="Calibri"/>
          <w:bCs/>
          <w:kern w:val="32"/>
          <w:szCs w:val="21"/>
          <w:lang w:val="en-GB"/>
        </w:rPr>
        <w:t xml:space="preserve">The recommended core mechanism for determining success in meeting IROPS response goals is the </w:t>
      </w:r>
      <w:r w:rsidR="00D474E0" w:rsidRPr="005668E8">
        <w:rPr>
          <w:rFonts w:eastAsia="Calibri"/>
          <w:bCs/>
          <w:kern w:val="32"/>
          <w:szCs w:val="21"/>
          <w:lang w:val="en-GB"/>
        </w:rPr>
        <w:t>implementation of a p</w:t>
      </w:r>
      <w:r w:rsidR="009D1B3D" w:rsidRPr="005668E8">
        <w:rPr>
          <w:rFonts w:eastAsia="Calibri"/>
          <w:bCs/>
          <w:kern w:val="32"/>
          <w:szCs w:val="21"/>
          <w:lang w:val="en-GB"/>
        </w:rPr>
        <w:t xml:space="preserve">assenger </w:t>
      </w:r>
      <w:r w:rsidR="00D474E0" w:rsidRPr="005668E8">
        <w:rPr>
          <w:rFonts w:eastAsia="Calibri"/>
          <w:bCs/>
          <w:kern w:val="32"/>
          <w:szCs w:val="21"/>
          <w:lang w:val="en-GB"/>
        </w:rPr>
        <w:t>f</w:t>
      </w:r>
      <w:r w:rsidR="009D1B3D" w:rsidRPr="005668E8">
        <w:rPr>
          <w:rFonts w:eastAsia="Calibri"/>
          <w:bCs/>
          <w:kern w:val="32"/>
          <w:szCs w:val="21"/>
          <w:lang w:val="en-GB"/>
        </w:rPr>
        <w:t xml:space="preserve">eedback </w:t>
      </w:r>
      <w:r w:rsidR="00D474E0" w:rsidRPr="005668E8">
        <w:rPr>
          <w:rFonts w:eastAsia="Calibri"/>
          <w:bCs/>
          <w:kern w:val="32"/>
          <w:szCs w:val="21"/>
          <w:lang w:val="en-GB"/>
        </w:rPr>
        <w:t>s</w:t>
      </w:r>
      <w:r w:rsidR="009D1B3D" w:rsidRPr="005668E8">
        <w:rPr>
          <w:rFonts w:eastAsia="Calibri"/>
          <w:bCs/>
          <w:kern w:val="32"/>
          <w:szCs w:val="21"/>
          <w:lang w:val="en-GB"/>
        </w:rPr>
        <w:t>urvey</w:t>
      </w:r>
      <w:r w:rsidR="00D474E0" w:rsidRPr="005668E8">
        <w:rPr>
          <w:rFonts w:eastAsia="Calibri"/>
          <w:bCs/>
          <w:kern w:val="32"/>
          <w:szCs w:val="21"/>
          <w:lang w:val="en-GB"/>
        </w:rPr>
        <w:t>.</w:t>
      </w:r>
      <w:r w:rsidR="006D185D" w:rsidRPr="005668E8">
        <w:rPr>
          <w:rFonts w:eastAsia="Calibri"/>
          <w:bCs/>
          <w:kern w:val="32"/>
          <w:szCs w:val="21"/>
          <w:lang w:val="en-GB"/>
        </w:rPr>
        <w:t xml:space="preserve"> </w:t>
      </w:r>
      <w:r w:rsidR="009D1B3D" w:rsidRPr="005668E8">
        <w:rPr>
          <w:rFonts w:eastAsia="Calibri"/>
          <w:bCs/>
          <w:kern w:val="32"/>
          <w:szCs w:val="21"/>
          <w:lang w:val="en-GB"/>
        </w:rPr>
        <w:t xml:space="preserve">Evaluation of survey results and trends will enable the IROPS </w:t>
      </w:r>
      <w:r w:rsidR="00C56357" w:rsidRPr="005668E8">
        <w:rPr>
          <w:rFonts w:eastAsia="Calibri"/>
          <w:bCs/>
          <w:kern w:val="32"/>
          <w:szCs w:val="21"/>
          <w:lang w:val="en-GB"/>
        </w:rPr>
        <w:t xml:space="preserve">Champion (with help from the IROPS </w:t>
      </w:r>
      <w:r w:rsidR="009D1B3D" w:rsidRPr="005668E8">
        <w:rPr>
          <w:rFonts w:eastAsia="Calibri"/>
          <w:bCs/>
          <w:kern w:val="32"/>
          <w:szCs w:val="21"/>
          <w:lang w:val="en-GB"/>
        </w:rPr>
        <w:t>Contingency Response Committee</w:t>
      </w:r>
      <w:r w:rsidR="00C56357" w:rsidRPr="005668E8">
        <w:rPr>
          <w:rFonts w:eastAsia="Calibri"/>
          <w:bCs/>
          <w:kern w:val="32"/>
          <w:szCs w:val="21"/>
          <w:lang w:val="en-GB"/>
        </w:rPr>
        <w:t>)</w:t>
      </w:r>
      <w:r w:rsidR="009D1B3D" w:rsidRPr="005668E8">
        <w:rPr>
          <w:rFonts w:eastAsia="Calibri"/>
          <w:bCs/>
          <w:kern w:val="32"/>
          <w:szCs w:val="21"/>
          <w:lang w:val="en-GB"/>
        </w:rPr>
        <w:t xml:space="preserve"> to evaluate the results of current procedures and efforts and to communicate their recommendations for any identified improvements to the IROPS </w:t>
      </w:r>
      <w:r w:rsidRPr="005668E8">
        <w:rPr>
          <w:rFonts w:eastAsia="Calibri"/>
          <w:bCs/>
          <w:kern w:val="32"/>
          <w:szCs w:val="21"/>
          <w:lang w:val="en-GB"/>
        </w:rPr>
        <w:t>contingency p</w:t>
      </w:r>
      <w:r w:rsidR="009D1B3D" w:rsidRPr="005668E8">
        <w:rPr>
          <w:rFonts w:eastAsia="Calibri"/>
          <w:bCs/>
          <w:kern w:val="32"/>
          <w:szCs w:val="21"/>
          <w:lang w:val="en-GB"/>
        </w:rPr>
        <w:t>lan.</w:t>
      </w:r>
      <w:r w:rsidR="006D185D" w:rsidRPr="005668E8">
        <w:rPr>
          <w:rFonts w:eastAsia="Calibri"/>
          <w:bCs/>
          <w:kern w:val="32"/>
          <w:szCs w:val="21"/>
          <w:lang w:val="en-GB"/>
        </w:rPr>
        <w:t xml:space="preserve"> </w:t>
      </w:r>
    </w:p>
    <w:p w:rsidR="007F79E9" w:rsidRPr="005668E8" w:rsidRDefault="009D1B3D" w:rsidP="005668E8">
      <w:pPr>
        <w:rPr>
          <w:rFonts w:eastAsiaTheme="minorHAnsi"/>
          <w:szCs w:val="21"/>
        </w:rPr>
      </w:pPr>
      <w:r w:rsidRPr="005668E8">
        <w:rPr>
          <w:rFonts w:eastAsiaTheme="minorHAnsi"/>
          <w:b/>
          <w:szCs w:val="21"/>
        </w:rPr>
        <w:t xml:space="preserve">Format: </w:t>
      </w:r>
      <w:r w:rsidR="00C56357" w:rsidRPr="005668E8">
        <w:rPr>
          <w:rFonts w:eastAsiaTheme="minorHAnsi"/>
          <w:szCs w:val="21"/>
        </w:rPr>
        <w:t>The table</w:t>
      </w:r>
      <w:r w:rsidRPr="005668E8">
        <w:rPr>
          <w:rFonts w:eastAsiaTheme="minorHAnsi"/>
          <w:b/>
          <w:szCs w:val="21"/>
        </w:rPr>
        <w:t xml:space="preserve"> </w:t>
      </w:r>
      <w:r w:rsidR="00EC5F87" w:rsidRPr="005668E8">
        <w:rPr>
          <w:rFonts w:eastAsiaTheme="minorHAnsi"/>
          <w:b/>
          <w:szCs w:val="21"/>
        </w:rPr>
        <w:t>(</w:t>
      </w:r>
      <w:r w:rsidR="00B2282A" w:rsidRPr="005668E8">
        <w:rPr>
          <w:rFonts w:eastAsiaTheme="minorHAnsi"/>
          <w:szCs w:val="21"/>
        </w:rPr>
        <w:t>Passenger</w:t>
      </w:r>
      <w:r w:rsidR="00EC5F87" w:rsidRPr="005668E8">
        <w:rPr>
          <w:rFonts w:eastAsiaTheme="minorHAnsi"/>
          <w:szCs w:val="21"/>
        </w:rPr>
        <w:t xml:space="preserve"> Needs) </w:t>
      </w:r>
      <w:r w:rsidRPr="005668E8">
        <w:rPr>
          <w:rFonts w:eastAsiaTheme="minorHAnsi"/>
          <w:szCs w:val="21"/>
        </w:rPr>
        <w:t xml:space="preserve">should be filled out with various customer needs as described above, and then inserted into Section </w:t>
      </w:r>
      <w:r w:rsidR="00EB11C2" w:rsidRPr="005668E8">
        <w:rPr>
          <w:rFonts w:eastAsiaTheme="minorHAnsi"/>
          <w:szCs w:val="21"/>
        </w:rPr>
        <w:t>2</w:t>
      </w:r>
      <w:r w:rsidR="004A5E90" w:rsidRPr="005668E8">
        <w:rPr>
          <w:rFonts w:eastAsiaTheme="minorHAnsi"/>
          <w:szCs w:val="21"/>
        </w:rPr>
        <w:t>.3</w:t>
      </w:r>
      <w:r w:rsidRPr="005668E8">
        <w:rPr>
          <w:rFonts w:eastAsiaTheme="minorHAnsi"/>
          <w:szCs w:val="21"/>
        </w:rPr>
        <w:t xml:space="preserve"> of </w:t>
      </w:r>
      <w:r w:rsidR="00C56357" w:rsidRPr="005668E8">
        <w:rPr>
          <w:rFonts w:eastAsiaTheme="minorHAnsi"/>
          <w:szCs w:val="21"/>
        </w:rPr>
        <w:t xml:space="preserve">Resource B </w:t>
      </w:r>
      <w:r w:rsidR="0099023F" w:rsidRPr="005668E8">
        <w:rPr>
          <w:rFonts w:eastAsiaTheme="minorHAnsi"/>
          <w:szCs w:val="21"/>
        </w:rPr>
        <w:t>–</w:t>
      </w:r>
      <w:r w:rsidR="00C56357" w:rsidRPr="005668E8">
        <w:rPr>
          <w:rFonts w:eastAsiaTheme="minorHAnsi"/>
          <w:szCs w:val="21"/>
        </w:rPr>
        <w:t xml:space="preserve"> </w:t>
      </w:r>
      <w:r w:rsidRPr="005668E8">
        <w:rPr>
          <w:rFonts w:eastAsiaTheme="minorHAnsi"/>
          <w:szCs w:val="21"/>
        </w:rPr>
        <w:t xml:space="preserve">Model </w:t>
      </w:r>
      <w:r w:rsidR="000855C3" w:rsidRPr="005668E8">
        <w:rPr>
          <w:rFonts w:eastAsiaTheme="minorHAnsi"/>
          <w:szCs w:val="21"/>
        </w:rPr>
        <w:t xml:space="preserve">IROPS </w:t>
      </w:r>
      <w:r w:rsidR="00642D82" w:rsidRPr="005668E8">
        <w:rPr>
          <w:rFonts w:eastAsiaTheme="minorHAnsi"/>
          <w:szCs w:val="21"/>
        </w:rPr>
        <w:t xml:space="preserve">Contingency </w:t>
      </w:r>
      <w:r w:rsidRPr="005668E8">
        <w:rPr>
          <w:rFonts w:eastAsiaTheme="minorHAnsi"/>
          <w:szCs w:val="21"/>
        </w:rPr>
        <w:t xml:space="preserve">Plan. </w:t>
      </w:r>
    </w:p>
    <w:p w:rsidR="007F79E9" w:rsidRPr="005351A7" w:rsidRDefault="007F79E9" w:rsidP="005351A7">
      <w:pPr>
        <w:rPr>
          <w:rFonts w:eastAsiaTheme="minorHAnsi"/>
          <w:sz w:val="20"/>
          <w:szCs w:val="20"/>
        </w:rPr>
      </w:pPr>
      <w:r w:rsidRPr="005351A7">
        <w:rPr>
          <w:rFonts w:eastAsiaTheme="minorHAnsi"/>
          <w:sz w:val="20"/>
          <w:szCs w:val="20"/>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68"/>
        <w:gridCol w:w="6480"/>
      </w:tblGrid>
      <w:tr w:rsidR="005351A7" w:rsidRPr="005351A7" w:rsidTr="00987347">
        <w:trPr>
          <w:tblHeader/>
        </w:trPr>
        <w:tc>
          <w:tcPr>
            <w:tcW w:w="9648" w:type="dxa"/>
            <w:gridSpan w:val="2"/>
            <w:tcBorders>
              <w:bottom w:val="single" w:sz="4" w:space="0" w:color="000000"/>
            </w:tcBorders>
            <w:shd w:val="clear" w:color="auto" w:fill="B8CCE4" w:themeFill="accent1" w:themeFillTint="66"/>
          </w:tcPr>
          <w:p w:rsidR="009D1B3D" w:rsidRPr="000560C1" w:rsidRDefault="009D1B3D" w:rsidP="005A0414">
            <w:pPr>
              <w:spacing w:before="120" w:after="120" w:line="312" w:lineRule="auto"/>
              <w:ind w:left="360"/>
              <w:jc w:val="center"/>
              <w:rPr>
                <w:rFonts w:eastAsiaTheme="minorHAnsi"/>
                <w:b/>
                <w:szCs w:val="21"/>
              </w:rPr>
            </w:pPr>
            <w:r w:rsidRPr="00C25695">
              <w:rPr>
                <w:rFonts w:eastAsiaTheme="minorHAnsi"/>
                <w:b/>
                <w:szCs w:val="21"/>
                <w:highlight w:val="yellow"/>
              </w:rPr>
              <w:lastRenderedPageBreak/>
              <w:br w:type="page"/>
            </w:r>
            <w:r w:rsidRPr="00C25695">
              <w:rPr>
                <w:rFonts w:eastAsiaTheme="minorHAnsi"/>
                <w:b/>
                <w:szCs w:val="21"/>
              </w:rPr>
              <w:br w:type="page"/>
            </w:r>
            <w:r w:rsidR="00B2282A" w:rsidRPr="000560C1">
              <w:rPr>
                <w:rFonts w:eastAsiaTheme="minorHAnsi"/>
                <w:b/>
                <w:szCs w:val="21"/>
              </w:rPr>
              <w:t>Passenger</w:t>
            </w:r>
            <w:r w:rsidRPr="000560C1">
              <w:rPr>
                <w:rFonts w:eastAsiaTheme="minorHAnsi"/>
                <w:b/>
                <w:szCs w:val="21"/>
              </w:rPr>
              <w:t xml:space="preserve"> Needs</w:t>
            </w:r>
          </w:p>
          <w:p w:rsidR="009D1B3D" w:rsidRPr="00C25695" w:rsidRDefault="007F4090" w:rsidP="005A0414">
            <w:pPr>
              <w:spacing w:before="120" w:after="120" w:line="312" w:lineRule="auto"/>
              <w:ind w:left="90"/>
              <w:jc w:val="center"/>
              <w:rPr>
                <w:rFonts w:eastAsiaTheme="minorHAnsi"/>
                <w:b/>
                <w:szCs w:val="21"/>
              </w:rPr>
            </w:pPr>
            <w:r w:rsidRPr="000560C1">
              <w:rPr>
                <w:szCs w:val="21"/>
              </w:rPr>
              <w:t>Please modify this table as appropriate for your needs, and add additional rows as necessary.</w:t>
            </w:r>
          </w:p>
        </w:tc>
      </w:tr>
      <w:tr w:rsidR="005351A7" w:rsidRPr="00987347" w:rsidTr="00987347">
        <w:trPr>
          <w:trHeight w:val="432"/>
          <w:tblHeader/>
        </w:trPr>
        <w:tc>
          <w:tcPr>
            <w:tcW w:w="3168" w:type="dxa"/>
            <w:shd w:val="clear" w:color="auto" w:fill="B8CCE4" w:themeFill="accent1" w:themeFillTint="66"/>
            <w:vAlign w:val="center"/>
          </w:tcPr>
          <w:p w:rsidR="00C56357" w:rsidRPr="00987347" w:rsidRDefault="00933CD7" w:rsidP="008C6D5E">
            <w:pPr>
              <w:spacing w:after="0" w:line="312" w:lineRule="auto"/>
              <w:ind w:left="360"/>
              <w:jc w:val="center"/>
              <w:rPr>
                <w:rFonts w:eastAsiaTheme="minorHAnsi"/>
                <w:b/>
                <w:szCs w:val="21"/>
              </w:rPr>
            </w:pPr>
            <w:r w:rsidRPr="00987347">
              <w:rPr>
                <w:rFonts w:eastAsiaTheme="minorHAnsi"/>
                <w:b/>
                <w:szCs w:val="21"/>
              </w:rPr>
              <w:t>Need</w:t>
            </w:r>
          </w:p>
        </w:tc>
        <w:tc>
          <w:tcPr>
            <w:tcW w:w="6480" w:type="dxa"/>
            <w:shd w:val="clear" w:color="auto" w:fill="B8CCE4" w:themeFill="accent1" w:themeFillTint="66"/>
            <w:vAlign w:val="center"/>
          </w:tcPr>
          <w:p w:rsidR="00C56357" w:rsidRPr="00987347" w:rsidRDefault="00933CD7" w:rsidP="008C6D5E">
            <w:pPr>
              <w:spacing w:after="0" w:line="312" w:lineRule="auto"/>
              <w:ind w:left="360"/>
              <w:jc w:val="center"/>
              <w:rPr>
                <w:rFonts w:eastAsiaTheme="minorHAnsi"/>
                <w:b/>
                <w:szCs w:val="21"/>
              </w:rPr>
            </w:pPr>
            <w:r w:rsidRPr="00987347">
              <w:rPr>
                <w:rFonts w:eastAsiaTheme="minorHAnsi"/>
                <w:b/>
                <w:szCs w:val="21"/>
              </w:rPr>
              <w:t>Description</w:t>
            </w:r>
          </w:p>
        </w:tc>
      </w:tr>
      <w:tr w:rsidR="005351A7" w:rsidRPr="005351A7" w:rsidTr="00933CD7">
        <w:trPr>
          <w:trHeight w:val="566"/>
          <w:tblHeader/>
        </w:trPr>
        <w:tc>
          <w:tcPr>
            <w:tcW w:w="3168" w:type="dxa"/>
            <w:shd w:val="clear" w:color="auto" w:fill="auto"/>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shd w:val="clear" w:color="auto" w:fill="auto"/>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9"/>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0"/>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0"/>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9"/>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02"/>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9"/>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0"/>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0"/>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11"/>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0"/>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9"/>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9"/>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02"/>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9"/>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5351A7" w:rsidRPr="005351A7" w:rsidTr="00933CD7">
        <w:trPr>
          <w:trHeight w:val="620"/>
        </w:trPr>
        <w:tc>
          <w:tcPr>
            <w:tcW w:w="3168" w:type="dxa"/>
            <w:vAlign w:val="center"/>
          </w:tcPr>
          <w:p w:rsidR="009D1B3D" w:rsidRPr="005351A7" w:rsidRDefault="009D1B3D" w:rsidP="00C25695">
            <w:pPr>
              <w:spacing w:after="120" w:line="312" w:lineRule="auto"/>
              <w:ind w:left="360"/>
              <w:jc w:val="center"/>
              <w:rPr>
                <w:rFonts w:eastAsiaTheme="minorHAnsi"/>
                <w:sz w:val="20"/>
                <w:szCs w:val="20"/>
              </w:rPr>
            </w:pPr>
          </w:p>
        </w:tc>
        <w:tc>
          <w:tcPr>
            <w:tcW w:w="6480" w:type="dxa"/>
            <w:vAlign w:val="center"/>
          </w:tcPr>
          <w:p w:rsidR="009D1B3D" w:rsidRPr="005351A7" w:rsidRDefault="009D1B3D" w:rsidP="00C25695">
            <w:pPr>
              <w:spacing w:after="120" w:line="312" w:lineRule="auto"/>
              <w:ind w:left="360"/>
              <w:jc w:val="center"/>
              <w:rPr>
                <w:rFonts w:eastAsiaTheme="minorHAnsi"/>
                <w:sz w:val="20"/>
                <w:szCs w:val="20"/>
              </w:rPr>
            </w:pPr>
          </w:p>
        </w:tc>
      </w:tr>
      <w:tr w:rsidR="00B44331" w:rsidRPr="005351A7" w:rsidTr="000A4D8B">
        <w:trPr>
          <w:trHeight w:val="620"/>
        </w:trPr>
        <w:tc>
          <w:tcPr>
            <w:tcW w:w="3168" w:type="dxa"/>
            <w:vAlign w:val="center"/>
          </w:tcPr>
          <w:p w:rsidR="00B44331" w:rsidRPr="005351A7" w:rsidRDefault="00B44331" w:rsidP="00C25695">
            <w:pPr>
              <w:spacing w:after="120" w:line="312" w:lineRule="auto"/>
              <w:ind w:left="360"/>
              <w:jc w:val="center"/>
              <w:rPr>
                <w:rFonts w:eastAsiaTheme="minorHAnsi"/>
                <w:sz w:val="20"/>
                <w:szCs w:val="20"/>
              </w:rPr>
            </w:pPr>
          </w:p>
        </w:tc>
        <w:tc>
          <w:tcPr>
            <w:tcW w:w="6480" w:type="dxa"/>
            <w:vAlign w:val="center"/>
          </w:tcPr>
          <w:p w:rsidR="00B44331" w:rsidRPr="005351A7" w:rsidRDefault="00B44331" w:rsidP="00C25695">
            <w:pPr>
              <w:spacing w:after="120" w:line="312" w:lineRule="auto"/>
              <w:ind w:left="360"/>
              <w:jc w:val="center"/>
              <w:rPr>
                <w:rFonts w:eastAsiaTheme="minorHAnsi"/>
                <w:sz w:val="20"/>
                <w:szCs w:val="20"/>
              </w:rPr>
            </w:pPr>
          </w:p>
        </w:tc>
      </w:tr>
    </w:tbl>
    <w:p w:rsidR="009D1B3D" w:rsidRPr="005351A7" w:rsidRDefault="009D1B3D" w:rsidP="007266BD">
      <w:pPr>
        <w:spacing w:line="312" w:lineRule="auto"/>
        <w:rPr>
          <w:rFonts w:eastAsiaTheme="minorHAnsi"/>
          <w:b/>
          <w:sz w:val="20"/>
          <w:szCs w:val="20"/>
        </w:rPr>
      </w:pPr>
    </w:p>
    <w:p w:rsidR="009D1B3D" w:rsidRPr="005351A7" w:rsidRDefault="009D1B3D" w:rsidP="007266BD">
      <w:pPr>
        <w:spacing w:line="312" w:lineRule="auto"/>
        <w:rPr>
          <w:rFonts w:eastAsiaTheme="minorHAnsi"/>
          <w:b/>
          <w:sz w:val="20"/>
          <w:szCs w:val="20"/>
        </w:rPr>
      </w:pPr>
    </w:p>
    <w:p w:rsidR="005A0414" w:rsidRPr="005A0414" w:rsidRDefault="005A0414" w:rsidP="005A0414">
      <w:pPr>
        <w:shd w:val="clear" w:color="auto" w:fill="595959" w:themeFill="text1" w:themeFillTint="A6"/>
        <w:spacing w:after="0" w:line="360" w:lineRule="auto"/>
        <w:jc w:val="left"/>
        <w:rPr>
          <w:rFonts w:ascii="Frutiger LT Std 45 Light" w:eastAsiaTheme="minorHAnsi" w:hAnsi="Frutiger LT Std 45 Light"/>
          <w:b/>
          <w:caps/>
          <w:color w:val="FFFFFF" w:themeColor="background1"/>
          <w:spacing w:val="20"/>
          <w:sz w:val="6"/>
          <w:szCs w:val="6"/>
        </w:rPr>
      </w:pPr>
      <w:r w:rsidRPr="005A0414">
        <w:rPr>
          <w:rFonts w:ascii="Frutiger LT Std 45 Light" w:eastAsiaTheme="minorHAnsi" w:hAnsi="Frutiger LT Std 45 Light"/>
          <w:b/>
          <w:caps/>
          <w:color w:val="FFFFFF" w:themeColor="background1"/>
          <w:spacing w:val="20"/>
          <w:sz w:val="6"/>
          <w:szCs w:val="6"/>
        </w:rPr>
        <w:lastRenderedPageBreak/>
        <w:t xml:space="preserve"> </w:t>
      </w:r>
    </w:p>
    <w:p w:rsidR="009D1B3D" w:rsidRPr="005A0414" w:rsidRDefault="005A0414" w:rsidP="005A0414">
      <w:pPr>
        <w:shd w:val="clear" w:color="auto" w:fill="595959" w:themeFill="text1" w:themeFillTint="A6"/>
        <w:spacing w:after="0" w:line="360" w:lineRule="auto"/>
        <w:jc w:val="left"/>
        <w:rPr>
          <w:rFonts w:ascii="Frutiger LT Std 45 Light" w:eastAsiaTheme="minorHAnsi" w:hAnsi="Frutiger LT Std 45 Light"/>
          <w:b/>
          <w:caps/>
          <w:color w:val="FFFFFF" w:themeColor="background1"/>
          <w:spacing w:val="20"/>
          <w:sz w:val="24"/>
        </w:rPr>
      </w:pPr>
      <w:r>
        <w:rPr>
          <w:rFonts w:ascii="Frutiger LT Std 45 Light" w:eastAsiaTheme="minorHAnsi" w:hAnsi="Frutiger LT Std 45 Light"/>
          <w:b/>
          <w:caps/>
          <w:color w:val="FFFFFF" w:themeColor="background1"/>
          <w:spacing w:val="20"/>
          <w:sz w:val="24"/>
        </w:rPr>
        <w:t xml:space="preserve"> </w:t>
      </w:r>
      <w:r w:rsidR="00900878" w:rsidRPr="005A0414">
        <w:rPr>
          <w:rFonts w:ascii="Frutiger LT Std 45 Light" w:eastAsiaTheme="minorHAnsi" w:hAnsi="Frutiger LT Std 45 Light"/>
          <w:b/>
          <w:caps/>
          <w:color w:val="FFFFFF" w:themeColor="background1"/>
          <w:spacing w:val="20"/>
          <w:sz w:val="24"/>
        </w:rPr>
        <w:t xml:space="preserve">Topic </w:t>
      </w:r>
      <w:r w:rsidR="00642D82" w:rsidRPr="005A0414">
        <w:rPr>
          <w:rFonts w:ascii="Frutiger LT Std 45 Light" w:eastAsiaTheme="minorHAnsi" w:hAnsi="Frutiger LT Std 45 Light"/>
          <w:b/>
          <w:caps/>
          <w:color w:val="FFFFFF" w:themeColor="background1"/>
          <w:spacing w:val="20"/>
          <w:sz w:val="24"/>
        </w:rPr>
        <w:t>2</w:t>
      </w:r>
      <w:r w:rsidR="00900878" w:rsidRPr="005A0414">
        <w:rPr>
          <w:rFonts w:ascii="Frutiger LT Std 45 Light" w:eastAsiaTheme="minorHAnsi" w:hAnsi="Frutiger LT Std 45 Light"/>
          <w:b/>
          <w:color w:val="FFFFFF" w:themeColor="background1"/>
          <w:spacing w:val="20"/>
          <w:sz w:val="24"/>
        </w:rPr>
        <w:t>d</w:t>
      </w:r>
      <w:r w:rsidR="00900878" w:rsidRPr="005A0414">
        <w:rPr>
          <w:rFonts w:ascii="Frutiger LT Std 45 Light" w:eastAsiaTheme="minorHAnsi" w:hAnsi="Frutiger LT Std 45 Light"/>
          <w:b/>
          <w:caps/>
          <w:color w:val="FFFFFF" w:themeColor="background1"/>
          <w:spacing w:val="20"/>
          <w:sz w:val="24"/>
        </w:rPr>
        <w:t xml:space="preserve">: </w:t>
      </w:r>
      <w:r w:rsidR="009D1B3D" w:rsidRPr="005A0414">
        <w:rPr>
          <w:rFonts w:ascii="Frutiger LT Std 45 Light" w:eastAsiaTheme="minorHAnsi" w:hAnsi="Frutiger LT Std 45 Light"/>
          <w:b/>
          <w:caps/>
          <w:color w:val="FFFFFF" w:themeColor="background1"/>
          <w:spacing w:val="20"/>
          <w:sz w:val="24"/>
        </w:rPr>
        <w:t>Tracking Delayed Aircraft</w:t>
      </w:r>
    </w:p>
    <w:p w:rsidR="005A0414" w:rsidRDefault="005A0414" w:rsidP="008C6D5E">
      <w:pPr>
        <w:spacing w:after="120"/>
        <w:rPr>
          <w:rFonts w:eastAsiaTheme="minorHAnsi"/>
          <w:szCs w:val="21"/>
        </w:rPr>
      </w:pPr>
    </w:p>
    <w:p w:rsidR="009D1B3D" w:rsidRPr="00164617" w:rsidRDefault="009D1B3D" w:rsidP="005A0414">
      <w:pPr>
        <w:rPr>
          <w:rFonts w:eastAsiaTheme="minorHAnsi"/>
          <w:szCs w:val="21"/>
        </w:rPr>
      </w:pPr>
      <w:r w:rsidRPr="00164617">
        <w:rPr>
          <w:rFonts w:eastAsiaTheme="minorHAnsi"/>
          <w:szCs w:val="21"/>
        </w:rPr>
        <w:t xml:space="preserve">This </w:t>
      </w:r>
      <w:r w:rsidR="00933CD7" w:rsidRPr="00164617">
        <w:rPr>
          <w:rFonts w:eastAsiaTheme="minorHAnsi"/>
          <w:szCs w:val="21"/>
        </w:rPr>
        <w:t>section</w:t>
      </w:r>
      <w:r w:rsidRPr="00164617">
        <w:rPr>
          <w:rFonts w:eastAsiaTheme="minorHAnsi"/>
          <w:szCs w:val="21"/>
        </w:rPr>
        <w:t xml:space="preserve"> describes guidance for planning and documenting the airport’s processes to describe local situations as they develop</w:t>
      </w:r>
      <w:r w:rsidR="0099023F" w:rsidRPr="00164617">
        <w:rPr>
          <w:rFonts w:eastAsiaTheme="minorHAnsi"/>
          <w:szCs w:val="21"/>
        </w:rPr>
        <w:t>,</w:t>
      </w:r>
      <w:r w:rsidRPr="00164617">
        <w:rPr>
          <w:rFonts w:eastAsiaTheme="minorHAnsi"/>
          <w:szCs w:val="21"/>
        </w:rPr>
        <w:t xml:space="preserve"> including both flight delays and delayed aircraft on the ground.</w:t>
      </w:r>
      <w:r w:rsidR="006D185D" w:rsidRPr="00164617">
        <w:rPr>
          <w:rFonts w:eastAsiaTheme="minorHAnsi"/>
          <w:szCs w:val="21"/>
        </w:rPr>
        <w:t xml:space="preserve"> </w:t>
      </w:r>
    </w:p>
    <w:p w:rsidR="009D1B3D" w:rsidRPr="00164617" w:rsidRDefault="009D1B3D" w:rsidP="005A0414">
      <w:pPr>
        <w:rPr>
          <w:rFonts w:eastAsiaTheme="minorHAnsi"/>
          <w:szCs w:val="21"/>
        </w:rPr>
      </w:pPr>
      <w:r w:rsidRPr="00164617">
        <w:rPr>
          <w:rFonts w:eastAsiaTheme="minorHAnsi"/>
          <w:b/>
          <w:szCs w:val="21"/>
        </w:rPr>
        <w:t>Purpose:</w:t>
      </w:r>
      <w:r w:rsidRPr="00164617">
        <w:rPr>
          <w:rFonts w:eastAsiaTheme="minorHAnsi"/>
          <w:szCs w:val="21"/>
        </w:rPr>
        <w:t xml:space="preserve"> The goal of effective tracking of delayed aircraft in the air and on the ground between airlines, </w:t>
      </w:r>
      <w:r w:rsidR="00326919" w:rsidRPr="00164617">
        <w:rPr>
          <w:rFonts w:eastAsiaTheme="minorHAnsi"/>
          <w:szCs w:val="21"/>
        </w:rPr>
        <w:t>ATC</w:t>
      </w:r>
      <w:r w:rsidR="008C638C">
        <w:rPr>
          <w:rFonts w:eastAsiaTheme="minorHAnsi"/>
          <w:szCs w:val="21"/>
        </w:rPr>
        <w:t xml:space="preserve"> services</w:t>
      </w:r>
      <w:r w:rsidR="00642D82" w:rsidRPr="00164617">
        <w:rPr>
          <w:rFonts w:eastAsiaTheme="minorHAnsi"/>
          <w:szCs w:val="21"/>
        </w:rPr>
        <w:t>, and the airport</w:t>
      </w:r>
      <w:r w:rsidRPr="00164617">
        <w:rPr>
          <w:rFonts w:eastAsiaTheme="minorHAnsi"/>
          <w:szCs w:val="21"/>
        </w:rPr>
        <w:t xml:space="preserve"> is that it provides accurate, complete, and timely information in regard to expected flight delays and developing local situations.</w:t>
      </w:r>
      <w:r w:rsidR="006D185D" w:rsidRPr="00164617">
        <w:rPr>
          <w:rFonts w:eastAsiaTheme="minorHAnsi"/>
          <w:szCs w:val="21"/>
        </w:rPr>
        <w:t xml:space="preserve"> </w:t>
      </w:r>
      <w:r w:rsidRPr="00164617">
        <w:rPr>
          <w:rFonts w:eastAsiaTheme="minorHAnsi"/>
          <w:szCs w:val="21"/>
        </w:rPr>
        <w:t>Also, this is beneficial for providers to mitigate potential situations and for passengers to revise travel plans.</w:t>
      </w:r>
    </w:p>
    <w:p w:rsidR="00CE6ECB" w:rsidRPr="00164617" w:rsidRDefault="00933CD7" w:rsidP="005A0414">
      <w:pPr>
        <w:rPr>
          <w:rFonts w:eastAsiaTheme="minorHAnsi"/>
          <w:szCs w:val="21"/>
        </w:rPr>
      </w:pPr>
      <w:r w:rsidRPr="00164617">
        <w:rPr>
          <w:rFonts w:eastAsiaTheme="minorHAnsi"/>
          <w:szCs w:val="21"/>
        </w:rPr>
        <w:t>It is r</w:t>
      </w:r>
      <w:r w:rsidR="009D1B3D" w:rsidRPr="00164617">
        <w:rPr>
          <w:rFonts w:eastAsiaTheme="minorHAnsi"/>
          <w:szCs w:val="21"/>
        </w:rPr>
        <w:t>ecommended that various service provider organizations work in tandem to accurately track delayed aircraft to advance overall situational awareness, improve communication</w:t>
      </w:r>
      <w:r w:rsidRPr="00164617">
        <w:rPr>
          <w:rFonts w:eastAsiaTheme="minorHAnsi"/>
          <w:szCs w:val="21"/>
        </w:rPr>
        <w:t>,</w:t>
      </w:r>
      <w:r w:rsidR="009D1B3D" w:rsidRPr="00164617">
        <w:rPr>
          <w:rFonts w:eastAsiaTheme="minorHAnsi"/>
          <w:szCs w:val="21"/>
        </w:rPr>
        <w:t xml:space="preserve"> and ultimately result in superior response to customers. When aircraft status in the air and on the ground is tracked by both airlines and the FAA and status of significantly delayed and/or diverted flights is shared with the airport, the result is shared situational awareness among the key aviation service providers.</w:t>
      </w:r>
      <w:r w:rsidR="006D185D" w:rsidRPr="00164617">
        <w:rPr>
          <w:rFonts w:eastAsiaTheme="minorHAnsi"/>
          <w:szCs w:val="21"/>
        </w:rPr>
        <w:t xml:space="preserve"> </w:t>
      </w:r>
      <w:r w:rsidR="00CE6ECB" w:rsidRPr="00164617">
        <w:rPr>
          <w:rFonts w:eastAsiaTheme="minorHAnsi"/>
          <w:szCs w:val="21"/>
        </w:rPr>
        <w:t xml:space="preserve">The following list includes agencies </w:t>
      </w:r>
      <w:r w:rsidR="0099023F" w:rsidRPr="00164617">
        <w:rPr>
          <w:rFonts w:eastAsiaTheme="minorHAnsi"/>
          <w:szCs w:val="21"/>
        </w:rPr>
        <w:t>that</w:t>
      </w:r>
      <w:r w:rsidR="00CE6ECB" w:rsidRPr="00164617">
        <w:rPr>
          <w:rFonts w:eastAsiaTheme="minorHAnsi"/>
          <w:szCs w:val="21"/>
        </w:rPr>
        <w:t xml:space="preserve"> should be included and coordinated with when tracking aircraft (as appropriate to your situation):</w:t>
      </w:r>
    </w:p>
    <w:p w:rsidR="00CE6ECB" w:rsidRPr="008C6D5E" w:rsidRDefault="00642D82" w:rsidP="00481BCD">
      <w:pPr>
        <w:pStyle w:val="ListParagraph"/>
        <w:numPr>
          <w:ilvl w:val="0"/>
          <w:numId w:val="31"/>
        </w:numPr>
        <w:autoSpaceDE w:val="0"/>
        <w:autoSpaceDN w:val="0"/>
        <w:adjustRightInd w:val="0"/>
        <w:rPr>
          <w:rFonts w:eastAsiaTheme="minorHAnsi"/>
          <w:b/>
          <w:szCs w:val="21"/>
        </w:rPr>
      </w:pPr>
      <w:r w:rsidRPr="008C6D5E">
        <w:rPr>
          <w:rFonts w:eastAsiaTheme="minorHAnsi"/>
          <w:b/>
          <w:szCs w:val="21"/>
        </w:rPr>
        <w:t>Government a</w:t>
      </w:r>
      <w:r w:rsidR="00CE6ECB" w:rsidRPr="008C6D5E">
        <w:rPr>
          <w:rFonts w:eastAsiaTheme="minorHAnsi"/>
          <w:b/>
          <w:szCs w:val="21"/>
        </w:rPr>
        <w:t xml:space="preserve">gencies: </w:t>
      </w:r>
      <w:r w:rsidR="006F6A73" w:rsidRPr="008C6D5E">
        <w:rPr>
          <w:rFonts w:eastAsiaTheme="minorHAnsi"/>
          <w:szCs w:val="21"/>
        </w:rPr>
        <w:t>ATC</w:t>
      </w:r>
      <w:r w:rsidR="008C638C" w:rsidRPr="008C6D5E">
        <w:rPr>
          <w:rFonts w:eastAsiaTheme="minorHAnsi"/>
          <w:szCs w:val="21"/>
        </w:rPr>
        <w:t xml:space="preserve"> services</w:t>
      </w:r>
    </w:p>
    <w:p w:rsidR="00CE6ECB" w:rsidRPr="008C6D5E" w:rsidRDefault="00CE6ECB" w:rsidP="00481BCD">
      <w:pPr>
        <w:pStyle w:val="ListParagraph"/>
        <w:numPr>
          <w:ilvl w:val="0"/>
          <w:numId w:val="31"/>
        </w:numPr>
        <w:autoSpaceDE w:val="0"/>
        <w:autoSpaceDN w:val="0"/>
        <w:adjustRightInd w:val="0"/>
        <w:rPr>
          <w:rFonts w:eastAsiaTheme="minorHAnsi"/>
          <w:szCs w:val="21"/>
        </w:rPr>
      </w:pPr>
      <w:r w:rsidRPr="008C6D5E">
        <w:rPr>
          <w:rFonts w:eastAsiaTheme="minorHAnsi"/>
          <w:b/>
          <w:szCs w:val="21"/>
        </w:rPr>
        <w:t xml:space="preserve">Airport: </w:t>
      </w:r>
      <w:r w:rsidRPr="008C6D5E">
        <w:rPr>
          <w:rFonts w:eastAsiaTheme="minorHAnsi"/>
          <w:szCs w:val="21"/>
        </w:rPr>
        <w:t>Operations</w:t>
      </w:r>
    </w:p>
    <w:p w:rsidR="009D1B3D" w:rsidRPr="008C6D5E" w:rsidRDefault="00CE6ECB" w:rsidP="00481BCD">
      <w:pPr>
        <w:pStyle w:val="ListParagraph"/>
        <w:numPr>
          <w:ilvl w:val="0"/>
          <w:numId w:val="31"/>
        </w:numPr>
        <w:autoSpaceDE w:val="0"/>
        <w:autoSpaceDN w:val="0"/>
        <w:adjustRightInd w:val="0"/>
        <w:rPr>
          <w:rFonts w:eastAsiaTheme="minorHAnsi"/>
          <w:szCs w:val="21"/>
        </w:rPr>
      </w:pPr>
      <w:r w:rsidRPr="008C6D5E">
        <w:rPr>
          <w:rFonts w:eastAsiaTheme="minorHAnsi"/>
          <w:b/>
          <w:szCs w:val="21"/>
        </w:rPr>
        <w:t xml:space="preserve">Airlines: </w:t>
      </w:r>
      <w:r w:rsidRPr="008C6D5E">
        <w:rPr>
          <w:rFonts w:eastAsiaTheme="minorHAnsi"/>
          <w:szCs w:val="21"/>
        </w:rPr>
        <w:t>All airlines operating at an airport</w:t>
      </w:r>
    </w:p>
    <w:p w:rsidR="009D1B3D" w:rsidRPr="00164617" w:rsidRDefault="009D1B3D" w:rsidP="005A0414">
      <w:pPr>
        <w:rPr>
          <w:rFonts w:eastAsiaTheme="minorHAnsi"/>
          <w:szCs w:val="21"/>
        </w:rPr>
      </w:pPr>
      <w:r w:rsidRPr="00164617">
        <w:rPr>
          <w:rFonts w:eastAsiaTheme="minorHAnsi"/>
          <w:b/>
          <w:szCs w:val="21"/>
        </w:rPr>
        <w:t xml:space="preserve">Process: </w:t>
      </w:r>
      <w:r w:rsidRPr="00164617">
        <w:rPr>
          <w:rFonts w:eastAsiaTheme="minorHAnsi"/>
          <w:szCs w:val="21"/>
        </w:rPr>
        <w:t>It is recommended that preferred communication methods be discussed between airlines, the airport, and the FAA, with the goal of reconciling aircraft status in the air and on the ground.</w:t>
      </w:r>
      <w:r w:rsidR="006D185D" w:rsidRPr="00164617">
        <w:rPr>
          <w:rFonts w:eastAsiaTheme="minorHAnsi"/>
          <w:szCs w:val="21"/>
        </w:rPr>
        <w:t xml:space="preserve"> </w:t>
      </w:r>
      <w:r w:rsidRPr="00164617">
        <w:rPr>
          <w:rFonts w:eastAsiaTheme="minorHAnsi"/>
          <w:szCs w:val="21"/>
        </w:rPr>
        <w:t xml:space="preserve">Once this is </w:t>
      </w:r>
      <w:r w:rsidR="00933CD7" w:rsidRPr="00164617">
        <w:rPr>
          <w:rFonts w:eastAsiaTheme="minorHAnsi"/>
          <w:szCs w:val="21"/>
        </w:rPr>
        <w:t>coordinated</w:t>
      </w:r>
      <w:r w:rsidR="00133569" w:rsidRPr="00164617">
        <w:rPr>
          <w:rFonts w:eastAsiaTheme="minorHAnsi"/>
          <w:szCs w:val="21"/>
        </w:rPr>
        <w:t>,</w:t>
      </w:r>
      <w:r w:rsidR="00933CD7" w:rsidRPr="00164617">
        <w:rPr>
          <w:rFonts w:eastAsiaTheme="minorHAnsi"/>
          <w:szCs w:val="21"/>
        </w:rPr>
        <w:t xml:space="preserve"> tools, technology, </w:t>
      </w:r>
      <w:r w:rsidRPr="00164617">
        <w:rPr>
          <w:rFonts w:eastAsiaTheme="minorHAnsi"/>
          <w:szCs w:val="21"/>
        </w:rPr>
        <w:t xml:space="preserve">and new procedures can be implemented to ensure effective flight tracking occurs. </w:t>
      </w:r>
    </w:p>
    <w:p w:rsidR="009D1B3D" w:rsidRPr="00164617" w:rsidRDefault="009D1B3D" w:rsidP="005A0414">
      <w:pPr>
        <w:rPr>
          <w:rFonts w:eastAsiaTheme="minorHAnsi"/>
          <w:szCs w:val="21"/>
        </w:rPr>
      </w:pPr>
      <w:r w:rsidRPr="00164617">
        <w:rPr>
          <w:rFonts w:eastAsiaTheme="minorHAnsi"/>
          <w:szCs w:val="21"/>
        </w:rPr>
        <w:t xml:space="preserve">Some recommendations that can be implemented across regions to enhance overall communication and situational </w:t>
      </w:r>
      <w:r w:rsidR="000855C3" w:rsidRPr="00164617">
        <w:rPr>
          <w:rFonts w:eastAsiaTheme="minorHAnsi"/>
          <w:szCs w:val="21"/>
        </w:rPr>
        <w:t>awareness</w:t>
      </w:r>
      <w:r w:rsidRPr="00164617">
        <w:rPr>
          <w:rFonts w:eastAsiaTheme="minorHAnsi"/>
          <w:szCs w:val="21"/>
        </w:rPr>
        <w:t xml:space="preserve"> include:</w:t>
      </w:r>
    </w:p>
    <w:p w:rsidR="009D1B3D" w:rsidRPr="00164617" w:rsidRDefault="009D1B3D" w:rsidP="00481BCD">
      <w:pPr>
        <w:numPr>
          <w:ilvl w:val="0"/>
          <w:numId w:val="18"/>
        </w:numPr>
        <w:spacing w:after="120"/>
        <w:rPr>
          <w:szCs w:val="21"/>
        </w:rPr>
      </w:pPr>
      <w:r w:rsidRPr="00164617">
        <w:rPr>
          <w:szCs w:val="21"/>
        </w:rPr>
        <w:t>Working with the airport, airlines, and the FAA to develop a process for tracking delayed aircraft both in the air and o</w:t>
      </w:r>
      <w:r w:rsidR="00933CD7" w:rsidRPr="00164617">
        <w:rPr>
          <w:szCs w:val="21"/>
        </w:rPr>
        <w:t>n the ground</w:t>
      </w:r>
    </w:p>
    <w:p w:rsidR="009D1B3D" w:rsidRPr="008C6D5E" w:rsidRDefault="009D1B3D" w:rsidP="00481BCD">
      <w:pPr>
        <w:numPr>
          <w:ilvl w:val="0"/>
          <w:numId w:val="18"/>
        </w:numPr>
        <w:spacing w:after="120"/>
        <w:rPr>
          <w:szCs w:val="21"/>
        </w:rPr>
      </w:pPr>
      <w:r w:rsidRPr="00164617">
        <w:rPr>
          <w:szCs w:val="21"/>
        </w:rPr>
        <w:t xml:space="preserve">Developing coordination procedures between the airport and airlines for sharing aircraft status </w:t>
      </w:r>
      <w:r w:rsidR="00933CD7" w:rsidRPr="00164617">
        <w:rPr>
          <w:szCs w:val="21"/>
        </w:rPr>
        <w:t>information during IROPS events</w:t>
      </w:r>
    </w:p>
    <w:p w:rsidR="009D1B3D" w:rsidRDefault="009D1B3D" w:rsidP="00481BCD">
      <w:pPr>
        <w:numPr>
          <w:ilvl w:val="0"/>
          <w:numId w:val="18"/>
        </w:numPr>
        <w:spacing w:after="120"/>
        <w:rPr>
          <w:szCs w:val="21"/>
        </w:rPr>
      </w:pPr>
      <w:r w:rsidRPr="00164617">
        <w:rPr>
          <w:szCs w:val="21"/>
        </w:rPr>
        <w:t>Developing a plan for diverted flights</w:t>
      </w:r>
    </w:p>
    <w:p w:rsidR="009D1B3D" w:rsidRPr="00164617" w:rsidRDefault="009D1B3D" w:rsidP="00481BCD">
      <w:pPr>
        <w:numPr>
          <w:ilvl w:val="1"/>
          <w:numId w:val="4"/>
        </w:numPr>
        <w:spacing w:before="120"/>
        <w:ind w:left="1080" w:hanging="270"/>
        <w:rPr>
          <w:szCs w:val="21"/>
        </w:rPr>
      </w:pPr>
      <w:r w:rsidRPr="00164617">
        <w:rPr>
          <w:szCs w:val="21"/>
        </w:rPr>
        <w:t>Using tracking tools as an early notification of potenti</w:t>
      </w:r>
      <w:r w:rsidR="00133569" w:rsidRPr="00164617">
        <w:rPr>
          <w:szCs w:val="21"/>
        </w:rPr>
        <w:t xml:space="preserve">al diversions so </w:t>
      </w:r>
      <w:r w:rsidRPr="00164617">
        <w:rPr>
          <w:szCs w:val="21"/>
        </w:rPr>
        <w:t>user organizations can plan a</w:t>
      </w:r>
      <w:r w:rsidR="00933CD7" w:rsidRPr="00164617">
        <w:rPr>
          <w:szCs w:val="21"/>
        </w:rPr>
        <w:t>nd communicate more effectively</w:t>
      </w:r>
    </w:p>
    <w:p w:rsidR="00CE6ECB" w:rsidRPr="00164617" w:rsidRDefault="009D1B3D" w:rsidP="00164617">
      <w:pPr>
        <w:autoSpaceDE w:val="0"/>
        <w:autoSpaceDN w:val="0"/>
        <w:adjustRightInd w:val="0"/>
        <w:rPr>
          <w:rFonts w:eastAsiaTheme="minorHAnsi"/>
          <w:b/>
          <w:szCs w:val="21"/>
        </w:rPr>
      </w:pPr>
      <w:r w:rsidRPr="00164617">
        <w:rPr>
          <w:rFonts w:eastAsiaTheme="minorHAnsi"/>
          <w:b/>
          <w:szCs w:val="21"/>
        </w:rPr>
        <w:t xml:space="preserve">Format: </w:t>
      </w:r>
      <w:r w:rsidR="00933CD7" w:rsidRPr="00164617">
        <w:rPr>
          <w:rFonts w:eastAsiaTheme="minorHAnsi"/>
          <w:szCs w:val="21"/>
        </w:rPr>
        <w:t>The table</w:t>
      </w:r>
      <w:r w:rsidRPr="00164617">
        <w:rPr>
          <w:rFonts w:eastAsiaTheme="minorHAnsi"/>
          <w:b/>
          <w:szCs w:val="21"/>
        </w:rPr>
        <w:t xml:space="preserve"> </w:t>
      </w:r>
      <w:r w:rsidR="00EC5F87" w:rsidRPr="00164617">
        <w:rPr>
          <w:rFonts w:eastAsiaTheme="minorHAnsi"/>
          <w:b/>
          <w:szCs w:val="21"/>
        </w:rPr>
        <w:t>(</w:t>
      </w:r>
      <w:r w:rsidR="00EC5F87" w:rsidRPr="00164617">
        <w:rPr>
          <w:rFonts w:eastAsiaTheme="minorHAnsi"/>
          <w:szCs w:val="21"/>
        </w:rPr>
        <w:t xml:space="preserve">Tracking Delayed Aircraft) </w:t>
      </w:r>
      <w:r w:rsidRPr="00164617">
        <w:rPr>
          <w:rFonts w:eastAsiaTheme="minorHAnsi"/>
          <w:szCs w:val="21"/>
        </w:rPr>
        <w:t>should be filled out with the processes for tracking aircraft by various service providers as described above.</w:t>
      </w:r>
      <w:r w:rsidR="006D185D" w:rsidRPr="00164617">
        <w:rPr>
          <w:rFonts w:eastAsiaTheme="minorHAnsi"/>
          <w:szCs w:val="21"/>
        </w:rPr>
        <w:t xml:space="preserve"> </w:t>
      </w:r>
      <w:r w:rsidRPr="00164617">
        <w:rPr>
          <w:rFonts w:eastAsiaTheme="minorHAnsi"/>
          <w:szCs w:val="21"/>
        </w:rPr>
        <w:t xml:space="preserve">Once complete, it should be inserted into Section </w:t>
      </w:r>
      <w:r w:rsidR="00EB11C2" w:rsidRPr="00164617">
        <w:rPr>
          <w:rFonts w:eastAsiaTheme="minorHAnsi"/>
          <w:szCs w:val="21"/>
        </w:rPr>
        <w:t>2</w:t>
      </w:r>
      <w:r w:rsidRPr="00164617">
        <w:rPr>
          <w:rFonts w:eastAsiaTheme="minorHAnsi"/>
          <w:szCs w:val="21"/>
        </w:rPr>
        <w:t xml:space="preserve">.4 of </w:t>
      </w:r>
      <w:r w:rsidR="00933CD7" w:rsidRPr="00164617">
        <w:rPr>
          <w:rFonts w:eastAsiaTheme="minorHAnsi"/>
          <w:szCs w:val="21"/>
        </w:rPr>
        <w:t xml:space="preserve">Resource B </w:t>
      </w:r>
      <w:r w:rsidR="00133569" w:rsidRPr="00164617">
        <w:rPr>
          <w:rFonts w:eastAsiaTheme="minorHAnsi"/>
          <w:szCs w:val="21"/>
        </w:rPr>
        <w:t>–</w:t>
      </w:r>
      <w:r w:rsidR="00933CD7" w:rsidRPr="00164617">
        <w:rPr>
          <w:rFonts w:eastAsiaTheme="minorHAnsi"/>
          <w:szCs w:val="21"/>
        </w:rPr>
        <w:t xml:space="preserve"> </w:t>
      </w:r>
      <w:r w:rsidRPr="00164617">
        <w:rPr>
          <w:rFonts w:eastAsiaTheme="minorHAnsi"/>
          <w:szCs w:val="21"/>
        </w:rPr>
        <w:t xml:space="preserve">Model IROPS </w:t>
      </w:r>
      <w:r w:rsidR="00642D82" w:rsidRPr="00164617">
        <w:rPr>
          <w:rFonts w:eastAsiaTheme="minorHAnsi"/>
          <w:szCs w:val="21"/>
        </w:rPr>
        <w:t xml:space="preserve">Contingency </w:t>
      </w:r>
      <w:r w:rsidRPr="00164617">
        <w:rPr>
          <w:rFonts w:eastAsiaTheme="minorHAnsi"/>
          <w:szCs w:val="21"/>
        </w:rPr>
        <w:t xml:space="preserve">Plan. </w:t>
      </w:r>
    </w:p>
    <w:p w:rsidR="00933CD7" w:rsidRPr="005351A7" w:rsidRDefault="00933CD7" w:rsidP="005351A7">
      <w:pPr>
        <w:rPr>
          <w:rFonts w:eastAsiaTheme="minorHAnsi"/>
          <w:b/>
          <w:sz w:val="20"/>
          <w:szCs w:val="20"/>
        </w:rPr>
      </w:pPr>
      <w:r w:rsidRPr="005351A7">
        <w:rPr>
          <w:rFonts w:eastAsiaTheme="minorHAnsi"/>
          <w:b/>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60"/>
        <w:gridCol w:w="6480"/>
      </w:tblGrid>
      <w:tr w:rsidR="005351A7" w:rsidRPr="005351A7" w:rsidTr="00987347">
        <w:trPr>
          <w:tblHeader/>
        </w:trPr>
        <w:tc>
          <w:tcPr>
            <w:tcW w:w="9540" w:type="dxa"/>
            <w:gridSpan w:val="2"/>
            <w:tcBorders>
              <w:bottom w:val="single" w:sz="4" w:space="0" w:color="000000"/>
            </w:tcBorders>
            <w:shd w:val="clear" w:color="auto" w:fill="B8CCE4" w:themeFill="accent1" w:themeFillTint="66"/>
          </w:tcPr>
          <w:p w:rsidR="009D1B3D" w:rsidRPr="000560C1" w:rsidRDefault="009D1B3D" w:rsidP="00987347">
            <w:pPr>
              <w:spacing w:before="120" w:after="120" w:line="312" w:lineRule="auto"/>
              <w:ind w:left="360"/>
              <w:jc w:val="center"/>
              <w:rPr>
                <w:rFonts w:eastAsiaTheme="minorHAnsi"/>
                <w:b/>
                <w:szCs w:val="21"/>
              </w:rPr>
            </w:pPr>
            <w:r w:rsidRPr="00164617">
              <w:rPr>
                <w:rFonts w:eastAsiaTheme="minorHAnsi"/>
                <w:b/>
                <w:szCs w:val="21"/>
              </w:rPr>
              <w:lastRenderedPageBreak/>
              <w:br w:type="page"/>
            </w:r>
            <w:r w:rsidRPr="00164617">
              <w:rPr>
                <w:rFonts w:eastAsiaTheme="minorHAnsi"/>
                <w:b/>
                <w:szCs w:val="21"/>
                <w:highlight w:val="yellow"/>
              </w:rPr>
              <w:br w:type="page"/>
            </w:r>
            <w:r w:rsidRPr="00164617">
              <w:rPr>
                <w:rFonts w:eastAsiaTheme="minorHAnsi"/>
                <w:b/>
                <w:szCs w:val="21"/>
              </w:rPr>
              <w:br w:type="page"/>
            </w:r>
            <w:r w:rsidRPr="000560C1">
              <w:rPr>
                <w:rFonts w:eastAsiaTheme="minorHAnsi"/>
                <w:b/>
                <w:szCs w:val="21"/>
              </w:rPr>
              <w:t>Tracking Delayed Aircraft</w:t>
            </w:r>
          </w:p>
          <w:p w:rsidR="009D1B3D" w:rsidRPr="00164617" w:rsidRDefault="007F4090" w:rsidP="00164617">
            <w:pPr>
              <w:spacing w:before="120" w:after="120" w:line="312" w:lineRule="auto"/>
              <w:ind w:left="360"/>
              <w:jc w:val="center"/>
              <w:rPr>
                <w:rFonts w:eastAsiaTheme="minorHAnsi"/>
                <w:b/>
                <w:szCs w:val="21"/>
              </w:rPr>
            </w:pPr>
            <w:r w:rsidRPr="000560C1">
              <w:rPr>
                <w:szCs w:val="21"/>
              </w:rPr>
              <w:t>Please modify this table as appropriate for your needs, and add additional rows as necessary</w:t>
            </w:r>
            <w:r w:rsidRPr="005A0414">
              <w:rPr>
                <w:rFonts w:ascii="Swis721 BT" w:hAnsi="Swis721 BT"/>
                <w:szCs w:val="21"/>
              </w:rPr>
              <w:t>.</w:t>
            </w:r>
          </w:p>
        </w:tc>
      </w:tr>
      <w:tr w:rsidR="005351A7" w:rsidRPr="00987347" w:rsidTr="00987347">
        <w:trPr>
          <w:trHeight w:val="360"/>
          <w:tblHeader/>
        </w:trPr>
        <w:tc>
          <w:tcPr>
            <w:tcW w:w="3060" w:type="dxa"/>
            <w:shd w:val="clear" w:color="auto" w:fill="B8CCE4" w:themeFill="accent1" w:themeFillTint="66"/>
            <w:vAlign w:val="center"/>
          </w:tcPr>
          <w:p w:rsidR="00933CD7" w:rsidRPr="00987347" w:rsidRDefault="00933CD7" w:rsidP="0048675E">
            <w:pPr>
              <w:spacing w:after="0" w:line="312" w:lineRule="auto"/>
              <w:ind w:left="360"/>
              <w:jc w:val="center"/>
              <w:rPr>
                <w:rFonts w:eastAsiaTheme="minorHAnsi"/>
                <w:b/>
                <w:szCs w:val="21"/>
              </w:rPr>
            </w:pPr>
            <w:r w:rsidRPr="00987347">
              <w:rPr>
                <w:rFonts w:eastAsiaTheme="minorHAnsi"/>
                <w:b/>
                <w:szCs w:val="21"/>
              </w:rPr>
              <w:t>Organization</w:t>
            </w:r>
          </w:p>
        </w:tc>
        <w:tc>
          <w:tcPr>
            <w:tcW w:w="6480" w:type="dxa"/>
            <w:shd w:val="clear" w:color="auto" w:fill="B8CCE4" w:themeFill="accent1" w:themeFillTint="66"/>
            <w:vAlign w:val="center"/>
          </w:tcPr>
          <w:p w:rsidR="00933CD7" w:rsidRPr="00987347" w:rsidRDefault="00933CD7" w:rsidP="0048675E">
            <w:pPr>
              <w:spacing w:after="0" w:line="312" w:lineRule="auto"/>
              <w:ind w:left="360"/>
              <w:jc w:val="center"/>
              <w:rPr>
                <w:rFonts w:eastAsiaTheme="minorHAnsi"/>
                <w:b/>
                <w:szCs w:val="21"/>
              </w:rPr>
            </w:pPr>
            <w:r w:rsidRPr="00987347">
              <w:rPr>
                <w:rFonts w:eastAsiaTheme="minorHAnsi"/>
                <w:b/>
                <w:szCs w:val="21"/>
              </w:rPr>
              <w:t>Description</w:t>
            </w:r>
          </w:p>
        </w:tc>
      </w:tr>
      <w:tr w:rsidR="005351A7" w:rsidRPr="005351A7" w:rsidTr="00767911">
        <w:trPr>
          <w:trHeight w:val="602"/>
          <w:tblHeader/>
        </w:trPr>
        <w:tc>
          <w:tcPr>
            <w:tcW w:w="3060" w:type="dxa"/>
            <w:shd w:val="clear" w:color="auto" w:fill="auto"/>
            <w:vAlign w:val="center"/>
          </w:tcPr>
          <w:p w:rsidR="009D1B3D" w:rsidRPr="005351A7" w:rsidRDefault="009D1B3D" w:rsidP="00933CD7">
            <w:pPr>
              <w:spacing w:line="312" w:lineRule="auto"/>
              <w:ind w:left="360"/>
              <w:jc w:val="center"/>
              <w:rPr>
                <w:rFonts w:eastAsiaTheme="minorHAnsi"/>
                <w:sz w:val="20"/>
                <w:szCs w:val="20"/>
              </w:rPr>
            </w:pPr>
          </w:p>
        </w:tc>
        <w:tc>
          <w:tcPr>
            <w:tcW w:w="6480" w:type="dxa"/>
            <w:shd w:val="clear" w:color="auto" w:fill="auto"/>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9"/>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11"/>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9"/>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02"/>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9"/>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9"/>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11"/>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0"/>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9"/>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02"/>
        </w:trPr>
        <w:tc>
          <w:tcPr>
            <w:tcW w:w="3060" w:type="dxa"/>
            <w:vAlign w:val="center"/>
          </w:tcPr>
          <w:p w:rsidR="009D1B3D" w:rsidRPr="005351A7" w:rsidRDefault="009D1B3D" w:rsidP="00933CD7">
            <w:pPr>
              <w:spacing w:line="312" w:lineRule="auto"/>
              <w:ind w:left="360"/>
              <w:jc w:val="center"/>
              <w:rPr>
                <w:rFonts w:eastAsiaTheme="minorHAnsi"/>
                <w:sz w:val="20"/>
                <w:szCs w:val="20"/>
              </w:rPr>
            </w:pPr>
          </w:p>
        </w:tc>
        <w:tc>
          <w:tcPr>
            <w:tcW w:w="6480" w:type="dxa"/>
            <w:vAlign w:val="center"/>
          </w:tcPr>
          <w:p w:rsidR="009D1B3D" w:rsidRPr="005351A7" w:rsidRDefault="009D1B3D" w:rsidP="00933CD7">
            <w:pPr>
              <w:spacing w:line="312" w:lineRule="auto"/>
              <w:ind w:left="360"/>
              <w:jc w:val="center"/>
              <w:rPr>
                <w:rFonts w:eastAsiaTheme="minorHAnsi"/>
                <w:sz w:val="20"/>
                <w:szCs w:val="20"/>
              </w:rPr>
            </w:pPr>
          </w:p>
        </w:tc>
      </w:tr>
      <w:tr w:rsidR="005351A7" w:rsidRPr="005351A7" w:rsidTr="00767911">
        <w:trPr>
          <w:trHeight w:val="629"/>
        </w:trPr>
        <w:tc>
          <w:tcPr>
            <w:tcW w:w="3060" w:type="dxa"/>
            <w:vAlign w:val="center"/>
          </w:tcPr>
          <w:p w:rsidR="00933CD7" w:rsidRPr="005351A7" w:rsidRDefault="00933CD7" w:rsidP="00087453">
            <w:pPr>
              <w:spacing w:line="312" w:lineRule="auto"/>
              <w:ind w:left="360"/>
              <w:jc w:val="center"/>
              <w:rPr>
                <w:rFonts w:eastAsiaTheme="minorHAnsi"/>
                <w:sz w:val="20"/>
                <w:szCs w:val="20"/>
              </w:rPr>
            </w:pPr>
          </w:p>
        </w:tc>
        <w:tc>
          <w:tcPr>
            <w:tcW w:w="6480" w:type="dxa"/>
            <w:vAlign w:val="center"/>
          </w:tcPr>
          <w:p w:rsidR="00933CD7" w:rsidRPr="005351A7" w:rsidRDefault="00933CD7" w:rsidP="00087453">
            <w:pPr>
              <w:spacing w:line="312" w:lineRule="auto"/>
              <w:ind w:left="360"/>
              <w:jc w:val="center"/>
              <w:rPr>
                <w:rFonts w:eastAsiaTheme="minorHAnsi"/>
                <w:sz w:val="20"/>
                <w:szCs w:val="20"/>
              </w:rPr>
            </w:pPr>
          </w:p>
        </w:tc>
      </w:tr>
      <w:tr w:rsidR="00350F94" w:rsidRPr="005351A7" w:rsidTr="00767911">
        <w:trPr>
          <w:trHeight w:val="629"/>
        </w:trPr>
        <w:tc>
          <w:tcPr>
            <w:tcW w:w="3060" w:type="dxa"/>
            <w:vAlign w:val="center"/>
          </w:tcPr>
          <w:p w:rsidR="00350F94" w:rsidRPr="005351A7" w:rsidRDefault="00350F94" w:rsidP="00087453">
            <w:pPr>
              <w:spacing w:line="312" w:lineRule="auto"/>
              <w:ind w:left="360"/>
              <w:jc w:val="center"/>
              <w:rPr>
                <w:rFonts w:eastAsiaTheme="minorHAnsi"/>
                <w:sz w:val="20"/>
                <w:szCs w:val="20"/>
              </w:rPr>
            </w:pPr>
          </w:p>
        </w:tc>
        <w:tc>
          <w:tcPr>
            <w:tcW w:w="6480" w:type="dxa"/>
            <w:vAlign w:val="center"/>
          </w:tcPr>
          <w:p w:rsidR="00350F94" w:rsidRPr="005351A7" w:rsidRDefault="00350F94" w:rsidP="00087453">
            <w:pPr>
              <w:spacing w:line="312" w:lineRule="auto"/>
              <w:ind w:left="360"/>
              <w:jc w:val="center"/>
              <w:rPr>
                <w:rFonts w:eastAsiaTheme="minorHAnsi"/>
                <w:sz w:val="20"/>
                <w:szCs w:val="20"/>
              </w:rPr>
            </w:pPr>
          </w:p>
        </w:tc>
      </w:tr>
    </w:tbl>
    <w:p w:rsidR="00350F94" w:rsidRPr="00350F94" w:rsidRDefault="00350F94" w:rsidP="00350F94">
      <w:pPr>
        <w:keepNext/>
        <w:shd w:val="clear" w:color="auto" w:fill="595959" w:themeFill="text1" w:themeFillTint="A6"/>
        <w:spacing w:after="0" w:line="312" w:lineRule="auto"/>
        <w:jc w:val="left"/>
        <w:rPr>
          <w:rFonts w:ascii="Frutiger LT Std 55 Roman" w:eastAsiaTheme="minorHAnsi" w:hAnsi="Frutiger LT Std 55 Roman"/>
          <w:b/>
          <w:color w:val="FFFFFF" w:themeColor="background1"/>
          <w:sz w:val="6"/>
          <w:szCs w:val="6"/>
        </w:rPr>
      </w:pPr>
      <w:r>
        <w:rPr>
          <w:rFonts w:ascii="Frutiger LT Std 55 Roman" w:eastAsiaTheme="minorHAnsi" w:hAnsi="Frutiger LT Std 55 Roman"/>
          <w:b/>
          <w:color w:val="FFFFFF" w:themeColor="background1"/>
          <w:sz w:val="24"/>
        </w:rPr>
        <w:lastRenderedPageBreak/>
        <w:t xml:space="preserve"> </w:t>
      </w:r>
    </w:p>
    <w:p w:rsidR="009D1B3D" w:rsidRPr="00082482" w:rsidRDefault="00350F94" w:rsidP="00082482">
      <w:pPr>
        <w:keepNext/>
        <w:keepLines/>
        <w:shd w:val="clear" w:color="auto" w:fill="595959" w:themeFill="text1" w:themeFillTint="A6"/>
        <w:spacing w:after="0" w:line="360" w:lineRule="auto"/>
        <w:jc w:val="left"/>
        <w:rPr>
          <w:rFonts w:ascii="Frutiger LT Std 45 Light" w:eastAsiaTheme="minorHAnsi" w:hAnsi="Frutiger LT Std 45 Light"/>
          <w:b/>
          <w:caps/>
          <w:color w:val="FFFFFF" w:themeColor="background1"/>
          <w:spacing w:val="20"/>
          <w:sz w:val="24"/>
        </w:rPr>
      </w:pPr>
      <w:r>
        <w:rPr>
          <w:rFonts w:ascii="Frutiger LT Std 55 Roman" w:eastAsiaTheme="minorHAnsi" w:hAnsi="Frutiger LT Std 55 Roman"/>
          <w:b/>
          <w:color w:val="FFFFFF" w:themeColor="background1"/>
          <w:sz w:val="24"/>
        </w:rPr>
        <w:t xml:space="preserve"> </w:t>
      </w:r>
      <w:r w:rsidR="00900878" w:rsidRPr="00082482">
        <w:rPr>
          <w:rFonts w:ascii="Frutiger LT Std 45 Light" w:eastAsiaTheme="minorHAnsi" w:hAnsi="Frutiger LT Std 45 Light"/>
          <w:b/>
          <w:caps/>
          <w:color w:val="FFFFFF" w:themeColor="background1"/>
          <w:spacing w:val="20"/>
          <w:sz w:val="24"/>
        </w:rPr>
        <w:t xml:space="preserve">Topic </w:t>
      </w:r>
      <w:r w:rsidR="00EB11C2" w:rsidRPr="00082482">
        <w:rPr>
          <w:rFonts w:ascii="Frutiger LT Std 45 Light" w:eastAsiaTheme="minorHAnsi" w:hAnsi="Frutiger LT Std 45 Light"/>
          <w:b/>
          <w:caps/>
          <w:color w:val="FFFFFF" w:themeColor="background1"/>
          <w:spacing w:val="20"/>
          <w:sz w:val="24"/>
        </w:rPr>
        <w:t>2</w:t>
      </w:r>
      <w:r w:rsidR="00900878" w:rsidRPr="00767911">
        <w:rPr>
          <w:rFonts w:ascii="Frutiger LT Std 45 Light" w:eastAsiaTheme="minorHAnsi" w:hAnsi="Frutiger LT Std 45 Light"/>
          <w:b/>
          <w:color w:val="FFFFFF" w:themeColor="background1"/>
          <w:spacing w:val="20"/>
          <w:sz w:val="24"/>
        </w:rPr>
        <w:t>e</w:t>
      </w:r>
      <w:r w:rsidR="00900878" w:rsidRPr="00082482">
        <w:rPr>
          <w:rFonts w:ascii="Frutiger LT Std 45 Light" w:eastAsiaTheme="minorHAnsi" w:hAnsi="Frutiger LT Std 45 Light"/>
          <w:b/>
          <w:caps/>
          <w:color w:val="FFFFFF" w:themeColor="background1"/>
          <w:spacing w:val="20"/>
          <w:sz w:val="24"/>
        </w:rPr>
        <w:t xml:space="preserve">: </w:t>
      </w:r>
      <w:r w:rsidR="009D1B3D" w:rsidRPr="00082482">
        <w:rPr>
          <w:rFonts w:ascii="Frutiger LT Std 45 Light" w:eastAsiaTheme="minorHAnsi" w:hAnsi="Frutiger LT Std 45 Light"/>
          <w:b/>
          <w:caps/>
          <w:color w:val="FFFFFF" w:themeColor="background1"/>
          <w:spacing w:val="20"/>
          <w:sz w:val="24"/>
        </w:rPr>
        <w:t>T</w:t>
      </w:r>
      <w:r w:rsidR="000855C3" w:rsidRPr="00082482">
        <w:rPr>
          <w:rFonts w:ascii="Frutiger LT Std 45 Light" w:eastAsiaTheme="minorHAnsi" w:hAnsi="Frutiger LT Std 45 Light"/>
          <w:b/>
          <w:caps/>
          <w:color w:val="FFFFFF" w:themeColor="background1"/>
          <w:spacing w:val="20"/>
          <w:sz w:val="24"/>
        </w:rPr>
        <w:t>rigger Events and Communication</w:t>
      </w:r>
      <w:r w:rsidR="00CD0E55">
        <w:rPr>
          <w:rFonts w:ascii="Frutiger LT Std 45 Light" w:eastAsiaTheme="minorHAnsi" w:hAnsi="Frutiger LT Std 45 Light"/>
          <w:b/>
          <w:caps/>
          <w:color w:val="FFFFFF" w:themeColor="background1"/>
          <w:spacing w:val="20"/>
          <w:sz w:val="24"/>
        </w:rPr>
        <w:t>S</w:t>
      </w:r>
      <w:r w:rsidR="009D1B3D" w:rsidRPr="00082482">
        <w:rPr>
          <w:rFonts w:ascii="Frutiger LT Std 45 Light" w:eastAsiaTheme="minorHAnsi" w:hAnsi="Frutiger LT Std 45 Light"/>
          <w:b/>
          <w:caps/>
          <w:color w:val="FFFFFF" w:themeColor="background1"/>
          <w:spacing w:val="20"/>
          <w:sz w:val="24"/>
        </w:rPr>
        <w:t xml:space="preserve"> Plans</w:t>
      </w:r>
    </w:p>
    <w:p w:rsidR="009D1B3D" w:rsidRPr="00164617" w:rsidRDefault="009D1B3D" w:rsidP="00082482">
      <w:pPr>
        <w:keepNext/>
        <w:keepLines/>
        <w:tabs>
          <w:tab w:val="left" w:pos="918"/>
        </w:tabs>
        <w:spacing w:before="360"/>
        <w:rPr>
          <w:szCs w:val="21"/>
        </w:rPr>
      </w:pPr>
      <w:r w:rsidRPr="00164617">
        <w:rPr>
          <w:szCs w:val="21"/>
        </w:rPr>
        <w:t xml:space="preserve">This </w:t>
      </w:r>
      <w:r w:rsidR="006B13F4" w:rsidRPr="00164617">
        <w:rPr>
          <w:szCs w:val="21"/>
        </w:rPr>
        <w:t>topic</w:t>
      </w:r>
      <w:r w:rsidRPr="00164617">
        <w:rPr>
          <w:szCs w:val="21"/>
        </w:rPr>
        <w:t xml:space="preserve"> describes guidance for establishing and documenting response procedures linked to airline trigger events and resulting communications plans in order to promote effective response to an evolving IROPS event.</w:t>
      </w:r>
      <w:r w:rsidR="006D185D" w:rsidRPr="00164617">
        <w:rPr>
          <w:szCs w:val="21"/>
        </w:rPr>
        <w:t xml:space="preserve"> </w:t>
      </w:r>
      <w:r w:rsidRPr="00164617">
        <w:rPr>
          <w:szCs w:val="21"/>
        </w:rPr>
        <w:t>Recognizing that most IROPS events occur with respect to passengers while they are either on</w:t>
      </w:r>
      <w:r w:rsidR="006D185D" w:rsidRPr="00164617">
        <w:rPr>
          <w:szCs w:val="21"/>
        </w:rPr>
        <w:t xml:space="preserve"> </w:t>
      </w:r>
      <w:r w:rsidRPr="00164617">
        <w:rPr>
          <w:szCs w:val="21"/>
        </w:rPr>
        <w:t>board aircraft or as they are being moved from a parked aircraft to the terminal area, definitions of trigger events are based on related IROPS practices established by local airlines.</w:t>
      </w:r>
      <w:r w:rsidR="006D185D" w:rsidRPr="00164617">
        <w:rPr>
          <w:szCs w:val="21"/>
        </w:rPr>
        <w:t xml:space="preserve"> </w:t>
      </w:r>
    </w:p>
    <w:p w:rsidR="009D1B3D" w:rsidRPr="00164617" w:rsidRDefault="009D1B3D" w:rsidP="005A0414">
      <w:pPr>
        <w:rPr>
          <w:rFonts w:eastAsiaTheme="minorHAnsi"/>
          <w:szCs w:val="21"/>
        </w:rPr>
      </w:pPr>
      <w:r w:rsidRPr="00164617">
        <w:rPr>
          <w:rFonts w:eastAsiaTheme="minorHAnsi"/>
          <w:szCs w:val="21"/>
        </w:rPr>
        <w:t>Effective response to an evolving IROPS event depends on timely shared situational awareness among all aviation service providers.</w:t>
      </w:r>
      <w:r w:rsidR="006D185D" w:rsidRPr="00164617">
        <w:rPr>
          <w:rFonts w:eastAsiaTheme="minorHAnsi"/>
          <w:szCs w:val="21"/>
        </w:rPr>
        <w:t xml:space="preserve"> </w:t>
      </w:r>
      <w:r w:rsidRPr="00164617">
        <w:rPr>
          <w:rFonts w:eastAsiaTheme="minorHAnsi"/>
          <w:szCs w:val="21"/>
        </w:rPr>
        <w:t>Relevant IROPS information includes the early identification of a potential IROPS situation and the evolving IROPS condition as the event evolves.</w:t>
      </w:r>
      <w:r w:rsidR="006D185D" w:rsidRPr="00164617">
        <w:rPr>
          <w:rFonts w:eastAsiaTheme="minorHAnsi"/>
          <w:szCs w:val="21"/>
        </w:rPr>
        <w:t xml:space="preserve"> </w:t>
      </w:r>
    </w:p>
    <w:p w:rsidR="009D1B3D" w:rsidRPr="00164617" w:rsidRDefault="009D1B3D" w:rsidP="005A0414">
      <w:pPr>
        <w:rPr>
          <w:rFonts w:eastAsiaTheme="minorHAnsi"/>
          <w:szCs w:val="21"/>
        </w:rPr>
      </w:pPr>
      <w:r w:rsidRPr="00164617">
        <w:rPr>
          <w:rFonts w:eastAsiaTheme="minorHAnsi"/>
          <w:szCs w:val="21"/>
        </w:rPr>
        <w:t>Key elements of communication during an IROPS event require coordinated IROPS response actions by airport operations, the airlines, ATC</w:t>
      </w:r>
      <w:r w:rsidR="008C638C">
        <w:rPr>
          <w:rFonts w:eastAsiaTheme="minorHAnsi"/>
          <w:szCs w:val="21"/>
        </w:rPr>
        <w:t xml:space="preserve"> services</w:t>
      </w:r>
      <w:r w:rsidRPr="00164617">
        <w:rPr>
          <w:rFonts w:eastAsiaTheme="minorHAnsi"/>
          <w:szCs w:val="21"/>
        </w:rPr>
        <w:t xml:space="preserve">, and by </w:t>
      </w:r>
      <w:r w:rsidR="0082690B" w:rsidRPr="00164617">
        <w:rPr>
          <w:rFonts w:eastAsiaTheme="minorHAnsi"/>
          <w:szCs w:val="21"/>
        </w:rPr>
        <w:t>affected</w:t>
      </w:r>
      <w:r w:rsidRPr="00164617">
        <w:rPr>
          <w:rFonts w:eastAsiaTheme="minorHAnsi"/>
          <w:szCs w:val="21"/>
        </w:rPr>
        <w:t xml:space="preserve"> diversion airports to track and share </w:t>
      </w:r>
      <w:r w:rsidR="000855C3" w:rsidRPr="00164617">
        <w:rPr>
          <w:rFonts w:eastAsiaTheme="minorHAnsi"/>
          <w:szCs w:val="21"/>
        </w:rPr>
        <w:t>a</w:t>
      </w:r>
      <w:r w:rsidRPr="00164617">
        <w:rPr>
          <w:rFonts w:eastAsiaTheme="minorHAnsi"/>
          <w:szCs w:val="21"/>
        </w:rPr>
        <w:t>ircraft status both in</w:t>
      </w:r>
      <w:r w:rsidR="00087453" w:rsidRPr="00164617">
        <w:rPr>
          <w:rFonts w:eastAsiaTheme="minorHAnsi"/>
          <w:szCs w:val="21"/>
        </w:rPr>
        <w:t xml:space="preserve"> the air and on the </w:t>
      </w:r>
      <w:r w:rsidRPr="00164617">
        <w:rPr>
          <w:rFonts w:eastAsiaTheme="minorHAnsi"/>
          <w:szCs w:val="21"/>
        </w:rPr>
        <w:t>ground.</w:t>
      </w:r>
      <w:r w:rsidR="006D185D" w:rsidRPr="00164617">
        <w:rPr>
          <w:rFonts w:eastAsiaTheme="minorHAnsi"/>
          <w:szCs w:val="21"/>
        </w:rPr>
        <w:t xml:space="preserve"> </w:t>
      </w:r>
      <w:r w:rsidRPr="00164617">
        <w:rPr>
          <w:rFonts w:eastAsiaTheme="minorHAnsi"/>
          <w:szCs w:val="21"/>
        </w:rPr>
        <w:t>Based on the situational need, additional communications among other organizations such as TSA, CBP, concessions</w:t>
      </w:r>
      <w:r w:rsidR="00087453" w:rsidRPr="00164617">
        <w:rPr>
          <w:rFonts w:eastAsiaTheme="minorHAnsi"/>
          <w:szCs w:val="21"/>
        </w:rPr>
        <w:t>,</w:t>
      </w:r>
      <w:r w:rsidRPr="00164617">
        <w:rPr>
          <w:rFonts w:eastAsiaTheme="minorHAnsi"/>
          <w:szCs w:val="21"/>
        </w:rPr>
        <w:t xml:space="preserve"> and ground transportation may also be required.</w:t>
      </w:r>
      <w:r w:rsidR="006D185D" w:rsidRPr="00164617">
        <w:rPr>
          <w:rFonts w:eastAsiaTheme="minorHAnsi"/>
          <w:szCs w:val="21"/>
        </w:rPr>
        <w:t xml:space="preserve"> </w:t>
      </w:r>
    </w:p>
    <w:p w:rsidR="009D1B3D" w:rsidRPr="00164617" w:rsidRDefault="009D1B3D" w:rsidP="005A0414">
      <w:pPr>
        <w:tabs>
          <w:tab w:val="left" w:pos="918"/>
        </w:tabs>
        <w:rPr>
          <w:szCs w:val="21"/>
        </w:rPr>
      </w:pPr>
      <w:r w:rsidRPr="00164617">
        <w:rPr>
          <w:szCs w:val="21"/>
        </w:rPr>
        <w:t>Each airline has its own guidelines for establishing triggers.</w:t>
      </w:r>
      <w:r w:rsidR="006D185D" w:rsidRPr="00164617">
        <w:rPr>
          <w:szCs w:val="21"/>
        </w:rPr>
        <w:t xml:space="preserve"> </w:t>
      </w:r>
      <w:r w:rsidRPr="00164617">
        <w:rPr>
          <w:szCs w:val="21"/>
        </w:rPr>
        <w:t xml:space="preserve">These triggers are usually included as part of the </w:t>
      </w:r>
      <w:r w:rsidR="00087453" w:rsidRPr="00164617">
        <w:rPr>
          <w:szCs w:val="21"/>
        </w:rPr>
        <w:t>individual a</w:t>
      </w:r>
      <w:r w:rsidRPr="00164617">
        <w:rPr>
          <w:szCs w:val="21"/>
        </w:rPr>
        <w:t>irline</w:t>
      </w:r>
      <w:r w:rsidR="0082690B" w:rsidRPr="00164617">
        <w:rPr>
          <w:szCs w:val="21"/>
        </w:rPr>
        <w:t>’</w:t>
      </w:r>
      <w:r w:rsidRPr="00164617">
        <w:rPr>
          <w:szCs w:val="21"/>
        </w:rPr>
        <w:t xml:space="preserve">s IROPS </w:t>
      </w:r>
      <w:r w:rsidR="0082690B" w:rsidRPr="00164617">
        <w:rPr>
          <w:szCs w:val="21"/>
        </w:rPr>
        <w:t>p</w:t>
      </w:r>
      <w:r w:rsidRPr="00164617">
        <w:rPr>
          <w:szCs w:val="21"/>
        </w:rPr>
        <w:t xml:space="preserve">lans published in compliance with the </w:t>
      </w:r>
      <w:r w:rsidR="006B13F4" w:rsidRPr="00164617">
        <w:rPr>
          <w:szCs w:val="21"/>
        </w:rPr>
        <w:t>United States</w:t>
      </w:r>
      <w:r w:rsidR="00133569" w:rsidRPr="00164617">
        <w:rPr>
          <w:szCs w:val="21"/>
        </w:rPr>
        <w:t xml:space="preserve"> </w:t>
      </w:r>
      <w:r w:rsidRPr="00164617">
        <w:rPr>
          <w:szCs w:val="21"/>
        </w:rPr>
        <w:t>DOT</w:t>
      </w:r>
      <w:r w:rsidR="00133569" w:rsidRPr="00164617">
        <w:rPr>
          <w:szCs w:val="21"/>
        </w:rPr>
        <w:t>’s</w:t>
      </w:r>
      <w:r w:rsidR="0082690B" w:rsidRPr="00164617">
        <w:rPr>
          <w:szCs w:val="21"/>
        </w:rPr>
        <w:t xml:space="preserve"> “</w:t>
      </w:r>
      <w:r w:rsidRPr="00164617">
        <w:rPr>
          <w:szCs w:val="21"/>
        </w:rPr>
        <w:t>3-Hour Rule</w:t>
      </w:r>
      <w:r w:rsidR="0082690B" w:rsidRPr="00164617">
        <w:rPr>
          <w:szCs w:val="21"/>
        </w:rPr>
        <w:t>”</w:t>
      </w:r>
      <w:r w:rsidR="005669B5" w:rsidRPr="00164617">
        <w:rPr>
          <w:szCs w:val="21"/>
        </w:rPr>
        <w:t xml:space="preserve"> and “4-Hour Rule.”</w:t>
      </w:r>
      <w:r w:rsidR="006D185D" w:rsidRPr="00164617">
        <w:rPr>
          <w:szCs w:val="21"/>
        </w:rPr>
        <w:t xml:space="preserve"> </w:t>
      </w:r>
      <w:r w:rsidRPr="00164617">
        <w:rPr>
          <w:szCs w:val="21"/>
        </w:rPr>
        <w:t>Associated timelines may vary by airport, even within a single airline, and each will generally be tailored to accommodate operational variations.</w:t>
      </w:r>
      <w:r w:rsidR="006D185D" w:rsidRPr="00164617">
        <w:rPr>
          <w:szCs w:val="21"/>
        </w:rPr>
        <w:t xml:space="preserve"> </w:t>
      </w:r>
    </w:p>
    <w:p w:rsidR="009D1B3D" w:rsidRPr="00164617" w:rsidRDefault="009D1B3D" w:rsidP="005A0414">
      <w:pPr>
        <w:tabs>
          <w:tab w:val="left" w:pos="918"/>
        </w:tabs>
        <w:rPr>
          <w:szCs w:val="21"/>
        </w:rPr>
      </w:pPr>
      <w:r w:rsidRPr="00164617">
        <w:rPr>
          <w:szCs w:val="21"/>
        </w:rPr>
        <w:t>An airline’s internal guidance on trigger timelines should be consistent with its external commitments, both to passengers and to government agencies.</w:t>
      </w:r>
      <w:r w:rsidR="006D185D" w:rsidRPr="00164617">
        <w:rPr>
          <w:szCs w:val="21"/>
        </w:rPr>
        <w:t xml:space="preserve"> </w:t>
      </w:r>
      <w:r w:rsidRPr="00164617">
        <w:rPr>
          <w:szCs w:val="21"/>
        </w:rPr>
        <w:t xml:space="preserve">Specifically, the airline should coordinate its triggers with the appropriate airport, TSA, and other </w:t>
      </w:r>
      <w:r w:rsidR="00087453" w:rsidRPr="00164617">
        <w:rPr>
          <w:szCs w:val="21"/>
        </w:rPr>
        <w:t>g</w:t>
      </w:r>
      <w:r w:rsidRPr="00164617">
        <w:rPr>
          <w:szCs w:val="21"/>
        </w:rPr>
        <w:t>overnment agencies</w:t>
      </w:r>
      <w:r w:rsidR="00133569" w:rsidRPr="00164617">
        <w:rPr>
          <w:szCs w:val="21"/>
        </w:rPr>
        <w:t>,</w:t>
      </w:r>
      <w:r w:rsidRPr="00164617">
        <w:rPr>
          <w:szCs w:val="21"/>
        </w:rPr>
        <w:t xml:space="preserve"> including CBP personnel if internationa</w:t>
      </w:r>
      <w:r w:rsidR="00133569" w:rsidRPr="00164617">
        <w:rPr>
          <w:szCs w:val="21"/>
        </w:rPr>
        <w:t>l flights arriving in the U</w:t>
      </w:r>
      <w:r w:rsidR="0082690B" w:rsidRPr="00164617">
        <w:rPr>
          <w:szCs w:val="21"/>
        </w:rPr>
        <w:t>nited States</w:t>
      </w:r>
      <w:r w:rsidRPr="00164617">
        <w:rPr>
          <w:szCs w:val="21"/>
        </w:rPr>
        <w:t xml:space="preserve"> are involved.</w:t>
      </w:r>
      <w:r w:rsidR="006D185D" w:rsidRPr="00164617">
        <w:rPr>
          <w:szCs w:val="21"/>
        </w:rPr>
        <w:t xml:space="preserve"> </w:t>
      </w:r>
      <w:r w:rsidRPr="00164617">
        <w:rPr>
          <w:szCs w:val="21"/>
        </w:rPr>
        <w:t xml:space="preserve">Information on these guidelines should be provided to the IROPS </w:t>
      </w:r>
      <w:r w:rsidR="00087453" w:rsidRPr="00164617">
        <w:rPr>
          <w:szCs w:val="21"/>
        </w:rPr>
        <w:t>Champion</w:t>
      </w:r>
      <w:r w:rsidRPr="00164617">
        <w:rPr>
          <w:szCs w:val="21"/>
        </w:rPr>
        <w:t xml:space="preserve">. </w:t>
      </w:r>
    </w:p>
    <w:p w:rsidR="009D1B3D" w:rsidRPr="00164617" w:rsidRDefault="009D1B3D" w:rsidP="00164617">
      <w:pPr>
        <w:tabs>
          <w:tab w:val="left" w:pos="918"/>
        </w:tabs>
        <w:spacing w:after="120"/>
        <w:rPr>
          <w:szCs w:val="21"/>
        </w:rPr>
      </w:pPr>
      <w:r w:rsidRPr="00164617">
        <w:rPr>
          <w:szCs w:val="21"/>
        </w:rPr>
        <w:t>At trigger points, airlines generally consider the following factors when making a determination:</w:t>
      </w:r>
    </w:p>
    <w:p w:rsidR="009D1B3D" w:rsidRPr="00164617" w:rsidRDefault="009D1B3D" w:rsidP="00481BCD">
      <w:pPr>
        <w:numPr>
          <w:ilvl w:val="0"/>
          <w:numId w:val="18"/>
        </w:numPr>
        <w:spacing w:after="120"/>
        <w:rPr>
          <w:szCs w:val="21"/>
        </w:rPr>
      </w:pPr>
      <w:r w:rsidRPr="00164617">
        <w:rPr>
          <w:szCs w:val="21"/>
        </w:rPr>
        <w:t>National weather</w:t>
      </w:r>
    </w:p>
    <w:p w:rsidR="009D1B3D" w:rsidRPr="00164617" w:rsidRDefault="009D1B3D" w:rsidP="00481BCD">
      <w:pPr>
        <w:numPr>
          <w:ilvl w:val="0"/>
          <w:numId w:val="18"/>
        </w:numPr>
        <w:spacing w:after="120"/>
        <w:rPr>
          <w:szCs w:val="21"/>
        </w:rPr>
      </w:pPr>
      <w:r w:rsidRPr="00164617">
        <w:rPr>
          <w:szCs w:val="21"/>
        </w:rPr>
        <w:t>Crewmember resource planning</w:t>
      </w:r>
    </w:p>
    <w:p w:rsidR="009D1B3D" w:rsidRPr="00164617" w:rsidRDefault="009D1B3D" w:rsidP="00481BCD">
      <w:pPr>
        <w:numPr>
          <w:ilvl w:val="0"/>
          <w:numId w:val="18"/>
        </w:numPr>
        <w:spacing w:after="120"/>
        <w:rPr>
          <w:szCs w:val="21"/>
        </w:rPr>
      </w:pPr>
      <w:r w:rsidRPr="00164617">
        <w:rPr>
          <w:szCs w:val="21"/>
        </w:rPr>
        <w:t>Airfield situation</w:t>
      </w:r>
    </w:p>
    <w:p w:rsidR="009D1B3D" w:rsidRPr="00164617" w:rsidRDefault="009D1B3D" w:rsidP="00481BCD">
      <w:pPr>
        <w:numPr>
          <w:ilvl w:val="0"/>
          <w:numId w:val="18"/>
        </w:numPr>
        <w:spacing w:after="120"/>
        <w:rPr>
          <w:szCs w:val="21"/>
        </w:rPr>
      </w:pPr>
      <w:r w:rsidRPr="00164617">
        <w:rPr>
          <w:szCs w:val="21"/>
        </w:rPr>
        <w:t>Gate availability</w:t>
      </w:r>
    </w:p>
    <w:p w:rsidR="009D1B3D" w:rsidRPr="00164617" w:rsidRDefault="009D1B3D" w:rsidP="00481BCD">
      <w:pPr>
        <w:numPr>
          <w:ilvl w:val="0"/>
          <w:numId w:val="18"/>
        </w:numPr>
        <w:spacing w:after="120"/>
        <w:rPr>
          <w:szCs w:val="21"/>
        </w:rPr>
      </w:pPr>
      <w:r w:rsidRPr="00164617">
        <w:rPr>
          <w:szCs w:val="21"/>
        </w:rPr>
        <w:t>Hardstand availability</w:t>
      </w:r>
    </w:p>
    <w:p w:rsidR="009D1B3D" w:rsidRPr="00164617" w:rsidRDefault="009D1B3D" w:rsidP="00481BCD">
      <w:pPr>
        <w:numPr>
          <w:ilvl w:val="0"/>
          <w:numId w:val="18"/>
        </w:numPr>
        <w:spacing w:after="120"/>
        <w:rPr>
          <w:szCs w:val="21"/>
        </w:rPr>
      </w:pPr>
      <w:r w:rsidRPr="00164617">
        <w:rPr>
          <w:szCs w:val="21"/>
        </w:rPr>
        <w:t>Passenger disposition</w:t>
      </w:r>
    </w:p>
    <w:p w:rsidR="009D1B3D" w:rsidRPr="00164617" w:rsidRDefault="009D1B3D" w:rsidP="00164617">
      <w:pPr>
        <w:tabs>
          <w:tab w:val="left" w:pos="918"/>
        </w:tabs>
        <w:spacing w:after="120"/>
        <w:rPr>
          <w:b/>
          <w:szCs w:val="21"/>
        </w:rPr>
      </w:pPr>
    </w:p>
    <w:p w:rsidR="009D1B3D" w:rsidRPr="00164617" w:rsidRDefault="009D1B3D" w:rsidP="00164617">
      <w:pPr>
        <w:tabs>
          <w:tab w:val="left" w:pos="918"/>
        </w:tabs>
        <w:spacing w:after="120"/>
        <w:rPr>
          <w:szCs w:val="21"/>
        </w:rPr>
      </w:pPr>
      <w:r w:rsidRPr="00164617">
        <w:rPr>
          <w:b/>
          <w:szCs w:val="21"/>
        </w:rPr>
        <w:t xml:space="preserve">Purpose: </w:t>
      </w:r>
      <w:r w:rsidRPr="00164617">
        <w:rPr>
          <w:szCs w:val="21"/>
        </w:rPr>
        <w:t>Triggers are specific events or points in time during an evolving IROPS event including lengthy on</w:t>
      </w:r>
      <w:r w:rsidR="006D185D" w:rsidRPr="00164617">
        <w:rPr>
          <w:szCs w:val="21"/>
        </w:rPr>
        <w:t>-</w:t>
      </w:r>
      <w:r w:rsidRPr="00164617">
        <w:rPr>
          <w:szCs w:val="21"/>
        </w:rPr>
        <w:t>board ground delay</w:t>
      </w:r>
      <w:r w:rsidR="006D185D" w:rsidRPr="00164617">
        <w:rPr>
          <w:szCs w:val="21"/>
        </w:rPr>
        <w:t>s</w:t>
      </w:r>
      <w:r w:rsidRPr="00164617">
        <w:rPr>
          <w:szCs w:val="21"/>
        </w:rPr>
        <w:t xml:space="preserve"> when communication with involved stakeholders (including passengers when appropriate) is initiated in order to </w:t>
      </w:r>
      <w:r w:rsidR="00B315B1" w:rsidRPr="00164617">
        <w:rPr>
          <w:szCs w:val="21"/>
        </w:rPr>
        <w:t>begin</w:t>
      </w:r>
      <w:r w:rsidRPr="00164617">
        <w:rPr>
          <w:szCs w:val="21"/>
        </w:rPr>
        <w:t xml:space="preserve"> efforts to mitigate the effects of an IROPS event.</w:t>
      </w:r>
      <w:r w:rsidR="006D185D" w:rsidRPr="00164617">
        <w:rPr>
          <w:szCs w:val="21"/>
        </w:rPr>
        <w:t xml:space="preserve"> </w:t>
      </w:r>
      <w:r w:rsidRPr="00164617">
        <w:rPr>
          <w:szCs w:val="21"/>
        </w:rPr>
        <w:t>Such communication is designed to evaluate the situation and reach a decision about th</w:t>
      </w:r>
      <w:r w:rsidR="00087453" w:rsidRPr="00164617">
        <w:rPr>
          <w:szCs w:val="21"/>
        </w:rPr>
        <w:t>e appropriate course of action.</w:t>
      </w:r>
    </w:p>
    <w:p w:rsidR="009D1B3D" w:rsidRPr="00164617" w:rsidRDefault="009D1B3D" w:rsidP="00164617">
      <w:pPr>
        <w:tabs>
          <w:tab w:val="left" w:pos="918"/>
        </w:tabs>
        <w:spacing w:after="120"/>
        <w:rPr>
          <w:b/>
          <w:szCs w:val="21"/>
        </w:rPr>
      </w:pPr>
    </w:p>
    <w:p w:rsidR="009D1B3D" w:rsidRPr="00164617" w:rsidRDefault="009D1B3D" w:rsidP="00164617">
      <w:pPr>
        <w:tabs>
          <w:tab w:val="left" w:pos="918"/>
        </w:tabs>
        <w:spacing w:after="120"/>
        <w:rPr>
          <w:szCs w:val="21"/>
        </w:rPr>
      </w:pPr>
      <w:r w:rsidRPr="00164617">
        <w:rPr>
          <w:b/>
          <w:szCs w:val="21"/>
        </w:rPr>
        <w:lastRenderedPageBreak/>
        <w:t>Process:</w:t>
      </w:r>
      <w:r w:rsidRPr="00164617">
        <w:rPr>
          <w:szCs w:val="21"/>
        </w:rPr>
        <w:t xml:space="preserve"> When coordinating </w:t>
      </w:r>
      <w:r w:rsidR="0082690B" w:rsidRPr="00164617">
        <w:rPr>
          <w:szCs w:val="21"/>
        </w:rPr>
        <w:t xml:space="preserve">its IROPS </w:t>
      </w:r>
      <w:r w:rsidR="006F20A6">
        <w:rPr>
          <w:szCs w:val="21"/>
        </w:rPr>
        <w:t>plan</w:t>
      </w:r>
      <w:r w:rsidRPr="00164617">
        <w:rPr>
          <w:szCs w:val="21"/>
        </w:rPr>
        <w:t xml:space="preserve"> with the IROPS Contingency Response Committee, each airline should include its trigger policies, the timelines for each trigger, and what needs to be considered at the trigger time.</w:t>
      </w:r>
      <w:r w:rsidR="006D185D" w:rsidRPr="00164617">
        <w:rPr>
          <w:szCs w:val="21"/>
        </w:rPr>
        <w:t xml:space="preserve"> </w:t>
      </w:r>
    </w:p>
    <w:p w:rsidR="009D1B3D" w:rsidRPr="00164617" w:rsidRDefault="009D1B3D" w:rsidP="00164617">
      <w:pPr>
        <w:tabs>
          <w:tab w:val="left" w:pos="918"/>
        </w:tabs>
        <w:spacing w:before="240" w:after="120"/>
        <w:rPr>
          <w:szCs w:val="21"/>
        </w:rPr>
      </w:pPr>
      <w:r w:rsidRPr="00164617">
        <w:rPr>
          <w:b/>
          <w:szCs w:val="21"/>
        </w:rPr>
        <w:t xml:space="preserve">Format: </w:t>
      </w:r>
      <w:r w:rsidR="00087453" w:rsidRPr="00164617">
        <w:rPr>
          <w:szCs w:val="21"/>
        </w:rPr>
        <w:t>The table</w:t>
      </w:r>
      <w:r w:rsidRPr="00164617">
        <w:rPr>
          <w:b/>
          <w:szCs w:val="21"/>
        </w:rPr>
        <w:t xml:space="preserve"> </w:t>
      </w:r>
      <w:r w:rsidR="006857B2" w:rsidRPr="00164617">
        <w:rPr>
          <w:szCs w:val="21"/>
        </w:rPr>
        <w:t>(Trigger Events and Communication</w:t>
      </w:r>
      <w:r w:rsidR="00CD0E55">
        <w:rPr>
          <w:szCs w:val="21"/>
        </w:rPr>
        <w:t>s</w:t>
      </w:r>
      <w:r w:rsidR="006857B2" w:rsidRPr="00164617">
        <w:rPr>
          <w:szCs w:val="21"/>
        </w:rPr>
        <w:t xml:space="preserve"> Plans) </w:t>
      </w:r>
      <w:r w:rsidRPr="00164617">
        <w:rPr>
          <w:szCs w:val="21"/>
        </w:rPr>
        <w:t>should be filled out with different aviation provider communication plans and trigger events.</w:t>
      </w:r>
      <w:r w:rsidR="006D185D" w:rsidRPr="00164617">
        <w:rPr>
          <w:szCs w:val="21"/>
        </w:rPr>
        <w:t xml:space="preserve"> </w:t>
      </w:r>
      <w:r w:rsidRPr="00164617">
        <w:rPr>
          <w:szCs w:val="21"/>
        </w:rPr>
        <w:t xml:space="preserve">Once the table has been filled out, it should be inserted into Section </w:t>
      </w:r>
      <w:r w:rsidR="00EB11C2" w:rsidRPr="00164617">
        <w:rPr>
          <w:szCs w:val="21"/>
        </w:rPr>
        <w:t>2</w:t>
      </w:r>
      <w:r w:rsidRPr="00164617">
        <w:rPr>
          <w:szCs w:val="21"/>
        </w:rPr>
        <w:t xml:space="preserve">.5 of </w:t>
      </w:r>
      <w:r w:rsidR="00087453" w:rsidRPr="00164617">
        <w:rPr>
          <w:szCs w:val="21"/>
        </w:rPr>
        <w:t xml:space="preserve">Resource B </w:t>
      </w:r>
      <w:r w:rsidR="00133569" w:rsidRPr="00164617">
        <w:rPr>
          <w:szCs w:val="21"/>
        </w:rPr>
        <w:t>–</w:t>
      </w:r>
      <w:r w:rsidR="00087453" w:rsidRPr="00164617">
        <w:rPr>
          <w:szCs w:val="21"/>
        </w:rPr>
        <w:t xml:space="preserve"> </w:t>
      </w:r>
      <w:r w:rsidRPr="00164617">
        <w:rPr>
          <w:szCs w:val="21"/>
        </w:rPr>
        <w:t xml:space="preserve">Model IROPS </w:t>
      </w:r>
      <w:r w:rsidR="0082690B" w:rsidRPr="00164617">
        <w:rPr>
          <w:szCs w:val="21"/>
        </w:rPr>
        <w:t xml:space="preserve">Contingency </w:t>
      </w:r>
      <w:r w:rsidRPr="00164617">
        <w:rPr>
          <w:szCs w:val="21"/>
        </w:rPr>
        <w:t>Plan.</w:t>
      </w:r>
      <w:r w:rsidR="006D185D" w:rsidRPr="00164617">
        <w:rPr>
          <w:szCs w:val="21"/>
        </w:rPr>
        <w:t xml:space="preserve"> </w:t>
      </w:r>
      <w:r w:rsidRPr="00164617">
        <w:rPr>
          <w:szCs w:val="21"/>
        </w:rPr>
        <w:t xml:space="preserve">The following steps should be taken by the airport for pre-planning communications once this </w:t>
      </w:r>
      <w:r w:rsidR="00087453" w:rsidRPr="00164617">
        <w:rPr>
          <w:szCs w:val="21"/>
        </w:rPr>
        <w:t>section</w:t>
      </w:r>
      <w:r w:rsidRPr="00164617">
        <w:rPr>
          <w:szCs w:val="21"/>
        </w:rPr>
        <w:t xml:space="preserve"> has been completed:</w:t>
      </w:r>
    </w:p>
    <w:p w:rsidR="009D1B3D" w:rsidRPr="00164617" w:rsidRDefault="009D1B3D" w:rsidP="00481BCD">
      <w:pPr>
        <w:numPr>
          <w:ilvl w:val="0"/>
          <w:numId w:val="17"/>
        </w:numPr>
        <w:spacing w:before="240" w:after="120"/>
        <w:rPr>
          <w:szCs w:val="21"/>
        </w:rPr>
      </w:pPr>
      <w:r w:rsidRPr="00164617">
        <w:rPr>
          <w:szCs w:val="21"/>
        </w:rPr>
        <w:t>Consider history of on</w:t>
      </w:r>
      <w:r w:rsidR="006D185D" w:rsidRPr="00164617">
        <w:rPr>
          <w:szCs w:val="21"/>
        </w:rPr>
        <w:t>-</w:t>
      </w:r>
      <w:r w:rsidRPr="00164617">
        <w:rPr>
          <w:szCs w:val="21"/>
        </w:rPr>
        <w:t>board ground delay events at the airport.</w:t>
      </w:r>
      <w:r w:rsidR="006D185D" w:rsidRPr="00164617">
        <w:rPr>
          <w:szCs w:val="21"/>
        </w:rPr>
        <w:t xml:space="preserve"> </w:t>
      </w:r>
      <w:r w:rsidRPr="00164617">
        <w:rPr>
          <w:szCs w:val="21"/>
        </w:rPr>
        <w:t xml:space="preserve">Determine </w:t>
      </w:r>
      <w:r w:rsidR="00133569" w:rsidRPr="00164617">
        <w:rPr>
          <w:szCs w:val="21"/>
        </w:rPr>
        <w:t>what they are triggered by (e.g.,</w:t>
      </w:r>
      <w:r w:rsidR="006D185D" w:rsidRPr="00164617">
        <w:rPr>
          <w:szCs w:val="21"/>
        </w:rPr>
        <w:t xml:space="preserve"> </w:t>
      </w:r>
      <w:r w:rsidRPr="00164617">
        <w:rPr>
          <w:szCs w:val="21"/>
        </w:rPr>
        <w:t>extreme weather</w:t>
      </w:r>
      <w:r w:rsidR="00133569" w:rsidRPr="00164617">
        <w:rPr>
          <w:szCs w:val="21"/>
        </w:rPr>
        <w:t>,</w:t>
      </w:r>
      <w:r w:rsidRPr="00164617">
        <w:rPr>
          <w:szCs w:val="21"/>
        </w:rPr>
        <w:t xml:space="preserve"> airport and ATC facility related outages and causes</w:t>
      </w:r>
      <w:r w:rsidR="00133569" w:rsidRPr="00164617">
        <w:rPr>
          <w:szCs w:val="21"/>
        </w:rPr>
        <w:t>,</w:t>
      </w:r>
      <w:r w:rsidRPr="00164617">
        <w:rPr>
          <w:szCs w:val="21"/>
        </w:rPr>
        <w:t xml:space="preserve"> government system outages or slowdowns</w:t>
      </w:r>
      <w:r w:rsidR="00133569" w:rsidRPr="00164617">
        <w:rPr>
          <w:szCs w:val="21"/>
        </w:rPr>
        <w:t>,</w:t>
      </w:r>
      <w:r w:rsidRPr="00164617">
        <w:rPr>
          <w:szCs w:val="21"/>
        </w:rPr>
        <w:t xml:space="preserve"> a</w:t>
      </w:r>
      <w:r w:rsidR="000855C3" w:rsidRPr="00164617">
        <w:rPr>
          <w:szCs w:val="21"/>
        </w:rPr>
        <w:t>nd/or airline unplanned events)</w:t>
      </w:r>
      <w:r w:rsidR="0082690B" w:rsidRPr="00164617">
        <w:rPr>
          <w:szCs w:val="21"/>
        </w:rPr>
        <w:t>.</w:t>
      </w:r>
    </w:p>
    <w:p w:rsidR="009D1B3D" w:rsidRPr="00164617" w:rsidRDefault="009D1B3D" w:rsidP="00481BCD">
      <w:pPr>
        <w:numPr>
          <w:ilvl w:val="0"/>
          <w:numId w:val="17"/>
        </w:numPr>
        <w:spacing w:after="120"/>
        <w:rPr>
          <w:szCs w:val="21"/>
        </w:rPr>
      </w:pPr>
      <w:r w:rsidRPr="00164617">
        <w:rPr>
          <w:szCs w:val="21"/>
        </w:rPr>
        <w:t>Document understanding between airlines and other members of the IROPS Contingency Response Committee for trigger events and communication</w:t>
      </w:r>
      <w:r w:rsidR="0082690B" w:rsidRPr="00164617">
        <w:rPr>
          <w:szCs w:val="21"/>
        </w:rPr>
        <w:t>.</w:t>
      </w:r>
    </w:p>
    <w:p w:rsidR="009D1B3D" w:rsidRPr="00164617" w:rsidRDefault="009D1B3D" w:rsidP="00481BCD">
      <w:pPr>
        <w:numPr>
          <w:ilvl w:val="0"/>
          <w:numId w:val="17"/>
        </w:numPr>
        <w:spacing w:after="120"/>
        <w:rPr>
          <w:szCs w:val="21"/>
        </w:rPr>
      </w:pPr>
      <w:r w:rsidRPr="00164617">
        <w:rPr>
          <w:szCs w:val="21"/>
        </w:rPr>
        <w:t xml:space="preserve">Determine how information will be communicated </w:t>
      </w:r>
      <w:r w:rsidR="00133569" w:rsidRPr="00164617">
        <w:rPr>
          <w:szCs w:val="21"/>
        </w:rPr>
        <w:t>concerning the IROPS event (e.g.,</w:t>
      </w:r>
      <w:r w:rsidRPr="00164617">
        <w:rPr>
          <w:szCs w:val="21"/>
        </w:rPr>
        <w:t xml:space="preserve"> </w:t>
      </w:r>
      <w:r w:rsidR="004270C6" w:rsidRPr="00164617">
        <w:rPr>
          <w:szCs w:val="21"/>
        </w:rPr>
        <w:t xml:space="preserve">conference calls, </w:t>
      </w:r>
      <w:r w:rsidRPr="00164617">
        <w:rPr>
          <w:szCs w:val="21"/>
        </w:rPr>
        <w:t>the airport</w:t>
      </w:r>
      <w:r w:rsidR="0082690B" w:rsidRPr="00164617">
        <w:rPr>
          <w:szCs w:val="21"/>
        </w:rPr>
        <w:t>’</w:t>
      </w:r>
      <w:r w:rsidRPr="00164617">
        <w:rPr>
          <w:szCs w:val="21"/>
        </w:rPr>
        <w:t>s website, individual airlines</w:t>
      </w:r>
      <w:r w:rsidR="0082690B" w:rsidRPr="00164617">
        <w:rPr>
          <w:szCs w:val="21"/>
        </w:rPr>
        <w:t>’</w:t>
      </w:r>
      <w:r w:rsidRPr="00164617">
        <w:rPr>
          <w:szCs w:val="21"/>
        </w:rPr>
        <w:t xml:space="preserve"> websites, local news media via airport</w:t>
      </w:r>
      <w:r w:rsidR="00133569" w:rsidRPr="00164617">
        <w:rPr>
          <w:szCs w:val="21"/>
        </w:rPr>
        <w:t>,</w:t>
      </w:r>
      <w:r w:rsidRPr="00164617">
        <w:rPr>
          <w:szCs w:val="21"/>
        </w:rPr>
        <w:t xml:space="preserve"> and airline public relations departments)</w:t>
      </w:r>
      <w:r w:rsidR="0082690B" w:rsidRPr="00164617">
        <w:rPr>
          <w:szCs w:val="21"/>
        </w:rPr>
        <w:t>.</w:t>
      </w:r>
    </w:p>
    <w:p w:rsidR="009D1B3D" w:rsidRPr="00164617" w:rsidRDefault="009D1B3D" w:rsidP="00481BCD">
      <w:pPr>
        <w:numPr>
          <w:ilvl w:val="0"/>
          <w:numId w:val="17"/>
        </w:numPr>
        <w:spacing w:after="120"/>
        <w:rPr>
          <w:szCs w:val="21"/>
        </w:rPr>
      </w:pPr>
      <w:r w:rsidRPr="00164617">
        <w:rPr>
          <w:szCs w:val="21"/>
        </w:rPr>
        <w:t>Develop communication plans</w:t>
      </w:r>
      <w:r w:rsidR="00223898" w:rsidRPr="00164617">
        <w:rPr>
          <w:szCs w:val="21"/>
        </w:rPr>
        <w:t>.</w:t>
      </w:r>
      <w:r w:rsidR="006D185D" w:rsidRPr="00164617">
        <w:rPr>
          <w:szCs w:val="21"/>
        </w:rPr>
        <w:t xml:space="preserve"> </w:t>
      </w:r>
      <w:r w:rsidR="00332D19">
        <w:rPr>
          <w:szCs w:val="21"/>
        </w:rPr>
        <w:t>See Tool 13 – Sample Communication Plan in Resource C for additional support</w:t>
      </w:r>
      <w:r w:rsidR="0082690B" w:rsidRPr="00164617">
        <w:rPr>
          <w:szCs w:val="21"/>
        </w:rPr>
        <w:t>.</w:t>
      </w:r>
    </w:p>
    <w:p w:rsidR="009D1B3D" w:rsidRPr="00164617" w:rsidRDefault="009D1B3D" w:rsidP="00481BCD">
      <w:pPr>
        <w:numPr>
          <w:ilvl w:val="0"/>
          <w:numId w:val="17"/>
        </w:numPr>
        <w:autoSpaceDE w:val="0"/>
        <w:autoSpaceDN w:val="0"/>
        <w:adjustRightInd w:val="0"/>
        <w:spacing w:after="120"/>
        <w:rPr>
          <w:szCs w:val="21"/>
        </w:rPr>
      </w:pPr>
      <w:r w:rsidRPr="00164617">
        <w:rPr>
          <w:szCs w:val="21"/>
        </w:rPr>
        <w:t xml:space="preserve">Determine role of the airport’s public relations organization and how </w:t>
      </w:r>
      <w:r w:rsidR="0082690B" w:rsidRPr="00164617">
        <w:rPr>
          <w:szCs w:val="21"/>
        </w:rPr>
        <w:t>it</w:t>
      </w:r>
      <w:r w:rsidRPr="00164617">
        <w:rPr>
          <w:szCs w:val="21"/>
        </w:rPr>
        <w:t xml:space="preserve"> will engage with various media outlets (radio, television, print) before, during</w:t>
      </w:r>
      <w:r w:rsidR="00223898" w:rsidRPr="00164617">
        <w:rPr>
          <w:szCs w:val="21"/>
        </w:rPr>
        <w:t>,</w:t>
      </w:r>
      <w:r w:rsidRPr="00164617">
        <w:rPr>
          <w:szCs w:val="21"/>
        </w:rPr>
        <w:t xml:space="preserve"> and after an event to provide up-to-date information</w:t>
      </w:r>
      <w:r w:rsidR="0082690B" w:rsidRPr="00164617">
        <w:rPr>
          <w:szCs w:val="21"/>
        </w:rPr>
        <w:t>.</w:t>
      </w:r>
    </w:p>
    <w:p w:rsidR="009D1B3D" w:rsidRPr="00164617" w:rsidRDefault="009D1B3D" w:rsidP="008C6D5E">
      <w:pPr>
        <w:autoSpaceDE w:val="0"/>
        <w:autoSpaceDN w:val="0"/>
        <w:adjustRightInd w:val="0"/>
        <w:spacing w:after="0"/>
        <w:rPr>
          <w:rFonts w:eastAsia="Calibri"/>
          <w:i/>
          <w:szCs w:val="21"/>
        </w:rPr>
      </w:pPr>
    </w:p>
    <w:p w:rsidR="00CE6ECB" w:rsidRPr="00164617" w:rsidRDefault="00CE6ECB" w:rsidP="008C6D5E">
      <w:pPr>
        <w:autoSpaceDE w:val="0"/>
        <w:autoSpaceDN w:val="0"/>
        <w:adjustRightInd w:val="0"/>
        <w:rPr>
          <w:rFonts w:eastAsiaTheme="minorHAnsi"/>
          <w:szCs w:val="21"/>
        </w:rPr>
      </w:pPr>
      <w:r w:rsidRPr="00164617">
        <w:rPr>
          <w:rFonts w:eastAsiaTheme="minorHAnsi"/>
          <w:szCs w:val="21"/>
        </w:rPr>
        <w:t>The following list inc</w:t>
      </w:r>
      <w:r w:rsidR="00223898" w:rsidRPr="00164617">
        <w:rPr>
          <w:rFonts w:eastAsiaTheme="minorHAnsi"/>
          <w:szCs w:val="21"/>
        </w:rPr>
        <w:t>ludes agencies and vendors that</w:t>
      </w:r>
      <w:r w:rsidRPr="00164617">
        <w:rPr>
          <w:rFonts w:eastAsiaTheme="minorHAnsi"/>
          <w:szCs w:val="21"/>
        </w:rPr>
        <w:t xml:space="preserve"> should be considered when documenting and reviewing trigger events and communication plans (as appropriate to your situation):</w:t>
      </w:r>
    </w:p>
    <w:p w:rsidR="00CE6ECB" w:rsidRPr="008C6D5E" w:rsidRDefault="00CE6ECB" w:rsidP="00481BCD">
      <w:pPr>
        <w:pStyle w:val="ListParagraph"/>
        <w:numPr>
          <w:ilvl w:val="0"/>
          <w:numId w:val="30"/>
        </w:numPr>
        <w:autoSpaceDE w:val="0"/>
        <w:autoSpaceDN w:val="0"/>
        <w:adjustRightInd w:val="0"/>
        <w:spacing w:after="120"/>
        <w:rPr>
          <w:rFonts w:ascii="Times" w:eastAsiaTheme="minorHAnsi" w:hAnsi="Times"/>
          <w:szCs w:val="21"/>
        </w:rPr>
      </w:pPr>
      <w:r w:rsidRPr="008C6D5E">
        <w:rPr>
          <w:rFonts w:ascii="Times" w:eastAsiaTheme="minorHAnsi" w:hAnsi="Times"/>
          <w:b/>
          <w:szCs w:val="21"/>
        </w:rPr>
        <w:t xml:space="preserve">Airlines: </w:t>
      </w:r>
      <w:r w:rsidRPr="008C6D5E">
        <w:rPr>
          <w:rFonts w:ascii="Times" w:eastAsiaTheme="minorHAnsi" w:hAnsi="Times"/>
          <w:szCs w:val="21"/>
        </w:rPr>
        <w:t>All airlines operating at an airport</w:t>
      </w:r>
    </w:p>
    <w:p w:rsidR="00CE6ECB" w:rsidRPr="008C6D5E" w:rsidRDefault="0082690B" w:rsidP="00481BCD">
      <w:pPr>
        <w:pStyle w:val="ListParagraph"/>
        <w:numPr>
          <w:ilvl w:val="0"/>
          <w:numId w:val="30"/>
        </w:numPr>
        <w:autoSpaceDE w:val="0"/>
        <w:autoSpaceDN w:val="0"/>
        <w:adjustRightInd w:val="0"/>
        <w:spacing w:after="120"/>
        <w:rPr>
          <w:rFonts w:ascii="Times" w:eastAsiaTheme="minorHAnsi" w:hAnsi="Times"/>
          <w:b/>
          <w:szCs w:val="21"/>
        </w:rPr>
      </w:pPr>
      <w:r w:rsidRPr="008C6D5E">
        <w:rPr>
          <w:rFonts w:ascii="Times" w:eastAsiaTheme="minorHAnsi" w:hAnsi="Times"/>
          <w:b/>
          <w:szCs w:val="21"/>
        </w:rPr>
        <w:t>Government a</w:t>
      </w:r>
      <w:r w:rsidR="00CE6ECB" w:rsidRPr="008C6D5E">
        <w:rPr>
          <w:rFonts w:ascii="Times" w:eastAsiaTheme="minorHAnsi" w:hAnsi="Times"/>
          <w:b/>
          <w:szCs w:val="21"/>
        </w:rPr>
        <w:t xml:space="preserve">gencies: </w:t>
      </w:r>
      <w:r w:rsidR="0028172D" w:rsidRPr="008C6D5E">
        <w:rPr>
          <w:rFonts w:ascii="Times" w:eastAsiaTheme="minorHAnsi" w:hAnsi="Times"/>
          <w:szCs w:val="21"/>
        </w:rPr>
        <w:t>FAA</w:t>
      </w:r>
      <w:r w:rsidR="00CE6ECB" w:rsidRPr="008C6D5E">
        <w:rPr>
          <w:rFonts w:ascii="Times" w:eastAsiaTheme="minorHAnsi" w:hAnsi="Times"/>
          <w:szCs w:val="21"/>
        </w:rPr>
        <w:t>, TSA, CBP</w:t>
      </w:r>
    </w:p>
    <w:p w:rsidR="00CE6ECB" w:rsidRPr="008C6D5E" w:rsidRDefault="00CE6ECB" w:rsidP="00481BCD">
      <w:pPr>
        <w:pStyle w:val="ListParagraph"/>
        <w:numPr>
          <w:ilvl w:val="0"/>
          <w:numId w:val="30"/>
        </w:numPr>
        <w:autoSpaceDE w:val="0"/>
        <w:autoSpaceDN w:val="0"/>
        <w:adjustRightInd w:val="0"/>
        <w:spacing w:after="120"/>
        <w:rPr>
          <w:rFonts w:ascii="Times" w:eastAsiaTheme="minorHAnsi" w:hAnsi="Times"/>
          <w:b/>
          <w:szCs w:val="21"/>
        </w:rPr>
      </w:pPr>
      <w:r w:rsidRPr="008C6D5E">
        <w:rPr>
          <w:rFonts w:ascii="Times" w:eastAsiaTheme="minorHAnsi" w:hAnsi="Times"/>
          <w:b/>
          <w:szCs w:val="21"/>
        </w:rPr>
        <w:t xml:space="preserve">Concessionaires: </w:t>
      </w:r>
      <w:r w:rsidRPr="008C6D5E">
        <w:rPr>
          <w:rFonts w:ascii="Times" w:eastAsiaTheme="minorHAnsi" w:hAnsi="Times"/>
          <w:szCs w:val="21"/>
        </w:rPr>
        <w:t>Snack stands, restaurants, stores</w:t>
      </w:r>
    </w:p>
    <w:p w:rsidR="00CE6ECB" w:rsidRPr="008C6D5E" w:rsidRDefault="0082690B" w:rsidP="00481BCD">
      <w:pPr>
        <w:pStyle w:val="ListParagraph"/>
        <w:numPr>
          <w:ilvl w:val="0"/>
          <w:numId w:val="30"/>
        </w:numPr>
        <w:autoSpaceDE w:val="0"/>
        <w:autoSpaceDN w:val="0"/>
        <w:adjustRightInd w:val="0"/>
        <w:spacing w:after="120"/>
        <w:rPr>
          <w:rFonts w:ascii="Times" w:eastAsiaTheme="minorHAnsi" w:hAnsi="Times"/>
          <w:szCs w:val="21"/>
        </w:rPr>
      </w:pPr>
      <w:r w:rsidRPr="008C6D5E">
        <w:rPr>
          <w:rFonts w:ascii="Times" w:eastAsiaTheme="minorHAnsi" w:hAnsi="Times"/>
          <w:b/>
          <w:szCs w:val="21"/>
        </w:rPr>
        <w:t>Fixed b</w:t>
      </w:r>
      <w:r w:rsidR="00CE6ECB" w:rsidRPr="008C6D5E">
        <w:rPr>
          <w:rFonts w:ascii="Times" w:eastAsiaTheme="minorHAnsi" w:hAnsi="Times"/>
          <w:b/>
          <w:szCs w:val="21"/>
        </w:rPr>
        <w:t xml:space="preserve">ased </w:t>
      </w:r>
      <w:r w:rsidRPr="008C6D5E">
        <w:rPr>
          <w:rFonts w:ascii="Times" w:eastAsiaTheme="minorHAnsi" w:hAnsi="Times"/>
          <w:b/>
          <w:szCs w:val="21"/>
        </w:rPr>
        <w:t>o</w:t>
      </w:r>
      <w:r w:rsidR="00CE6ECB" w:rsidRPr="008C6D5E">
        <w:rPr>
          <w:rFonts w:ascii="Times" w:eastAsiaTheme="minorHAnsi" w:hAnsi="Times"/>
          <w:b/>
          <w:szCs w:val="21"/>
        </w:rPr>
        <w:t xml:space="preserve">perator: </w:t>
      </w:r>
      <w:r w:rsidR="00CE6ECB" w:rsidRPr="008C6D5E">
        <w:rPr>
          <w:rFonts w:ascii="Times" w:eastAsiaTheme="minorHAnsi" w:hAnsi="Times"/>
          <w:szCs w:val="21"/>
        </w:rPr>
        <w:t>Local FBO</w:t>
      </w:r>
    </w:p>
    <w:p w:rsidR="00CE6ECB" w:rsidRPr="008C6D5E" w:rsidRDefault="0082690B" w:rsidP="00481BCD">
      <w:pPr>
        <w:pStyle w:val="ListParagraph"/>
        <w:numPr>
          <w:ilvl w:val="0"/>
          <w:numId w:val="30"/>
        </w:numPr>
        <w:autoSpaceDE w:val="0"/>
        <w:autoSpaceDN w:val="0"/>
        <w:adjustRightInd w:val="0"/>
        <w:spacing w:after="120"/>
        <w:rPr>
          <w:rFonts w:ascii="Times" w:eastAsiaTheme="minorHAnsi" w:hAnsi="Times"/>
          <w:b/>
          <w:szCs w:val="21"/>
        </w:rPr>
      </w:pPr>
      <w:r w:rsidRPr="008C6D5E">
        <w:rPr>
          <w:rFonts w:ascii="Times" w:eastAsiaTheme="minorHAnsi" w:hAnsi="Times"/>
          <w:b/>
          <w:szCs w:val="21"/>
        </w:rPr>
        <w:t>Ground t</w:t>
      </w:r>
      <w:r w:rsidR="00CE6ECB" w:rsidRPr="008C6D5E">
        <w:rPr>
          <w:rFonts w:ascii="Times" w:eastAsiaTheme="minorHAnsi" w:hAnsi="Times"/>
          <w:b/>
          <w:szCs w:val="21"/>
        </w:rPr>
        <w:t xml:space="preserve">ransportation: </w:t>
      </w:r>
      <w:r w:rsidR="00CE6ECB" w:rsidRPr="008C6D5E">
        <w:rPr>
          <w:rFonts w:ascii="Times" w:eastAsiaTheme="minorHAnsi" w:hAnsi="Times"/>
          <w:szCs w:val="21"/>
        </w:rPr>
        <w:t>Rental cars (on</w:t>
      </w:r>
      <w:r w:rsidRPr="008C6D5E">
        <w:rPr>
          <w:rFonts w:ascii="Times" w:eastAsiaTheme="minorHAnsi" w:hAnsi="Times"/>
          <w:szCs w:val="21"/>
        </w:rPr>
        <w:t>- and off-</w:t>
      </w:r>
      <w:r w:rsidR="00CE6ECB" w:rsidRPr="008C6D5E">
        <w:rPr>
          <w:rFonts w:ascii="Times" w:eastAsiaTheme="minorHAnsi" w:hAnsi="Times"/>
          <w:szCs w:val="21"/>
        </w:rPr>
        <w:t xml:space="preserve">site), </w:t>
      </w:r>
      <w:r w:rsidR="00A22343" w:rsidRPr="008C6D5E">
        <w:rPr>
          <w:rFonts w:ascii="Times" w:eastAsiaTheme="minorHAnsi" w:hAnsi="Times"/>
          <w:szCs w:val="21"/>
        </w:rPr>
        <w:t xml:space="preserve">taxis, </w:t>
      </w:r>
      <w:r w:rsidR="00CE6ECB" w:rsidRPr="008C6D5E">
        <w:rPr>
          <w:rFonts w:ascii="Times" w:eastAsiaTheme="minorHAnsi" w:hAnsi="Times"/>
          <w:szCs w:val="21"/>
        </w:rPr>
        <w:t>local mass transit, bus companies</w:t>
      </w:r>
    </w:p>
    <w:p w:rsidR="00CE6ECB" w:rsidRPr="008C6D5E" w:rsidRDefault="0082690B" w:rsidP="00481BCD">
      <w:pPr>
        <w:pStyle w:val="ListParagraph"/>
        <w:numPr>
          <w:ilvl w:val="0"/>
          <w:numId w:val="30"/>
        </w:numPr>
        <w:autoSpaceDE w:val="0"/>
        <w:autoSpaceDN w:val="0"/>
        <w:adjustRightInd w:val="0"/>
        <w:spacing w:after="120"/>
        <w:rPr>
          <w:rFonts w:ascii="Times" w:eastAsiaTheme="minorHAnsi" w:hAnsi="Times"/>
          <w:b/>
          <w:szCs w:val="21"/>
        </w:rPr>
      </w:pPr>
      <w:r w:rsidRPr="008C6D5E">
        <w:rPr>
          <w:rFonts w:ascii="Times" w:eastAsiaTheme="minorHAnsi" w:hAnsi="Times"/>
          <w:b/>
          <w:szCs w:val="21"/>
        </w:rPr>
        <w:t>Overnight a</w:t>
      </w:r>
      <w:r w:rsidR="00CE6ECB" w:rsidRPr="008C6D5E">
        <w:rPr>
          <w:rFonts w:ascii="Times" w:eastAsiaTheme="minorHAnsi" w:hAnsi="Times"/>
          <w:b/>
          <w:szCs w:val="21"/>
        </w:rPr>
        <w:t xml:space="preserve">ccommodations: </w:t>
      </w:r>
      <w:r w:rsidR="00CE6ECB" w:rsidRPr="008C6D5E">
        <w:rPr>
          <w:rFonts w:ascii="Times" w:eastAsiaTheme="minorHAnsi" w:hAnsi="Times"/>
          <w:szCs w:val="21"/>
        </w:rPr>
        <w:t>Hotels, churches, Red Cross</w:t>
      </w:r>
    </w:p>
    <w:p w:rsidR="00CE6ECB" w:rsidRPr="008C6D5E" w:rsidRDefault="0082690B" w:rsidP="00481BCD">
      <w:pPr>
        <w:pStyle w:val="ListParagraph"/>
        <w:numPr>
          <w:ilvl w:val="0"/>
          <w:numId w:val="30"/>
        </w:numPr>
        <w:autoSpaceDE w:val="0"/>
        <w:autoSpaceDN w:val="0"/>
        <w:adjustRightInd w:val="0"/>
        <w:spacing w:after="120"/>
        <w:rPr>
          <w:rFonts w:ascii="Times" w:eastAsiaTheme="minorHAnsi" w:hAnsi="Times"/>
          <w:szCs w:val="21"/>
        </w:rPr>
      </w:pPr>
      <w:r w:rsidRPr="008C6D5E">
        <w:rPr>
          <w:rFonts w:ascii="Times" w:eastAsiaTheme="minorHAnsi" w:hAnsi="Times"/>
          <w:b/>
          <w:szCs w:val="21"/>
        </w:rPr>
        <w:t>Military i</w:t>
      </w:r>
      <w:r w:rsidR="00CE6ECB" w:rsidRPr="008C6D5E">
        <w:rPr>
          <w:rFonts w:ascii="Times" w:eastAsiaTheme="minorHAnsi" w:hAnsi="Times"/>
          <w:b/>
          <w:szCs w:val="21"/>
        </w:rPr>
        <w:t xml:space="preserve">nstallations </w:t>
      </w:r>
      <w:r w:rsidR="00CE6ECB" w:rsidRPr="008C6D5E">
        <w:rPr>
          <w:rFonts w:ascii="Times" w:eastAsiaTheme="minorHAnsi" w:hAnsi="Times"/>
          <w:szCs w:val="21"/>
        </w:rPr>
        <w:t>(if a joint-use facility)</w:t>
      </w:r>
    </w:p>
    <w:p w:rsidR="00CE6ECB" w:rsidRPr="008C6D5E" w:rsidRDefault="00CE6ECB" w:rsidP="00481BCD">
      <w:pPr>
        <w:pStyle w:val="ListParagraph"/>
        <w:numPr>
          <w:ilvl w:val="0"/>
          <w:numId w:val="30"/>
        </w:numPr>
        <w:autoSpaceDE w:val="0"/>
        <w:autoSpaceDN w:val="0"/>
        <w:adjustRightInd w:val="0"/>
        <w:spacing w:after="120"/>
        <w:rPr>
          <w:rFonts w:ascii="Times" w:eastAsiaTheme="minorHAnsi" w:hAnsi="Times"/>
          <w:b/>
          <w:szCs w:val="21"/>
        </w:rPr>
      </w:pPr>
      <w:r w:rsidRPr="008C6D5E">
        <w:rPr>
          <w:rFonts w:ascii="Times" w:eastAsiaTheme="minorHAnsi" w:hAnsi="Times"/>
          <w:b/>
          <w:szCs w:val="21"/>
        </w:rPr>
        <w:t xml:space="preserve">Emergency response: </w:t>
      </w:r>
      <w:r w:rsidRPr="008C6D5E">
        <w:rPr>
          <w:rFonts w:ascii="Times" w:eastAsiaTheme="minorHAnsi" w:hAnsi="Times"/>
          <w:szCs w:val="21"/>
        </w:rPr>
        <w:t xml:space="preserve">Fire, </w:t>
      </w:r>
      <w:r w:rsidR="008F325A" w:rsidRPr="008C6D5E">
        <w:rPr>
          <w:rFonts w:ascii="Times" w:eastAsiaTheme="minorHAnsi" w:hAnsi="Times"/>
          <w:szCs w:val="21"/>
        </w:rPr>
        <w:t>LEO</w:t>
      </w:r>
      <w:r w:rsidRPr="008C6D5E">
        <w:rPr>
          <w:rFonts w:ascii="Times" w:eastAsiaTheme="minorHAnsi" w:hAnsi="Times"/>
          <w:szCs w:val="21"/>
        </w:rPr>
        <w:t>, EMT</w:t>
      </w:r>
    </w:p>
    <w:p w:rsidR="009D1B3D" w:rsidRPr="00164617" w:rsidRDefault="0082690B" w:rsidP="008C6D5E">
      <w:pPr>
        <w:autoSpaceDE w:val="0"/>
        <w:autoSpaceDN w:val="0"/>
        <w:adjustRightInd w:val="0"/>
        <w:spacing w:before="240" w:after="120"/>
        <w:rPr>
          <w:rFonts w:eastAsiaTheme="minorHAnsi"/>
          <w:szCs w:val="21"/>
        </w:rPr>
      </w:pPr>
      <w:r w:rsidRPr="008C6D5E">
        <w:rPr>
          <w:rFonts w:ascii="Times" w:eastAsia="Calibri" w:hAnsi="Times"/>
          <w:b/>
          <w:szCs w:val="21"/>
        </w:rPr>
        <w:t>Sample p</w:t>
      </w:r>
      <w:r w:rsidR="009D1B3D" w:rsidRPr="008C6D5E">
        <w:rPr>
          <w:rFonts w:ascii="Times" w:eastAsia="Calibri" w:hAnsi="Times"/>
          <w:b/>
          <w:szCs w:val="21"/>
        </w:rPr>
        <w:t xml:space="preserve">rocess for </w:t>
      </w:r>
      <w:r w:rsidRPr="008C6D5E">
        <w:rPr>
          <w:rFonts w:ascii="Times" w:eastAsia="Calibri" w:hAnsi="Times"/>
          <w:b/>
          <w:szCs w:val="21"/>
        </w:rPr>
        <w:t>c</w:t>
      </w:r>
      <w:r w:rsidR="009D1B3D" w:rsidRPr="008C6D5E">
        <w:rPr>
          <w:rFonts w:ascii="Times" w:eastAsia="Calibri" w:hAnsi="Times"/>
          <w:b/>
          <w:szCs w:val="21"/>
        </w:rPr>
        <w:t xml:space="preserve">ommunicating </w:t>
      </w:r>
      <w:r w:rsidRPr="008C6D5E">
        <w:rPr>
          <w:rFonts w:ascii="Times" w:eastAsia="Calibri" w:hAnsi="Times"/>
          <w:b/>
          <w:szCs w:val="21"/>
        </w:rPr>
        <w:t>a</w:t>
      </w:r>
      <w:r w:rsidR="009D1B3D" w:rsidRPr="008C6D5E">
        <w:rPr>
          <w:rFonts w:ascii="Times" w:eastAsia="Calibri" w:hAnsi="Times"/>
          <w:b/>
          <w:szCs w:val="21"/>
        </w:rPr>
        <w:t xml:space="preserve">ircraft </w:t>
      </w:r>
      <w:r w:rsidRPr="008C6D5E">
        <w:rPr>
          <w:rFonts w:ascii="Times" w:eastAsia="Calibri" w:hAnsi="Times"/>
          <w:b/>
          <w:szCs w:val="21"/>
        </w:rPr>
        <w:t>s</w:t>
      </w:r>
      <w:r w:rsidR="009D1B3D" w:rsidRPr="008C6D5E">
        <w:rPr>
          <w:rFonts w:ascii="Times" w:eastAsia="Calibri" w:hAnsi="Times"/>
          <w:b/>
          <w:szCs w:val="21"/>
        </w:rPr>
        <w:t>tatus</w:t>
      </w:r>
      <w:r w:rsidR="00476807" w:rsidRPr="008C6D5E">
        <w:rPr>
          <w:rFonts w:ascii="Times" w:eastAsia="Calibri" w:hAnsi="Times"/>
          <w:b/>
          <w:szCs w:val="21"/>
        </w:rPr>
        <w:t>:</w:t>
      </w:r>
      <w:r w:rsidR="00476807" w:rsidRPr="008C6D5E">
        <w:rPr>
          <w:rFonts w:ascii="Times" w:eastAsia="Calibri" w:hAnsi="Times"/>
          <w:szCs w:val="21"/>
        </w:rPr>
        <w:t xml:space="preserve"> </w:t>
      </w:r>
      <w:r w:rsidR="009D1B3D" w:rsidRPr="008C6D5E">
        <w:rPr>
          <w:rFonts w:ascii="Times" w:eastAsia="Calibri" w:hAnsi="Times"/>
          <w:szCs w:val="21"/>
        </w:rPr>
        <w:t>Establish</w:t>
      </w:r>
      <w:r w:rsidR="009D1B3D" w:rsidRPr="00164617">
        <w:rPr>
          <w:rFonts w:eastAsia="Calibri"/>
          <w:szCs w:val="21"/>
        </w:rPr>
        <w:t xml:space="preserve"> and </w:t>
      </w:r>
      <w:r w:rsidRPr="00164617">
        <w:rPr>
          <w:rFonts w:eastAsia="Calibri"/>
          <w:szCs w:val="21"/>
        </w:rPr>
        <w:t>use</w:t>
      </w:r>
      <w:r w:rsidR="009D1B3D" w:rsidRPr="00164617">
        <w:rPr>
          <w:rFonts w:eastAsia="Calibri"/>
          <w:szCs w:val="21"/>
        </w:rPr>
        <w:t xml:space="preserve"> an </w:t>
      </w:r>
      <w:r w:rsidR="00087453" w:rsidRPr="00164617">
        <w:rPr>
          <w:rFonts w:eastAsia="Calibri"/>
          <w:szCs w:val="21"/>
        </w:rPr>
        <w:t>a</w:t>
      </w:r>
      <w:r w:rsidR="009D1B3D" w:rsidRPr="00164617">
        <w:rPr>
          <w:rFonts w:eastAsia="Calibri"/>
          <w:szCs w:val="21"/>
        </w:rPr>
        <w:t xml:space="preserve">irport’s </w:t>
      </w:r>
      <w:r w:rsidR="00087453" w:rsidRPr="00164617">
        <w:rPr>
          <w:rFonts w:eastAsia="Calibri"/>
          <w:szCs w:val="21"/>
        </w:rPr>
        <w:t>c</w:t>
      </w:r>
      <w:r w:rsidR="009D1B3D" w:rsidRPr="00164617">
        <w:rPr>
          <w:rFonts w:eastAsia="Calibri"/>
          <w:szCs w:val="21"/>
        </w:rPr>
        <w:t xml:space="preserve">ommunication </w:t>
      </w:r>
      <w:r w:rsidR="00087453" w:rsidRPr="00164617">
        <w:rPr>
          <w:rFonts w:eastAsia="Calibri"/>
          <w:szCs w:val="21"/>
        </w:rPr>
        <w:t>c</w:t>
      </w:r>
      <w:r w:rsidR="009D1B3D" w:rsidRPr="00164617">
        <w:rPr>
          <w:rFonts w:eastAsia="Calibri"/>
          <w:szCs w:val="21"/>
        </w:rPr>
        <w:t>enter to utilize input from local airlines and FAA in regard to expected flight delays and developing local situations to keep stakeholders informed of an I</w:t>
      </w:r>
      <w:r w:rsidR="00087453" w:rsidRPr="00164617">
        <w:rPr>
          <w:rFonts w:eastAsia="Calibri"/>
          <w:szCs w:val="21"/>
        </w:rPr>
        <w:t>ROPS event as it unfolds.</w:t>
      </w:r>
      <w:r w:rsidR="006D185D" w:rsidRPr="00164617">
        <w:rPr>
          <w:rFonts w:eastAsia="Calibri"/>
          <w:szCs w:val="21"/>
        </w:rPr>
        <w:t xml:space="preserve"> </w:t>
      </w:r>
      <w:r w:rsidR="00087453" w:rsidRPr="00164617">
        <w:rPr>
          <w:rFonts w:eastAsia="Calibri"/>
          <w:szCs w:val="21"/>
        </w:rPr>
        <w:t>The communication c</w:t>
      </w:r>
      <w:r w:rsidR="009D1B3D" w:rsidRPr="00164617">
        <w:rPr>
          <w:rFonts w:eastAsia="Calibri"/>
          <w:szCs w:val="21"/>
        </w:rPr>
        <w:t>enter should be responsible for distribution of accurate, complete, and timely information in regard to expected flight delays and developing local situations to other local service providers</w:t>
      </w:r>
      <w:r w:rsidR="00223898" w:rsidRPr="00164617">
        <w:rPr>
          <w:rFonts w:eastAsia="Calibri"/>
          <w:szCs w:val="21"/>
        </w:rPr>
        <w:t xml:space="preserve"> (beyond the airlines and FAA)</w:t>
      </w:r>
      <w:r w:rsidR="009D1B3D" w:rsidRPr="00164617">
        <w:rPr>
          <w:rFonts w:eastAsia="Calibri"/>
          <w:szCs w:val="21"/>
        </w:rPr>
        <w:t>.</w:t>
      </w:r>
    </w:p>
    <w:p w:rsidR="00CE6ECB" w:rsidRPr="00164617" w:rsidRDefault="00CE6ECB" w:rsidP="00164617">
      <w:pPr>
        <w:spacing w:after="120"/>
        <w:rPr>
          <w:rFonts w:eastAsiaTheme="minorHAnsi"/>
          <w:szCs w:val="21"/>
        </w:rPr>
      </w:pPr>
      <w:r w:rsidRPr="00164617">
        <w:rPr>
          <w:rFonts w:eastAsiaTheme="minorHAnsi"/>
          <w:szCs w:val="21"/>
        </w:rPr>
        <w:br w:type="page"/>
      </w:r>
    </w:p>
    <w:tbl>
      <w:tblPr>
        <w:tblStyle w:val="TableGrid1"/>
        <w:tblW w:w="9558" w:type="dxa"/>
        <w:tblLayout w:type="fixed"/>
        <w:tblLook w:val="04A0"/>
      </w:tblPr>
      <w:tblGrid>
        <w:gridCol w:w="1572"/>
        <w:gridCol w:w="1579"/>
        <w:gridCol w:w="1703"/>
        <w:gridCol w:w="1609"/>
        <w:gridCol w:w="1663"/>
        <w:gridCol w:w="1432"/>
      </w:tblGrid>
      <w:tr w:rsidR="005351A7" w:rsidRPr="005351A7" w:rsidTr="00987347">
        <w:trPr>
          <w:cantSplit/>
          <w:tblHeader/>
        </w:trPr>
        <w:tc>
          <w:tcPr>
            <w:tcW w:w="9558" w:type="dxa"/>
            <w:gridSpan w:val="6"/>
            <w:tcBorders>
              <w:bottom w:val="single" w:sz="4" w:space="0" w:color="000000"/>
            </w:tcBorders>
            <w:shd w:val="clear" w:color="auto" w:fill="B8CCE4" w:themeFill="accent1" w:themeFillTint="66"/>
          </w:tcPr>
          <w:p w:rsidR="00087453" w:rsidRPr="000560C1" w:rsidRDefault="00087453" w:rsidP="00987347">
            <w:pPr>
              <w:spacing w:after="120" w:line="312" w:lineRule="auto"/>
              <w:ind w:left="360"/>
              <w:jc w:val="center"/>
              <w:rPr>
                <w:rFonts w:eastAsiaTheme="minorHAnsi"/>
                <w:b/>
                <w:szCs w:val="21"/>
              </w:rPr>
            </w:pPr>
            <w:r w:rsidRPr="000560C1">
              <w:rPr>
                <w:rFonts w:eastAsiaTheme="minorHAnsi"/>
                <w:b/>
                <w:szCs w:val="21"/>
              </w:rPr>
              <w:lastRenderedPageBreak/>
              <w:t>Trigger Events and Communication</w:t>
            </w:r>
            <w:r w:rsidR="00CD0E55" w:rsidRPr="000560C1">
              <w:rPr>
                <w:rFonts w:eastAsiaTheme="minorHAnsi"/>
                <w:b/>
                <w:szCs w:val="21"/>
              </w:rPr>
              <w:t>s</w:t>
            </w:r>
            <w:r w:rsidRPr="000560C1">
              <w:rPr>
                <w:rFonts w:eastAsiaTheme="minorHAnsi"/>
                <w:b/>
                <w:szCs w:val="21"/>
              </w:rPr>
              <w:t xml:space="preserve"> Plans</w:t>
            </w:r>
          </w:p>
          <w:p w:rsidR="00087453" w:rsidRPr="00164617" w:rsidRDefault="007F4090" w:rsidP="00164617">
            <w:pPr>
              <w:spacing w:after="120" w:line="312" w:lineRule="auto"/>
              <w:jc w:val="center"/>
              <w:rPr>
                <w:rFonts w:eastAsia="Calibri"/>
                <w:b/>
                <w:szCs w:val="21"/>
              </w:rPr>
            </w:pPr>
            <w:r w:rsidRPr="000560C1">
              <w:rPr>
                <w:szCs w:val="21"/>
              </w:rPr>
              <w:t>Please modify this table as appropriate for your needs, and add additional rows as necessary.</w:t>
            </w:r>
          </w:p>
        </w:tc>
      </w:tr>
      <w:tr w:rsidR="005351A7" w:rsidRPr="00987347" w:rsidTr="00987347">
        <w:trPr>
          <w:cantSplit/>
          <w:trHeight w:hRule="exact" w:val="576"/>
          <w:tblHeader/>
        </w:trPr>
        <w:tc>
          <w:tcPr>
            <w:tcW w:w="1572" w:type="dxa"/>
            <w:shd w:val="clear" w:color="auto" w:fill="B8CCE4" w:themeFill="accent1" w:themeFillTint="66"/>
            <w:vAlign w:val="center"/>
          </w:tcPr>
          <w:p w:rsidR="00087453" w:rsidRPr="00987347" w:rsidRDefault="00087453" w:rsidP="00350F94">
            <w:pPr>
              <w:spacing w:before="0" w:after="0"/>
              <w:jc w:val="center"/>
              <w:rPr>
                <w:rFonts w:eastAsia="Calibri"/>
                <w:b/>
                <w:szCs w:val="21"/>
              </w:rPr>
            </w:pPr>
            <w:r w:rsidRPr="00987347">
              <w:rPr>
                <w:rFonts w:eastAsia="Calibri"/>
                <w:b/>
                <w:szCs w:val="21"/>
              </w:rPr>
              <w:t>Organization</w:t>
            </w:r>
          </w:p>
        </w:tc>
        <w:tc>
          <w:tcPr>
            <w:tcW w:w="1579" w:type="dxa"/>
            <w:shd w:val="clear" w:color="auto" w:fill="B8CCE4" w:themeFill="accent1" w:themeFillTint="66"/>
            <w:vAlign w:val="center"/>
          </w:tcPr>
          <w:p w:rsidR="00087453" w:rsidRPr="00987347" w:rsidRDefault="00087453" w:rsidP="00350F94">
            <w:pPr>
              <w:spacing w:before="0" w:after="0"/>
              <w:jc w:val="center"/>
              <w:rPr>
                <w:rFonts w:eastAsia="Calibri"/>
                <w:b/>
                <w:szCs w:val="21"/>
              </w:rPr>
            </w:pPr>
            <w:r w:rsidRPr="00987347">
              <w:rPr>
                <w:rFonts w:eastAsia="Calibri"/>
                <w:b/>
                <w:szCs w:val="21"/>
              </w:rPr>
              <w:t>Trigger Event</w:t>
            </w:r>
          </w:p>
        </w:tc>
        <w:tc>
          <w:tcPr>
            <w:tcW w:w="1703" w:type="dxa"/>
            <w:shd w:val="clear" w:color="auto" w:fill="B8CCE4" w:themeFill="accent1" w:themeFillTint="66"/>
            <w:vAlign w:val="center"/>
          </w:tcPr>
          <w:p w:rsidR="00087453" w:rsidRPr="00987347" w:rsidRDefault="002C0A15" w:rsidP="00350F94">
            <w:pPr>
              <w:spacing w:before="0" w:after="0"/>
              <w:jc w:val="center"/>
              <w:rPr>
                <w:rFonts w:eastAsia="Calibri"/>
                <w:b/>
                <w:szCs w:val="21"/>
              </w:rPr>
            </w:pPr>
            <w:r w:rsidRPr="00987347">
              <w:rPr>
                <w:rFonts w:eastAsia="Calibri"/>
                <w:b/>
                <w:szCs w:val="21"/>
              </w:rPr>
              <w:t>Responsible Party</w:t>
            </w:r>
          </w:p>
        </w:tc>
        <w:tc>
          <w:tcPr>
            <w:tcW w:w="1609" w:type="dxa"/>
            <w:shd w:val="clear" w:color="auto" w:fill="B8CCE4" w:themeFill="accent1" w:themeFillTint="66"/>
            <w:vAlign w:val="center"/>
          </w:tcPr>
          <w:p w:rsidR="00087453" w:rsidRPr="00987347" w:rsidRDefault="00087453" w:rsidP="00350F94">
            <w:pPr>
              <w:spacing w:before="0" w:after="0"/>
              <w:jc w:val="center"/>
              <w:rPr>
                <w:rFonts w:eastAsia="Calibri"/>
                <w:b/>
                <w:szCs w:val="21"/>
              </w:rPr>
            </w:pPr>
            <w:r w:rsidRPr="00987347">
              <w:rPr>
                <w:rFonts w:eastAsia="Calibri"/>
                <w:b/>
                <w:szCs w:val="21"/>
              </w:rPr>
              <w:t>Target Group(s)</w:t>
            </w:r>
          </w:p>
        </w:tc>
        <w:tc>
          <w:tcPr>
            <w:tcW w:w="1663" w:type="dxa"/>
            <w:shd w:val="clear" w:color="auto" w:fill="B8CCE4" w:themeFill="accent1" w:themeFillTint="66"/>
            <w:vAlign w:val="center"/>
          </w:tcPr>
          <w:p w:rsidR="00087453" w:rsidRPr="00987347" w:rsidRDefault="00087453" w:rsidP="00350F94">
            <w:pPr>
              <w:spacing w:before="0" w:after="0"/>
              <w:jc w:val="center"/>
              <w:rPr>
                <w:rFonts w:eastAsia="Calibri"/>
                <w:b/>
                <w:szCs w:val="21"/>
              </w:rPr>
            </w:pPr>
            <w:r w:rsidRPr="00987347">
              <w:rPr>
                <w:rFonts w:eastAsia="Calibri"/>
                <w:b/>
                <w:szCs w:val="21"/>
              </w:rPr>
              <w:t>Communication Method(s)</w:t>
            </w:r>
          </w:p>
        </w:tc>
        <w:tc>
          <w:tcPr>
            <w:tcW w:w="1432" w:type="dxa"/>
            <w:shd w:val="clear" w:color="auto" w:fill="B8CCE4" w:themeFill="accent1" w:themeFillTint="66"/>
            <w:vAlign w:val="center"/>
          </w:tcPr>
          <w:p w:rsidR="00087453" w:rsidRPr="00987347" w:rsidRDefault="00087453" w:rsidP="00350F94">
            <w:pPr>
              <w:spacing w:before="0" w:after="0"/>
              <w:jc w:val="center"/>
              <w:rPr>
                <w:rFonts w:eastAsia="Calibri"/>
                <w:b/>
                <w:szCs w:val="21"/>
              </w:rPr>
            </w:pPr>
            <w:r w:rsidRPr="00987347">
              <w:rPr>
                <w:rFonts w:eastAsia="Calibri"/>
                <w:b/>
                <w:szCs w:val="21"/>
              </w:rPr>
              <w:t>Comments</w:t>
            </w:r>
          </w:p>
        </w:tc>
      </w:tr>
      <w:tr w:rsidR="005351A7" w:rsidRPr="005351A7" w:rsidTr="00767911">
        <w:trPr>
          <w:cantSplit/>
          <w:trHeight w:val="593"/>
        </w:trPr>
        <w:tc>
          <w:tcPr>
            <w:tcW w:w="1572" w:type="dxa"/>
            <w:vAlign w:val="center"/>
          </w:tcPr>
          <w:p w:rsidR="00087453" w:rsidRPr="005351A7" w:rsidRDefault="00087453" w:rsidP="002C0A15">
            <w:pPr>
              <w:spacing w:before="0" w:line="312" w:lineRule="auto"/>
              <w:jc w:val="center"/>
              <w:rPr>
                <w:rFonts w:eastAsia="Calibri"/>
                <w:sz w:val="20"/>
                <w:szCs w:val="20"/>
              </w:rPr>
            </w:pPr>
          </w:p>
        </w:tc>
        <w:tc>
          <w:tcPr>
            <w:tcW w:w="1579" w:type="dxa"/>
            <w:vAlign w:val="center"/>
          </w:tcPr>
          <w:p w:rsidR="00087453" w:rsidRPr="005351A7" w:rsidRDefault="00087453" w:rsidP="002C0A15">
            <w:pPr>
              <w:spacing w:before="0" w:line="312" w:lineRule="auto"/>
              <w:jc w:val="center"/>
              <w:rPr>
                <w:rFonts w:eastAsia="Calibri"/>
                <w:sz w:val="20"/>
                <w:szCs w:val="20"/>
              </w:rPr>
            </w:pPr>
          </w:p>
        </w:tc>
        <w:tc>
          <w:tcPr>
            <w:tcW w:w="1703" w:type="dxa"/>
            <w:vAlign w:val="center"/>
          </w:tcPr>
          <w:p w:rsidR="00087453" w:rsidRPr="005351A7" w:rsidRDefault="00087453" w:rsidP="002C0A15">
            <w:pPr>
              <w:spacing w:before="0" w:line="312" w:lineRule="auto"/>
              <w:jc w:val="center"/>
              <w:rPr>
                <w:rFonts w:eastAsia="Calibri"/>
                <w:sz w:val="20"/>
                <w:szCs w:val="20"/>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r w:rsidR="005351A7" w:rsidRPr="005351A7" w:rsidTr="00767911">
        <w:trPr>
          <w:cantSplit/>
          <w:trHeight w:val="530"/>
        </w:trPr>
        <w:tc>
          <w:tcPr>
            <w:tcW w:w="1572" w:type="dxa"/>
            <w:vAlign w:val="center"/>
          </w:tcPr>
          <w:p w:rsidR="00087453" w:rsidRPr="005351A7" w:rsidRDefault="00087453" w:rsidP="002C0A15">
            <w:pPr>
              <w:spacing w:before="0" w:line="312" w:lineRule="auto"/>
              <w:jc w:val="center"/>
              <w:rPr>
                <w:rFonts w:eastAsia="Calibri"/>
                <w:sz w:val="20"/>
                <w:szCs w:val="20"/>
              </w:rPr>
            </w:pPr>
          </w:p>
        </w:tc>
        <w:tc>
          <w:tcPr>
            <w:tcW w:w="1579" w:type="dxa"/>
            <w:vAlign w:val="center"/>
          </w:tcPr>
          <w:p w:rsidR="00087453" w:rsidRPr="005351A7" w:rsidRDefault="00087453" w:rsidP="002C0A15">
            <w:pPr>
              <w:spacing w:before="0" w:line="312" w:lineRule="auto"/>
              <w:jc w:val="center"/>
              <w:rPr>
                <w:rFonts w:eastAsia="Calibri"/>
                <w:sz w:val="20"/>
                <w:szCs w:val="20"/>
              </w:rPr>
            </w:pPr>
          </w:p>
        </w:tc>
        <w:tc>
          <w:tcPr>
            <w:tcW w:w="1703" w:type="dxa"/>
            <w:vAlign w:val="center"/>
          </w:tcPr>
          <w:p w:rsidR="00087453" w:rsidRPr="005351A7" w:rsidRDefault="00087453" w:rsidP="002C0A15">
            <w:pPr>
              <w:spacing w:before="0" w:line="312" w:lineRule="auto"/>
              <w:jc w:val="center"/>
              <w:rPr>
                <w:rFonts w:eastAsia="Calibri"/>
                <w:sz w:val="20"/>
                <w:szCs w:val="20"/>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r w:rsidR="005351A7" w:rsidRPr="005351A7" w:rsidTr="00767911">
        <w:trPr>
          <w:cantSplit/>
          <w:trHeight w:val="611"/>
        </w:trPr>
        <w:tc>
          <w:tcPr>
            <w:tcW w:w="1572" w:type="dxa"/>
            <w:vAlign w:val="center"/>
          </w:tcPr>
          <w:p w:rsidR="007C14A3" w:rsidRPr="005351A7" w:rsidRDefault="007C14A3" w:rsidP="004A5E90">
            <w:pPr>
              <w:spacing w:before="0" w:line="312" w:lineRule="auto"/>
              <w:jc w:val="center"/>
              <w:rPr>
                <w:rFonts w:eastAsia="Calibri"/>
                <w:sz w:val="20"/>
                <w:szCs w:val="20"/>
              </w:rPr>
            </w:pPr>
          </w:p>
        </w:tc>
        <w:tc>
          <w:tcPr>
            <w:tcW w:w="1579" w:type="dxa"/>
            <w:vAlign w:val="center"/>
          </w:tcPr>
          <w:p w:rsidR="007C14A3" w:rsidRPr="005351A7" w:rsidRDefault="007C14A3" w:rsidP="004A5E90">
            <w:pPr>
              <w:spacing w:before="0" w:line="312" w:lineRule="auto"/>
              <w:jc w:val="center"/>
              <w:rPr>
                <w:rFonts w:eastAsia="Calibri"/>
                <w:sz w:val="20"/>
                <w:szCs w:val="20"/>
              </w:rPr>
            </w:pPr>
          </w:p>
        </w:tc>
        <w:tc>
          <w:tcPr>
            <w:tcW w:w="1703" w:type="dxa"/>
            <w:vAlign w:val="center"/>
          </w:tcPr>
          <w:p w:rsidR="007C14A3" w:rsidRPr="005351A7" w:rsidRDefault="007C14A3" w:rsidP="004A5E90">
            <w:pPr>
              <w:spacing w:before="0" w:line="312" w:lineRule="auto"/>
              <w:jc w:val="center"/>
              <w:rPr>
                <w:rFonts w:eastAsia="Calibri"/>
                <w:sz w:val="20"/>
                <w:szCs w:val="20"/>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566"/>
        </w:trPr>
        <w:tc>
          <w:tcPr>
            <w:tcW w:w="1572" w:type="dxa"/>
            <w:vAlign w:val="center"/>
          </w:tcPr>
          <w:p w:rsidR="007C14A3" w:rsidRPr="005351A7" w:rsidRDefault="007C14A3" w:rsidP="004A5E90">
            <w:pPr>
              <w:spacing w:before="0" w:line="312" w:lineRule="auto"/>
              <w:jc w:val="center"/>
              <w:rPr>
                <w:rFonts w:eastAsia="Calibri"/>
                <w:sz w:val="20"/>
                <w:szCs w:val="20"/>
              </w:rPr>
            </w:pPr>
          </w:p>
        </w:tc>
        <w:tc>
          <w:tcPr>
            <w:tcW w:w="1579" w:type="dxa"/>
            <w:vAlign w:val="center"/>
          </w:tcPr>
          <w:p w:rsidR="007C14A3" w:rsidRPr="005351A7" w:rsidRDefault="007C14A3" w:rsidP="004A5E90">
            <w:pPr>
              <w:spacing w:before="0" w:line="312" w:lineRule="auto"/>
              <w:jc w:val="center"/>
              <w:rPr>
                <w:rFonts w:eastAsia="Calibri"/>
                <w:sz w:val="20"/>
                <w:szCs w:val="20"/>
              </w:rPr>
            </w:pPr>
          </w:p>
        </w:tc>
        <w:tc>
          <w:tcPr>
            <w:tcW w:w="1703" w:type="dxa"/>
            <w:vAlign w:val="center"/>
          </w:tcPr>
          <w:p w:rsidR="007C14A3" w:rsidRPr="005351A7" w:rsidRDefault="007C14A3" w:rsidP="004A5E90">
            <w:pPr>
              <w:spacing w:before="0" w:line="312" w:lineRule="auto"/>
              <w:jc w:val="center"/>
              <w:rPr>
                <w:rFonts w:eastAsia="Calibri"/>
                <w:sz w:val="20"/>
                <w:szCs w:val="20"/>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29"/>
        </w:trPr>
        <w:tc>
          <w:tcPr>
            <w:tcW w:w="1572" w:type="dxa"/>
            <w:vAlign w:val="center"/>
          </w:tcPr>
          <w:p w:rsidR="007C14A3" w:rsidRPr="005351A7" w:rsidRDefault="007C14A3" w:rsidP="004A5E90">
            <w:pPr>
              <w:spacing w:before="0" w:line="312" w:lineRule="auto"/>
              <w:jc w:val="center"/>
              <w:rPr>
                <w:rFonts w:eastAsia="Calibri"/>
                <w:sz w:val="20"/>
                <w:szCs w:val="20"/>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20"/>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11"/>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20"/>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11"/>
        </w:trPr>
        <w:tc>
          <w:tcPr>
            <w:tcW w:w="1572" w:type="dxa"/>
            <w:vAlign w:val="center"/>
          </w:tcPr>
          <w:p w:rsidR="00087453" w:rsidRPr="005351A7" w:rsidRDefault="00087453" w:rsidP="002C0A15">
            <w:pPr>
              <w:spacing w:before="0" w:line="312" w:lineRule="auto"/>
              <w:jc w:val="center"/>
              <w:rPr>
                <w:rFonts w:eastAsia="Calibri"/>
                <w:sz w:val="20"/>
                <w:szCs w:val="20"/>
              </w:rPr>
            </w:pPr>
          </w:p>
        </w:tc>
        <w:tc>
          <w:tcPr>
            <w:tcW w:w="1579" w:type="dxa"/>
            <w:vAlign w:val="center"/>
          </w:tcPr>
          <w:p w:rsidR="00087453" w:rsidRPr="005351A7" w:rsidRDefault="00087453" w:rsidP="002C0A15">
            <w:pPr>
              <w:spacing w:before="0" w:line="312" w:lineRule="auto"/>
              <w:jc w:val="center"/>
              <w:rPr>
                <w:rFonts w:eastAsia="Calibri"/>
                <w:sz w:val="20"/>
                <w:szCs w:val="20"/>
              </w:rPr>
            </w:pPr>
          </w:p>
        </w:tc>
        <w:tc>
          <w:tcPr>
            <w:tcW w:w="1703" w:type="dxa"/>
            <w:vAlign w:val="center"/>
          </w:tcPr>
          <w:p w:rsidR="00087453" w:rsidRPr="005351A7" w:rsidRDefault="00087453" w:rsidP="002C0A15">
            <w:pPr>
              <w:spacing w:before="0" w:line="312" w:lineRule="auto"/>
              <w:jc w:val="center"/>
              <w:rPr>
                <w:rFonts w:eastAsia="Calibri"/>
                <w:sz w:val="20"/>
                <w:szCs w:val="20"/>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r w:rsidR="005351A7" w:rsidRPr="005351A7" w:rsidTr="00767911">
        <w:trPr>
          <w:cantSplit/>
          <w:trHeight w:val="566"/>
        </w:trPr>
        <w:tc>
          <w:tcPr>
            <w:tcW w:w="1572" w:type="dxa"/>
            <w:vAlign w:val="center"/>
          </w:tcPr>
          <w:p w:rsidR="00087453" w:rsidRPr="005351A7" w:rsidRDefault="00087453" w:rsidP="002C0A15">
            <w:pPr>
              <w:spacing w:before="0" w:line="312" w:lineRule="auto"/>
              <w:jc w:val="center"/>
              <w:rPr>
                <w:rFonts w:eastAsia="Calibri"/>
                <w:sz w:val="20"/>
                <w:szCs w:val="20"/>
              </w:rPr>
            </w:pPr>
          </w:p>
        </w:tc>
        <w:tc>
          <w:tcPr>
            <w:tcW w:w="1579" w:type="dxa"/>
            <w:vAlign w:val="center"/>
          </w:tcPr>
          <w:p w:rsidR="00087453" w:rsidRPr="005351A7" w:rsidRDefault="00087453" w:rsidP="002C0A15">
            <w:pPr>
              <w:spacing w:before="0" w:line="312" w:lineRule="auto"/>
              <w:jc w:val="center"/>
              <w:rPr>
                <w:rFonts w:eastAsia="Calibri"/>
                <w:sz w:val="20"/>
                <w:szCs w:val="20"/>
              </w:rPr>
            </w:pPr>
          </w:p>
        </w:tc>
        <w:tc>
          <w:tcPr>
            <w:tcW w:w="1703" w:type="dxa"/>
            <w:vAlign w:val="center"/>
          </w:tcPr>
          <w:p w:rsidR="00087453" w:rsidRPr="005351A7" w:rsidRDefault="00087453" w:rsidP="002C0A15">
            <w:pPr>
              <w:spacing w:before="0" w:line="312" w:lineRule="auto"/>
              <w:jc w:val="center"/>
              <w:rPr>
                <w:rFonts w:eastAsia="Calibri"/>
                <w:sz w:val="20"/>
                <w:szCs w:val="20"/>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r w:rsidR="005351A7" w:rsidRPr="005351A7" w:rsidTr="00767911">
        <w:trPr>
          <w:cantSplit/>
          <w:trHeight w:val="629"/>
        </w:trPr>
        <w:tc>
          <w:tcPr>
            <w:tcW w:w="1572" w:type="dxa"/>
            <w:vAlign w:val="center"/>
          </w:tcPr>
          <w:p w:rsidR="00087453" w:rsidRPr="005351A7" w:rsidRDefault="00087453" w:rsidP="002C0A15">
            <w:pPr>
              <w:spacing w:before="0" w:line="312" w:lineRule="auto"/>
              <w:jc w:val="center"/>
              <w:rPr>
                <w:rFonts w:eastAsia="Calibri"/>
                <w:sz w:val="20"/>
                <w:szCs w:val="20"/>
              </w:rPr>
            </w:pPr>
          </w:p>
        </w:tc>
        <w:tc>
          <w:tcPr>
            <w:tcW w:w="1579" w:type="dxa"/>
            <w:vAlign w:val="center"/>
          </w:tcPr>
          <w:p w:rsidR="00087453" w:rsidRPr="005351A7" w:rsidRDefault="00087453" w:rsidP="002C0A15">
            <w:pPr>
              <w:spacing w:before="0" w:line="312" w:lineRule="auto"/>
              <w:jc w:val="center"/>
              <w:rPr>
                <w:rFonts w:eastAsia="Calibri"/>
                <w:sz w:val="20"/>
                <w:szCs w:val="20"/>
                <w:highlight w:val="yellow"/>
              </w:rPr>
            </w:pPr>
          </w:p>
        </w:tc>
        <w:tc>
          <w:tcPr>
            <w:tcW w:w="1703" w:type="dxa"/>
            <w:vAlign w:val="center"/>
          </w:tcPr>
          <w:p w:rsidR="00087453" w:rsidRPr="005351A7" w:rsidRDefault="00087453" w:rsidP="002C0A15">
            <w:pPr>
              <w:spacing w:before="0" w:line="312" w:lineRule="auto"/>
              <w:jc w:val="center"/>
              <w:rPr>
                <w:rFonts w:eastAsia="Calibri"/>
                <w:sz w:val="20"/>
                <w:szCs w:val="20"/>
                <w:highlight w:val="yellow"/>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r w:rsidR="005351A7" w:rsidRPr="005351A7" w:rsidTr="00767911">
        <w:trPr>
          <w:cantSplit/>
          <w:trHeight w:val="620"/>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20"/>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11"/>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20"/>
        </w:trPr>
        <w:tc>
          <w:tcPr>
            <w:tcW w:w="1572" w:type="dxa"/>
            <w:vAlign w:val="center"/>
          </w:tcPr>
          <w:p w:rsidR="007C14A3" w:rsidRPr="005351A7" w:rsidRDefault="007C14A3" w:rsidP="004A5E90">
            <w:pPr>
              <w:spacing w:before="0" w:line="312" w:lineRule="auto"/>
              <w:jc w:val="center"/>
              <w:rPr>
                <w:rFonts w:eastAsia="Calibri"/>
                <w:sz w:val="20"/>
                <w:szCs w:val="20"/>
                <w:highlight w:val="yellow"/>
              </w:rPr>
            </w:pPr>
          </w:p>
        </w:tc>
        <w:tc>
          <w:tcPr>
            <w:tcW w:w="1579" w:type="dxa"/>
            <w:vAlign w:val="center"/>
          </w:tcPr>
          <w:p w:rsidR="007C14A3" w:rsidRPr="005351A7" w:rsidRDefault="007C14A3" w:rsidP="004A5E90">
            <w:pPr>
              <w:spacing w:before="0" w:line="312" w:lineRule="auto"/>
              <w:jc w:val="center"/>
              <w:rPr>
                <w:rFonts w:eastAsia="Calibri"/>
                <w:sz w:val="20"/>
                <w:szCs w:val="20"/>
                <w:highlight w:val="yellow"/>
              </w:rPr>
            </w:pPr>
          </w:p>
        </w:tc>
        <w:tc>
          <w:tcPr>
            <w:tcW w:w="1703" w:type="dxa"/>
            <w:vAlign w:val="center"/>
          </w:tcPr>
          <w:p w:rsidR="007C14A3" w:rsidRPr="005351A7" w:rsidRDefault="007C14A3" w:rsidP="004A5E90">
            <w:pPr>
              <w:spacing w:before="0" w:line="312" w:lineRule="auto"/>
              <w:jc w:val="center"/>
              <w:rPr>
                <w:rFonts w:eastAsia="Calibri"/>
                <w:sz w:val="20"/>
                <w:szCs w:val="20"/>
                <w:highlight w:val="yellow"/>
              </w:rPr>
            </w:pPr>
          </w:p>
        </w:tc>
        <w:tc>
          <w:tcPr>
            <w:tcW w:w="1609" w:type="dxa"/>
            <w:vAlign w:val="center"/>
          </w:tcPr>
          <w:p w:rsidR="007C14A3" w:rsidRPr="005351A7" w:rsidRDefault="007C14A3" w:rsidP="004A5E90">
            <w:pPr>
              <w:spacing w:before="0" w:line="312" w:lineRule="auto"/>
              <w:jc w:val="center"/>
              <w:rPr>
                <w:rFonts w:eastAsia="Calibri"/>
                <w:sz w:val="20"/>
                <w:szCs w:val="20"/>
              </w:rPr>
            </w:pPr>
          </w:p>
        </w:tc>
        <w:tc>
          <w:tcPr>
            <w:tcW w:w="1663" w:type="dxa"/>
            <w:vAlign w:val="center"/>
          </w:tcPr>
          <w:p w:rsidR="007C14A3" w:rsidRPr="005351A7" w:rsidRDefault="007C14A3" w:rsidP="004A5E90">
            <w:pPr>
              <w:spacing w:before="0" w:line="312" w:lineRule="auto"/>
              <w:jc w:val="center"/>
              <w:rPr>
                <w:rFonts w:eastAsia="Calibri"/>
                <w:sz w:val="20"/>
                <w:szCs w:val="20"/>
              </w:rPr>
            </w:pPr>
          </w:p>
        </w:tc>
        <w:tc>
          <w:tcPr>
            <w:tcW w:w="1432" w:type="dxa"/>
            <w:vAlign w:val="center"/>
          </w:tcPr>
          <w:p w:rsidR="007C14A3" w:rsidRPr="005351A7" w:rsidRDefault="007C14A3" w:rsidP="004A5E90">
            <w:pPr>
              <w:spacing w:before="0" w:line="312" w:lineRule="auto"/>
              <w:jc w:val="center"/>
              <w:rPr>
                <w:rFonts w:eastAsia="Calibri"/>
                <w:sz w:val="20"/>
                <w:szCs w:val="20"/>
              </w:rPr>
            </w:pPr>
          </w:p>
        </w:tc>
      </w:tr>
      <w:tr w:rsidR="005351A7" w:rsidRPr="005351A7" w:rsidTr="00767911">
        <w:trPr>
          <w:cantSplit/>
          <w:trHeight w:val="620"/>
        </w:trPr>
        <w:tc>
          <w:tcPr>
            <w:tcW w:w="1572" w:type="dxa"/>
            <w:vAlign w:val="center"/>
          </w:tcPr>
          <w:p w:rsidR="00087453" w:rsidRPr="005351A7" w:rsidRDefault="00087453" w:rsidP="002C0A15">
            <w:pPr>
              <w:spacing w:before="0" w:line="312" w:lineRule="auto"/>
              <w:jc w:val="center"/>
              <w:rPr>
                <w:rFonts w:eastAsia="Calibri"/>
                <w:sz w:val="20"/>
                <w:szCs w:val="20"/>
                <w:highlight w:val="yellow"/>
              </w:rPr>
            </w:pPr>
          </w:p>
        </w:tc>
        <w:tc>
          <w:tcPr>
            <w:tcW w:w="1579" w:type="dxa"/>
            <w:vAlign w:val="center"/>
          </w:tcPr>
          <w:p w:rsidR="00087453" w:rsidRPr="005351A7" w:rsidRDefault="00087453" w:rsidP="002C0A15">
            <w:pPr>
              <w:spacing w:before="0" w:line="312" w:lineRule="auto"/>
              <w:jc w:val="center"/>
              <w:rPr>
                <w:rFonts w:eastAsia="Calibri"/>
                <w:sz w:val="20"/>
                <w:szCs w:val="20"/>
                <w:highlight w:val="yellow"/>
              </w:rPr>
            </w:pPr>
          </w:p>
        </w:tc>
        <w:tc>
          <w:tcPr>
            <w:tcW w:w="1703" w:type="dxa"/>
            <w:vAlign w:val="center"/>
          </w:tcPr>
          <w:p w:rsidR="00087453" w:rsidRPr="005351A7" w:rsidRDefault="00087453" w:rsidP="002C0A15">
            <w:pPr>
              <w:spacing w:before="0" w:line="312" w:lineRule="auto"/>
              <w:jc w:val="center"/>
              <w:rPr>
                <w:rFonts w:eastAsia="Calibri"/>
                <w:sz w:val="20"/>
                <w:szCs w:val="20"/>
                <w:highlight w:val="yellow"/>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r w:rsidR="005351A7" w:rsidRPr="005351A7" w:rsidTr="00767911">
        <w:trPr>
          <w:cantSplit/>
          <w:trHeight w:val="611"/>
        </w:trPr>
        <w:tc>
          <w:tcPr>
            <w:tcW w:w="1572" w:type="dxa"/>
            <w:vAlign w:val="center"/>
          </w:tcPr>
          <w:p w:rsidR="00087453" w:rsidRPr="005351A7" w:rsidRDefault="00087453" w:rsidP="002C0A15">
            <w:pPr>
              <w:spacing w:before="0" w:line="312" w:lineRule="auto"/>
              <w:jc w:val="center"/>
              <w:rPr>
                <w:rFonts w:eastAsia="Calibri"/>
                <w:sz w:val="20"/>
                <w:szCs w:val="20"/>
                <w:highlight w:val="yellow"/>
              </w:rPr>
            </w:pPr>
          </w:p>
        </w:tc>
        <w:tc>
          <w:tcPr>
            <w:tcW w:w="1579" w:type="dxa"/>
            <w:vAlign w:val="center"/>
          </w:tcPr>
          <w:p w:rsidR="00087453" w:rsidRPr="005351A7" w:rsidRDefault="00087453" w:rsidP="002C0A15">
            <w:pPr>
              <w:spacing w:before="0" w:line="312" w:lineRule="auto"/>
              <w:jc w:val="center"/>
              <w:rPr>
                <w:rFonts w:eastAsia="Calibri"/>
                <w:sz w:val="20"/>
                <w:szCs w:val="20"/>
                <w:highlight w:val="yellow"/>
              </w:rPr>
            </w:pPr>
          </w:p>
        </w:tc>
        <w:tc>
          <w:tcPr>
            <w:tcW w:w="1703" w:type="dxa"/>
            <w:vAlign w:val="center"/>
          </w:tcPr>
          <w:p w:rsidR="00087453" w:rsidRPr="005351A7" w:rsidRDefault="00087453" w:rsidP="002C0A15">
            <w:pPr>
              <w:spacing w:before="0" w:line="312" w:lineRule="auto"/>
              <w:jc w:val="center"/>
              <w:rPr>
                <w:rFonts w:eastAsia="Calibri"/>
                <w:sz w:val="20"/>
                <w:szCs w:val="20"/>
                <w:highlight w:val="yellow"/>
              </w:rPr>
            </w:pPr>
          </w:p>
        </w:tc>
        <w:tc>
          <w:tcPr>
            <w:tcW w:w="1609" w:type="dxa"/>
            <w:vAlign w:val="center"/>
          </w:tcPr>
          <w:p w:rsidR="00087453" w:rsidRPr="005351A7" w:rsidRDefault="00087453" w:rsidP="002C0A15">
            <w:pPr>
              <w:spacing w:before="0" w:line="312" w:lineRule="auto"/>
              <w:jc w:val="center"/>
              <w:rPr>
                <w:rFonts w:eastAsia="Calibri"/>
                <w:sz w:val="20"/>
                <w:szCs w:val="20"/>
              </w:rPr>
            </w:pPr>
          </w:p>
        </w:tc>
        <w:tc>
          <w:tcPr>
            <w:tcW w:w="1663" w:type="dxa"/>
            <w:vAlign w:val="center"/>
          </w:tcPr>
          <w:p w:rsidR="00087453" w:rsidRPr="005351A7" w:rsidRDefault="00087453" w:rsidP="002C0A15">
            <w:pPr>
              <w:spacing w:before="0" w:line="312" w:lineRule="auto"/>
              <w:jc w:val="center"/>
              <w:rPr>
                <w:rFonts w:eastAsia="Calibri"/>
                <w:sz w:val="20"/>
                <w:szCs w:val="20"/>
              </w:rPr>
            </w:pPr>
          </w:p>
        </w:tc>
        <w:tc>
          <w:tcPr>
            <w:tcW w:w="1432" w:type="dxa"/>
            <w:vAlign w:val="center"/>
          </w:tcPr>
          <w:p w:rsidR="00087453" w:rsidRPr="005351A7" w:rsidRDefault="00087453" w:rsidP="002C0A15">
            <w:pPr>
              <w:spacing w:before="0" w:line="312" w:lineRule="auto"/>
              <w:jc w:val="center"/>
              <w:rPr>
                <w:rFonts w:eastAsia="Calibri"/>
                <w:sz w:val="20"/>
                <w:szCs w:val="20"/>
              </w:rPr>
            </w:pPr>
          </w:p>
        </w:tc>
      </w:tr>
    </w:tbl>
    <w:p w:rsidR="003D4A76" w:rsidRDefault="003D4A76" w:rsidP="00AE0778">
      <w:pPr>
        <w:spacing w:line="312" w:lineRule="auto"/>
        <w:jc w:val="center"/>
        <w:rPr>
          <w:rFonts w:eastAsiaTheme="minorHAnsi"/>
          <w:b/>
          <w:sz w:val="20"/>
          <w:szCs w:val="20"/>
        </w:rPr>
      </w:pPr>
    </w:p>
    <w:p w:rsidR="00082482" w:rsidRDefault="00082482" w:rsidP="00AE0778">
      <w:pPr>
        <w:spacing w:line="312" w:lineRule="auto"/>
        <w:jc w:val="center"/>
        <w:rPr>
          <w:rFonts w:eastAsiaTheme="minorHAnsi"/>
          <w:b/>
          <w:sz w:val="20"/>
          <w:szCs w:val="20"/>
        </w:rPr>
      </w:pPr>
    </w:p>
    <w:p w:rsidR="00350F94" w:rsidRDefault="00082482" w:rsidP="00082482">
      <w:pPr>
        <w:spacing w:after="0" w:line="240" w:lineRule="auto"/>
        <w:jc w:val="left"/>
        <w:rPr>
          <w:rFonts w:eastAsiaTheme="minorHAnsi"/>
          <w:b/>
          <w:sz w:val="20"/>
          <w:szCs w:val="20"/>
        </w:rPr>
      </w:pPr>
      <w:r>
        <w:rPr>
          <w:rFonts w:eastAsiaTheme="minorHAnsi"/>
          <w:b/>
          <w:sz w:val="20"/>
          <w:szCs w:val="20"/>
        </w:rPr>
        <w:lastRenderedPageBreak/>
        <w:br w:type="page"/>
      </w:r>
    </w:p>
    <w:p w:rsidR="00095E1D" w:rsidRPr="00095E1D" w:rsidRDefault="00095E1D" w:rsidP="00082482">
      <w:pPr>
        <w:shd w:val="clear" w:color="auto" w:fill="595959" w:themeFill="text1" w:themeFillTint="A6"/>
        <w:spacing w:after="0"/>
        <w:jc w:val="left"/>
        <w:rPr>
          <w:rFonts w:ascii="Frutiger LT Std 45 Light" w:eastAsiaTheme="minorHAnsi" w:hAnsi="Frutiger LT Std 45 Light"/>
          <w:b/>
          <w:caps/>
          <w:color w:val="FFFFFF" w:themeColor="background1"/>
          <w:sz w:val="6"/>
          <w:szCs w:val="6"/>
        </w:rPr>
      </w:pPr>
    </w:p>
    <w:p w:rsidR="009D1B3D" w:rsidRPr="00095E1D" w:rsidRDefault="00095E1D" w:rsidP="00082482">
      <w:pPr>
        <w:shd w:val="clear" w:color="auto" w:fill="595959" w:themeFill="text1" w:themeFillTint="A6"/>
        <w:spacing w:line="360" w:lineRule="auto"/>
        <w:jc w:val="left"/>
        <w:rPr>
          <w:rFonts w:ascii="Frutiger LT Std 45 Light" w:eastAsiaTheme="minorHAnsi" w:hAnsi="Frutiger LT Std 45 Light"/>
          <w:b/>
          <w:caps/>
          <w:color w:val="FFFFFF" w:themeColor="background1"/>
          <w:spacing w:val="20"/>
          <w:sz w:val="24"/>
        </w:rPr>
      </w:pPr>
      <w:r>
        <w:rPr>
          <w:rFonts w:ascii="Frutiger LT Std 45 Light" w:eastAsiaTheme="minorHAnsi" w:hAnsi="Frutiger LT Std 45 Light"/>
          <w:b/>
          <w:caps/>
          <w:color w:val="FFFFFF" w:themeColor="background1"/>
          <w:spacing w:val="20"/>
          <w:sz w:val="24"/>
        </w:rPr>
        <w:t xml:space="preserve"> </w:t>
      </w:r>
      <w:r w:rsidR="00900878" w:rsidRPr="00095E1D">
        <w:rPr>
          <w:rFonts w:ascii="Frutiger LT Std 45 Light" w:eastAsiaTheme="minorHAnsi" w:hAnsi="Frutiger LT Std 45 Light"/>
          <w:b/>
          <w:caps/>
          <w:color w:val="FFFFFF" w:themeColor="background1"/>
          <w:spacing w:val="20"/>
          <w:sz w:val="24"/>
        </w:rPr>
        <w:t xml:space="preserve">Topic </w:t>
      </w:r>
      <w:r w:rsidR="00EB11C2" w:rsidRPr="00095E1D">
        <w:rPr>
          <w:rFonts w:ascii="Frutiger LT Std 45 Light" w:eastAsiaTheme="minorHAnsi" w:hAnsi="Frutiger LT Std 45 Light"/>
          <w:b/>
          <w:caps/>
          <w:color w:val="FFFFFF" w:themeColor="background1"/>
          <w:spacing w:val="20"/>
          <w:sz w:val="24"/>
        </w:rPr>
        <w:t>2</w:t>
      </w:r>
      <w:r w:rsidRPr="00095E1D">
        <w:rPr>
          <w:rFonts w:ascii="Frutiger LT Std 45 Light" w:eastAsiaTheme="minorHAnsi" w:hAnsi="Frutiger LT Std 45 Light"/>
          <w:b/>
          <w:color w:val="FFFFFF" w:themeColor="background1"/>
          <w:spacing w:val="20"/>
          <w:sz w:val="24"/>
        </w:rPr>
        <w:t>f</w:t>
      </w:r>
      <w:r w:rsidR="00900878" w:rsidRPr="00095E1D">
        <w:rPr>
          <w:rFonts w:ascii="Frutiger LT Std 45 Light" w:eastAsiaTheme="minorHAnsi" w:hAnsi="Frutiger LT Std 45 Light"/>
          <w:b/>
          <w:caps/>
          <w:color w:val="FFFFFF" w:themeColor="background1"/>
          <w:spacing w:val="20"/>
          <w:sz w:val="24"/>
        </w:rPr>
        <w:t xml:space="preserve">: </w:t>
      </w:r>
      <w:r w:rsidR="009D1B3D" w:rsidRPr="00095E1D">
        <w:rPr>
          <w:rFonts w:ascii="Frutiger LT Std 45 Light" w:eastAsiaTheme="minorHAnsi" w:hAnsi="Frutiger LT Std 45 Light"/>
          <w:b/>
          <w:caps/>
          <w:color w:val="FFFFFF" w:themeColor="background1"/>
          <w:spacing w:val="20"/>
          <w:sz w:val="24"/>
        </w:rPr>
        <w:t>Support for Passengers</w:t>
      </w:r>
    </w:p>
    <w:p w:rsidR="009D1B3D" w:rsidRPr="00164617" w:rsidRDefault="009D1B3D" w:rsidP="00164617">
      <w:pPr>
        <w:rPr>
          <w:rFonts w:eastAsiaTheme="minorHAnsi"/>
          <w:szCs w:val="21"/>
        </w:rPr>
      </w:pPr>
      <w:r w:rsidRPr="00164617">
        <w:rPr>
          <w:rFonts w:eastAsiaTheme="minorHAnsi"/>
          <w:szCs w:val="21"/>
        </w:rPr>
        <w:t xml:space="preserve">This </w:t>
      </w:r>
      <w:r w:rsidR="00C73F0D" w:rsidRPr="00164617">
        <w:rPr>
          <w:rFonts w:eastAsiaTheme="minorHAnsi"/>
          <w:szCs w:val="21"/>
        </w:rPr>
        <w:t>topic</w:t>
      </w:r>
      <w:r w:rsidRPr="00164617">
        <w:rPr>
          <w:rFonts w:eastAsiaTheme="minorHAnsi"/>
          <w:szCs w:val="21"/>
        </w:rPr>
        <w:t xml:space="preserve"> describes guidance for planning and developing support capabilities and actions based on aircraft and</w:t>
      </w:r>
      <w:r w:rsidR="006D185D" w:rsidRPr="00164617">
        <w:rPr>
          <w:rFonts w:eastAsiaTheme="minorHAnsi"/>
          <w:szCs w:val="21"/>
        </w:rPr>
        <w:t xml:space="preserve"> </w:t>
      </w:r>
      <w:r w:rsidRPr="00164617">
        <w:rPr>
          <w:rFonts w:eastAsiaTheme="minorHAnsi"/>
          <w:szCs w:val="21"/>
        </w:rPr>
        <w:t>passenger location and on duration of passenger stay both on</w:t>
      </w:r>
      <w:r w:rsidR="0082690B" w:rsidRPr="00164617">
        <w:rPr>
          <w:rFonts w:eastAsiaTheme="minorHAnsi"/>
          <w:szCs w:val="21"/>
        </w:rPr>
        <w:t xml:space="preserve"> </w:t>
      </w:r>
      <w:r w:rsidRPr="00164617">
        <w:rPr>
          <w:rFonts w:eastAsiaTheme="minorHAnsi"/>
          <w:szCs w:val="21"/>
        </w:rPr>
        <w:t>board aircraft and in the terminal.</w:t>
      </w:r>
    </w:p>
    <w:p w:rsidR="009D1B3D" w:rsidRPr="00164617" w:rsidRDefault="009D1B3D" w:rsidP="00095E1D">
      <w:pPr>
        <w:spacing w:after="120"/>
        <w:rPr>
          <w:rFonts w:eastAsiaTheme="minorHAnsi"/>
          <w:szCs w:val="21"/>
        </w:rPr>
      </w:pPr>
      <w:r w:rsidRPr="00164617">
        <w:rPr>
          <w:rFonts w:eastAsiaTheme="minorHAnsi"/>
          <w:b/>
          <w:szCs w:val="21"/>
        </w:rPr>
        <w:t xml:space="preserve">Purpose: </w:t>
      </w:r>
      <w:r w:rsidRPr="00164617">
        <w:rPr>
          <w:rFonts w:eastAsiaTheme="minorHAnsi"/>
          <w:szCs w:val="21"/>
        </w:rPr>
        <w:t>To ensure focus on coordinated support of passengers and other customers during an IROPS event.</w:t>
      </w:r>
      <w:r w:rsidR="006D185D" w:rsidRPr="00164617">
        <w:rPr>
          <w:rFonts w:eastAsiaTheme="minorHAnsi"/>
          <w:szCs w:val="21"/>
        </w:rPr>
        <w:t xml:space="preserve"> </w:t>
      </w:r>
      <w:r w:rsidRPr="00164617">
        <w:rPr>
          <w:rFonts w:eastAsiaTheme="minorHAnsi"/>
          <w:szCs w:val="21"/>
        </w:rPr>
        <w:t>This focus includes, but is not limited to</w:t>
      </w:r>
      <w:r w:rsidR="00C648A2" w:rsidRPr="00164617">
        <w:rPr>
          <w:rFonts w:eastAsiaTheme="minorHAnsi"/>
          <w:szCs w:val="21"/>
        </w:rPr>
        <w:t>,</w:t>
      </w:r>
      <w:r w:rsidRPr="00164617">
        <w:rPr>
          <w:rFonts w:eastAsiaTheme="minorHAnsi"/>
          <w:szCs w:val="21"/>
        </w:rPr>
        <w:t xml:space="preserve"> the three areas of coordination identified as being </w:t>
      </w:r>
      <w:r w:rsidR="006B13F4" w:rsidRPr="00164617">
        <w:rPr>
          <w:rFonts w:eastAsiaTheme="minorHAnsi"/>
          <w:szCs w:val="21"/>
        </w:rPr>
        <w:t>United States</w:t>
      </w:r>
      <w:r w:rsidRPr="00164617">
        <w:rPr>
          <w:rFonts w:eastAsiaTheme="minorHAnsi"/>
          <w:szCs w:val="21"/>
        </w:rPr>
        <w:t xml:space="preserve"> Congressional concern</w:t>
      </w:r>
      <w:r w:rsidR="00C648A2" w:rsidRPr="00164617">
        <w:rPr>
          <w:rFonts w:eastAsiaTheme="minorHAnsi"/>
          <w:szCs w:val="21"/>
        </w:rPr>
        <w:t>s</w:t>
      </w:r>
      <w:r w:rsidRPr="00164617">
        <w:rPr>
          <w:rFonts w:eastAsiaTheme="minorHAnsi"/>
          <w:szCs w:val="21"/>
        </w:rPr>
        <w:t xml:space="preserve"> for the provision of:</w:t>
      </w:r>
    </w:p>
    <w:p w:rsidR="009D1B3D" w:rsidRPr="00164617" w:rsidRDefault="009D1B3D" w:rsidP="00481BCD">
      <w:pPr>
        <w:numPr>
          <w:ilvl w:val="0"/>
          <w:numId w:val="19"/>
        </w:numPr>
        <w:spacing w:after="120"/>
        <w:rPr>
          <w:szCs w:val="21"/>
        </w:rPr>
      </w:pPr>
      <w:r w:rsidRPr="00164617">
        <w:rPr>
          <w:szCs w:val="21"/>
        </w:rPr>
        <w:t>Support for deplan</w:t>
      </w:r>
      <w:r w:rsidR="00C648A2" w:rsidRPr="00164617">
        <w:rPr>
          <w:szCs w:val="21"/>
        </w:rPr>
        <w:t>ing</w:t>
      </w:r>
      <w:r w:rsidRPr="00164617">
        <w:rPr>
          <w:szCs w:val="21"/>
        </w:rPr>
        <w:t xml:space="preserve"> of passengers from aircraft</w:t>
      </w:r>
    </w:p>
    <w:p w:rsidR="009D1B3D" w:rsidRPr="00164617" w:rsidRDefault="009D1B3D" w:rsidP="00481BCD">
      <w:pPr>
        <w:numPr>
          <w:ilvl w:val="0"/>
          <w:numId w:val="19"/>
        </w:numPr>
        <w:spacing w:after="120"/>
        <w:rPr>
          <w:szCs w:val="21"/>
        </w:rPr>
      </w:pPr>
      <w:r w:rsidRPr="00164617">
        <w:rPr>
          <w:szCs w:val="21"/>
        </w:rPr>
        <w:t>Sharing of facilities</w:t>
      </w:r>
      <w:r w:rsidR="00223898" w:rsidRPr="00164617">
        <w:rPr>
          <w:szCs w:val="21"/>
        </w:rPr>
        <w:t>,</w:t>
      </w:r>
      <w:r w:rsidRPr="00164617">
        <w:rPr>
          <w:szCs w:val="21"/>
        </w:rPr>
        <w:t xml:space="preserve"> including making gates available</w:t>
      </w:r>
    </w:p>
    <w:p w:rsidR="009D1B3D" w:rsidRPr="00164617" w:rsidRDefault="009D1B3D" w:rsidP="00481BCD">
      <w:pPr>
        <w:numPr>
          <w:ilvl w:val="0"/>
          <w:numId w:val="19"/>
        </w:numPr>
        <w:spacing w:after="120"/>
        <w:rPr>
          <w:szCs w:val="21"/>
        </w:rPr>
      </w:pPr>
      <w:r w:rsidRPr="00164617">
        <w:rPr>
          <w:szCs w:val="21"/>
        </w:rPr>
        <w:t>Having a sterile area available for passengers who have not yet cleared CBP</w:t>
      </w:r>
    </w:p>
    <w:p w:rsidR="009D1B3D" w:rsidRPr="00164617" w:rsidRDefault="009D1B3D" w:rsidP="00095E1D">
      <w:pPr>
        <w:spacing w:before="240" w:after="120"/>
        <w:rPr>
          <w:rFonts w:eastAsiaTheme="minorHAnsi"/>
          <w:szCs w:val="21"/>
        </w:rPr>
      </w:pPr>
      <w:r w:rsidRPr="00164617">
        <w:rPr>
          <w:rFonts w:eastAsiaTheme="minorHAnsi"/>
          <w:b/>
          <w:szCs w:val="21"/>
        </w:rPr>
        <w:t>Process</w:t>
      </w:r>
      <w:r w:rsidR="00476807" w:rsidRPr="00164617">
        <w:rPr>
          <w:rFonts w:eastAsiaTheme="minorHAnsi"/>
          <w:b/>
          <w:szCs w:val="21"/>
        </w:rPr>
        <w:t xml:space="preserve">: </w:t>
      </w:r>
      <w:r w:rsidRPr="00164617">
        <w:rPr>
          <w:rFonts w:eastAsiaTheme="minorHAnsi"/>
          <w:szCs w:val="21"/>
        </w:rPr>
        <w:t xml:space="preserve">The IROPS </w:t>
      </w:r>
      <w:r w:rsidR="00C648A2" w:rsidRPr="00164617">
        <w:rPr>
          <w:rFonts w:eastAsiaTheme="minorHAnsi"/>
          <w:szCs w:val="21"/>
        </w:rPr>
        <w:t xml:space="preserve">Champion (with assistance from the IROPS </w:t>
      </w:r>
      <w:r w:rsidRPr="00164617">
        <w:rPr>
          <w:rFonts w:eastAsiaTheme="minorHAnsi"/>
          <w:szCs w:val="21"/>
        </w:rPr>
        <w:t>Contingency Response Committee</w:t>
      </w:r>
      <w:r w:rsidR="00C648A2" w:rsidRPr="00164617">
        <w:rPr>
          <w:rFonts w:eastAsiaTheme="minorHAnsi"/>
          <w:szCs w:val="21"/>
        </w:rPr>
        <w:t>)</w:t>
      </w:r>
      <w:r w:rsidRPr="00164617">
        <w:rPr>
          <w:rFonts w:eastAsiaTheme="minorHAnsi"/>
          <w:szCs w:val="21"/>
        </w:rPr>
        <w:t xml:space="preserve"> reviews and documents each stage of passenger support needs based on aircraft and passenger location.</w:t>
      </w:r>
      <w:r w:rsidR="006D185D" w:rsidRPr="00164617">
        <w:rPr>
          <w:rFonts w:eastAsiaTheme="minorHAnsi"/>
          <w:szCs w:val="21"/>
        </w:rPr>
        <w:t xml:space="preserve"> </w:t>
      </w:r>
      <w:r w:rsidRPr="00164617">
        <w:rPr>
          <w:rFonts w:eastAsiaTheme="minorHAnsi"/>
          <w:szCs w:val="21"/>
        </w:rPr>
        <w:t xml:space="preserve">This review should include local consideration of customer </w:t>
      </w:r>
      <w:r w:rsidR="00B315B1" w:rsidRPr="00164617">
        <w:rPr>
          <w:rFonts w:eastAsiaTheme="minorHAnsi"/>
          <w:szCs w:val="21"/>
        </w:rPr>
        <w:t>n</w:t>
      </w:r>
      <w:r w:rsidRPr="00164617">
        <w:rPr>
          <w:rFonts w:eastAsiaTheme="minorHAnsi"/>
          <w:szCs w:val="21"/>
        </w:rPr>
        <w:t>eeds</w:t>
      </w:r>
      <w:r w:rsidR="00C648A2" w:rsidRPr="00164617">
        <w:rPr>
          <w:rFonts w:eastAsiaTheme="minorHAnsi"/>
          <w:szCs w:val="21"/>
        </w:rPr>
        <w:t>:</w:t>
      </w:r>
    </w:p>
    <w:p w:rsidR="009D1B3D" w:rsidRPr="00164617" w:rsidRDefault="0082690B" w:rsidP="00481BCD">
      <w:pPr>
        <w:numPr>
          <w:ilvl w:val="0"/>
          <w:numId w:val="20"/>
        </w:numPr>
        <w:spacing w:after="120"/>
        <w:rPr>
          <w:szCs w:val="21"/>
        </w:rPr>
      </w:pPr>
      <w:r w:rsidRPr="00164617">
        <w:rPr>
          <w:szCs w:val="21"/>
        </w:rPr>
        <w:t xml:space="preserve">Passengers on </w:t>
      </w:r>
      <w:r w:rsidR="009D1B3D" w:rsidRPr="00164617">
        <w:rPr>
          <w:szCs w:val="21"/>
        </w:rPr>
        <w:t>board aircraft (includes supplemental provision of concessions if required by airline)</w:t>
      </w:r>
    </w:p>
    <w:p w:rsidR="009D1B3D" w:rsidRPr="00164617" w:rsidRDefault="009D1B3D" w:rsidP="00481BCD">
      <w:pPr>
        <w:numPr>
          <w:ilvl w:val="0"/>
          <w:numId w:val="20"/>
        </w:numPr>
        <w:spacing w:after="120"/>
        <w:rPr>
          <w:szCs w:val="21"/>
        </w:rPr>
      </w:pPr>
      <w:r w:rsidRPr="00164617">
        <w:rPr>
          <w:szCs w:val="21"/>
        </w:rPr>
        <w:t>Passengers deplaning aircraft (includes passenger assistance and transportation to terminal from remotely parked aircraft as needed)</w:t>
      </w:r>
    </w:p>
    <w:p w:rsidR="009D1B3D" w:rsidRPr="00164617" w:rsidRDefault="009D1B3D" w:rsidP="00481BCD">
      <w:pPr>
        <w:numPr>
          <w:ilvl w:val="0"/>
          <w:numId w:val="20"/>
        </w:numPr>
        <w:spacing w:after="120"/>
        <w:rPr>
          <w:szCs w:val="21"/>
        </w:rPr>
      </w:pPr>
      <w:r w:rsidRPr="00164617">
        <w:rPr>
          <w:szCs w:val="21"/>
        </w:rPr>
        <w:t>Passengers in terminal (includes access to restroom</w:t>
      </w:r>
      <w:r w:rsidR="0082690B" w:rsidRPr="00164617">
        <w:rPr>
          <w:szCs w:val="21"/>
        </w:rPr>
        <w:t>s</w:t>
      </w:r>
      <w:r w:rsidRPr="00164617">
        <w:rPr>
          <w:szCs w:val="21"/>
        </w:rPr>
        <w:t xml:space="preserve"> and concessions as needed)</w:t>
      </w:r>
    </w:p>
    <w:p w:rsidR="009D1B3D" w:rsidRPr="00164617" w:rsidRDefault="009D1B3D" w:rsidP="00481BCD">
      <w:pPr>
        <w:numPr>
          <w:ilvl w:val="0"/>
          <w:numId w:val="20"/>
        </w:numPr>
        <w:spacing w:after="120"/>
        <w:rPr>
          <w:szCs w:val="21"/>
        </w:rPr>
      </w:pPr>
      <w:r w:rsidRPr="00164617">
        <w:rPr>
          <w:szCs w:val="21"/>
        </w:rPr>
        <w:t xml:space="preserve">Passengers requiring extended delay accommodations (overnight stay in terminal and/or </w:t>
      </w:r>
      <w:r w:rsidR="00C648A2" w:rsidRPr="00164617">
        <w:rPr>
          <w:szCs w:val="21"/>
        </w:rPr>
        <w:t>transportation to local hotel</w:t>
      </w:r>
      <w:r w:rsidRPr="00164617">
        <w:rPr>
          <w:szCs w:val="21"/>
        </w:rPr>
        <w:t xml:space="preserve"> as needed)</w:t>
      </w:r>
    </w:p>
    <w:p w:rsidR="009D1B3D" w:rsidRPr="00164617" w:rsidRDefault="009D1B3D" w:rsidP="00481BCD">
      <w:pPr>
        <w:numPr>
          <w:ilvl w:val="0"/>
          <w:numId w:val="20"/>
        </w:numPr>
        <w:spacing w:after="120"/>
        <w:rPr>
          <w:szCs w:val="21"/>
        </w:rPr>
      </w:pPr>
      <w:r w:rsidRPr="00164617">
        <w:rPr>
          <w:szCs w:val="21"/>
        </w:rPr>
        <w:t>Additional considerations:</w:t>
      </w:r>
    </w:p>
    <w:p w:rsidR="009D1B3D" w:rsidRPr="00164617" w:rsidRDefault="009D1B3D" w:rsidP="00481BCD">
      <w:pPr>
        <w:numPr>
          <w:ilvl w:val="1"/>
          <w:numId w:val="23"/>
        </w:numPr>
        <w:tabs>
          <w:tab w:val="clear" w:pos="1440"/>
          <w:tab w:val="num" w:pos="1170"/>
        </w:tabs>
        <w:spacing w:after="60"/>
        <w:ind w:left="1181" w:hanging="274"/>
        <w:rPr>
          <w:szCs w:val="21"/>
        </w:rPr>
      </w:pPr>
      <w:r w:rsidRPr="00164617">
        <w:rPr>
          <w:szCs w:val="21"/>
        </w:rPr>
        <w:t>Sharing of facilities</w:t>
      </w:r>
    </w:p>
    <w:p w:rsidR="009D1B3D" w:rsidRPr="00164617" w:rsidRDefault="009D1B3D" w:rsidP="00481BCD">
      <w:pPr>
        <w:numPr>
          <w:ilvl w:val="1"/>
          <w:numId w:val="23"/>
        </w:numPr>
        <w:tabs>
          <w:tab w:val="clear" w:pos="1440"/>
          <w:tab w:val="num" w:pos="1170"/>
        </w:tabs>
        <w:spacing w:after="60"/>
        <w:ind w:left="1181" w:hanging="274"/>
        <w:rPr>
          <w:szCs w:val="21"/>
        </w:rPr>
      </w:pPr>
      <w:r w:rsidRPr="00164617">
        <w:rPr>
          <w:szCs w:val="21"/>
        </w:rPr>
        <w:t>Making gates available during IROPS event</w:t>
      </w:r>
    </w:p>
    <w:p w:rsidR="009D1B3D" w:rsidRPr="00164617" w:rsidRDefault="0082690B" w:rsidP="00481BCD">
      <w:pPr>
        <w:numPr>
          <w:ilvl w:val="1"/>
          <w:numId w:val="23"/>
        </w:numPr>
        <w:tabs>
          <w:tab w:val="clear" w:pos="1440"/>
          <w:tab w:val="num" w:pos="1170"/>
        </w:tabs>
        <w:spacing w:after="60"/>
        <w:ind w:left="1181" w:hanging="274"/>
        <w:rPr>
          <w:szCs w:val="21"/>
        </w:rPr>
      </w:pPr>
      <w:r w:rsidRPr="00164617">
        <w:rPr>
          <w:szCs w:val="21"/>
        </w:rPr>
        <w:t>Support to special-</w:t>
      </w:r>
      <w:r w:rsidR="009D1B3D" w:rsidRPr="00164617">
        <w:rPr>
          <w:szCs w:val="21"/>
        </w:rPr>
        <w:t>needs passengers</w:t>
      </w:r>
    </w:p>
    <w:p w:rsidR="009D1B3D" w:rsidRPr="00164617" w:rsidRDefault="009D1B3D" w:rsidP="00481BCD">
      <w:pPr>
        <w:numPr>
          <w:ilvl w:val="1"/>
          <w:numId w:val="23"/>
        </w:numPr>
        <w:tabs>
          <w:tab w:val="clear" w:pos="1440"/>
          <w:tab w:val="num" w:pos="1170"/>
        </w:tabs>
        <w:spacing w:after="60"/>
        <w:ind w:left="1181" w:hanging="274"/>
        <w:rPr>
          <w:szCs w:val="21"/>
        </w:rPr>
      </w:pPr>
      <w:r w:rsidRPr="00164617">
        <w:rPr>
          <w:szCs w:val="21"/>
        </w:rPr>
        <w:t>Having sterile area available for passengers who have not yet cleared CBP</w:t>
      </w:r>
    </w:p>
    <w:p w:rsidR="009D1B3D" w:rsidRPr="00164617" w:rsidRDefault="009D1B3D" w:rsidP="00481BCD">
      <w:pPr>
        <w:numPr>
          <w:ilvl w:val="1"/>
          <w:numId w:val="23"/>
        </w:numPr>
        <w:tabs>
          <w:tab w:val="clear" w:pos="1440"/>
          <w:tab w:val="num" w:pos="1170"/>
        </w:tabs>
        <w:spacing w:after="60"/>
        <w:ind w:left="1181" w:hanging="274"/>
        <w:rPr>
          <w:szCs w:val="21"/>
        </w:rPr>
      </w:pPr>
      <w:r w:rsidRPr="00164617">
        <w:rPr>
          <w:szCs w:val="21"/>
        </w:rPr>
        <w:t>Coordination with TSA for accommodating passengers needing to leave screened area</w:t>
      </w:r>
    </w:p>
    <w:p w:rsidR="00CE6ECB" w:rsidRPr="00164617" w:rsidRDefault="009D1B3D" w:rsidP="00095E1D">
      <w:pPr>
        <w:autoSpaceDE w:val="0"/>
        <w:autoSpaceDN w:val="0"/>
        <w:adjustRightInd w:val="0"/>
        <w:spacing w:before="240"/>
        <w:rPr>
          <w:rFonts w:eastAsiaTheme="minorHAnsi"/>
          <w:szCs w:val="21"/>
        </w:rPr>
      </w:pPr>
      <w:r w:rsidRPr="00164617">
        <w:rPr>
          <w:rFonts w:eastAsiaTheme="minorHAnsi"/>
          <w:b/>
          <w:szCs w:val="21"/>
        </w:rPr>
        <w:t xml:space="preserve">Format: </w:t>
      </w:r>
      <w:r w:rsidR="00CE6ECB" w:rsidRPr="00164617">
        <w:rPr>
          <w:rFonts w:eastAsiaTheme="minorHAnsi"/>
          <w:szCs w:val="21"/>
        </w:rPr>
        <w:t xml:space="preserve">The following list includes agencies and vendors </w:t>
      </w:r>
      <w:r w:rsidR="00223898" w:rsidRPr="00164617">
        <w:rPr>
          <w:rFonts w:eastAsiaTheme="minorHAnsi"/>
          <w:szCs w:val="21"/>
        </w:rPr>
        <w:t>that</w:t>
      </w:r>
      <w:r w:rsidR="00CE6ECB" w:rsidRPr="00164617">
        <w:rPr>
          <w:rFonts w:eastAsiaTheme="minorHAnsi"/>
          <w:szCs w:val="21"/>
        </w:rPr>
        <w:t xml:space="preserve"> should be considered when documenting and reviewing passenger support efforts (as appropriate to your situation):</w:t>
      </w:r>
    </w:p>
    <w:p w:rsidR="00CE6ECB" w:rsidRPr="00082482" w:rsidRDefault="00CE6ECB" w:rsidP="00481BCD">
      <w:pPr>
        <w:pStyle w:val="ListParagraph"/>
        <w:numPr>
          <w:ilvl w:val="0"/>
          <w:numId w:val="33"/>
        </w:numPr>
        <w:autoSpaceDE w:val="0"/>
        <w:autoSpaceDN w:val="0"/>
        <w:adjustRightInd w:val="0"/>
        <w:spacing w:after="120"/>
        <w:rPr>
          <w:rFonts w:eastAsiaTheme="minorHAnsi"/>
          <w:szCs w:val="21"/>
        </w:rPr>
      </w:pPr>
      <w:r w:rsidRPr="00082482">
        <w:rPr>
          <w:rFonts w:eastAsiaTheme="minorHAnsi"/>
          <w:b/>
          <w:szCs w:val="21"/>
        </w:rPr>
        <w:t xml:space="preserve">Airlines: </w:t>
      </w:r>
      <w:r w:rsidRPr="00082482">
        <w:rPr>
          <w:rFonts w:eastAsiaTheme="minorHAnsi"/>
          <w:szCs w:val="21"/>
        </w:rPr>
        <w:t>All airlines operating at an airport</w:t>
      </w:r>
    </w:p>
    <w:p w:rsidR="00CE6ECB" w:rsidRPr="00082482" w:rsidRDefault="00CE6ECB" w:rsidP="00481BCD">
      <w:pPr>
        <w:pStyle w:val="ListParagraph"/>
        <w:numPr>
          <w:ilvl w:val="0"/>
          <w:numId w:val="33"/>
        </w:numPr>
        <w:autoSpaceDE w:val="0"/>
        <w:autoSpaceDN w:val="0"/>
        <w:adjustRightInd w:val="0"/>
        <w:spacing w:after="120"/>
        <w:rPr>
          <w:rFonts w:eastAsiaTheme="minorHAnsi"/>
          <w:b/>
          <w:szCs w:val="21"/>
        </w:rPr>
      </w:pPr>
      <w:r w:rsidRPr="00082482">
        <w:rPr>
          <w:rFonts w:eastAsiaTheme="minorHAnsi"/>
          <w:b/>
          <w:szCs w:val="21"/>
        </w:rPr>
        <w:t xml:space="preserve">Government </w:t>
      </w:r>
      <w:r w:rsidR="0082690B" w:rsidRPr="00082482">
        <w:rPr>
          <w:rFonts w:eastAsiaTheme="minorHAnsi"/>
          <w:b/>
          <w:szCs w:val="21"/>
        </w:rPr>
        <w:t>a</w:t>
      </w:r>
      <w:r w:rsidRPr="00082482">
        <w:rPr>
          <w:rFonts w:eastAsiaTheme="minorHAnsi"/>
          <w:b/>
          <w:szCs w:val="21"/>
        </w:rPr>
        <w:t xml:space="preserve">gencies: </w:t>
      </w:r>
      <w:r w:rsidRPr="00082482">
        <w:rPr>
          <w:rFonts w:eastAsiaTheme="minorHAnsi"/>
          <w:szCs w:val="21"/>
        </w:rPr>
        <w:t>FAA, TSA, CBP</w:t>
      </w:r>
    </w:p>
    <w:p w:rsidR="00CE6ECB" w:rsidRPr="00082482" w:rsidRDefault="00CE6ECB" w:rsidP="00481BCD">
      <w:pPr>
        <w:pStyle w:val="ListParagraph"/>
        <w:numPr>
          <w:ilvl w:val="0"/>
          <w:numId w:val="33"/>
        </w:numPr>
        <w:autoSpaceDE w:val="0"/>
        <w:autoSpaceDN w:val="0"/>
        <w:adjustRightInd w:val="0"/>
        <w:spacing w:after="120"/>
        <w:rPr>
          <w:rFonts w:eastAsiaTheme="minorHAnsi"/>
          <w:b/>
          <w:szCs w:val="21"/>
        </w:rPr>
      </w:pPr>
      <w:r w:rsidRPr="00082482">
        <w:rPr>
          <w:rFonts w:eastAsiaTheme="minorHAnsi"/>
          <w:b/>
          <w:szCs w:val="21"/>
        </w:rPr>
        <w:t xml:space="preserve">Concessionaires: </w:t>
      </w:r>
      <w:r w:rsidRPr="00082482">
        <w:rPr>
          <w:rFonts w:eastAsiaTheme="minorHAnsi"/>
          <w:szCs w:val="21"/>
        </w:rPr>
        <w:t>Snack stands, restaurants, stores</w:t>
      </w:r>
    </w:p>
    <w:p w:rsidR="00CE6ECB" w:rsidRPr="00082482" w:rsidRDefault="0082690B" w:rsidP="00481BCD">
      <w:pPr>
        <w:pStyle w:val="ListParagraph"/>
        <w:numPr>
          <w:ilvl w:val="0"/>
          <w:numId w:val="33"/>
        </w:numPr>
        <w:autoSpaceDE w:val="0"/>
        <w:autoSpaceDN w:val="0"/>
        <w:adjustRightInd w:val="0"/>
        <w:spacing w:after="120"/>
        <w:rPr>
          <w:rFonts w:eastAsiaTheme="minorHAnsi"/>
          <w:szCs w:val="21"/>
        </w:rPr>
      </w:pPr>
      <w:r w:rsidRPr="00082482">
        <w:rPr>
          <w:rFonts w:eastAsiaTheme="minorHAnsi"/>
          <w:b/>
          <w:szCs w:val="21"/>
        </w:rPr>
        <w:t>Fixed based o</w:t>
      </w:r>
      <w:r w:rsidR="00CE6ECB" w:rsidRPr="00082482">
        <w:rPr>
          <w:rFonts w:eastAsiaTheme="minorHAnsi"/>
          <w:b/>
          <w:szCs w:val="21"/>
        </w:rPr>
        <w:t xml:space="preserve">perator: </w:t>
      </w:r>
      <w:r w:rsidR="00CE6ECB" w:rsidRPr="00082482">
        <w:rPr>
          <w:rFonts w:eastAsiaTheme="minorHAnsi"/>
          <w:szCs w:val="21"/>
        </w:rPr>
        <w:t>Local FBO</w:t>
      </w:r>
    </w:p>
    <w:p w:rsidR="00CE6ECB" w:rsidRPr="00082482" w:rsidRDefault="00CE6ECB" w:rsidP="00481BCD">
      <w:pPr>
        <w:pStyle w:val="ListParagraph"/>
        <w:numPr>
          <w:ilvl w:val="0"/>
          <w:numId w:val="33"/>
        </w:numPr>
        <w:autoSpaceDE w:val="0"/>
        <w:autoSpaceDN w:val="0"/>
        <w:adjustRightInd w:val="0"/>
        <w:spacing w:after="120"/>
        <w:rPr>
          <w:rFonts w:eastAsiaTheme="minorHAnsi"/>
          <w:b/>
          <w:szCs w:val="21"/>
        </w:rPr>
      </w:pPr>
      <w:r w:rsidRPr="00082482">
        <w:rPr>
          <w:rFonts w:eastAsiaTheme="minorHAnsi"/>
          <w:b/>
          <w:szCs w:val="21"/>
        </w:rPr>
        <w:t xml:space="preserve">Ground </w:t>
      </w:r>
      <w:r w:rsidR="0082690B" w:rsidRPr="00082482">
        <w:rPr>
          <w:rFonts w:eastAsiaTheme="minorHAnsi"/>
          <w:b/>
          <w:szCs w:val="21"/>
        </w:rPr>
        <w:t>t</w:t>
      </w:r>
      <w:r w:rsidRPr="00082482">
        <w:rPr>
          <w:rFonts w:eastAsiaTheme="minorHAnsi"/>
          <w:b/>
          <w:szCs w:val="21"/>
        </w:rPr>
        <w:t xml:space="preserve">ransportation: </w:t>
      </w:r>
      <w:r w:rsidRPr="00082482">
        <w:rPr>
          <w:rFonts w:eastAsiaTheme="minorHAnsi"/>
          <w:szCs w:val="21"/>
        </w:rPr>
        <w:t>Rental cars (on</w:t>
      </w:r>
      <w:r w:rsidR="0082690B" w:rsidRPr="00082482">
        <w:rPr>
          <w:rFonts w:eastAsiaTheme="minorHAnsi"/>
          <w:szCs w:val="21"/>
        </w:rPr>
        <w:t>-</w:t>
      </w:r>
      <w:r w:rsidRPr="00082482">
        <w:rPr>
          <w:rFonts w:eastAsiaTheme="minorHAnsi"/>
          <w:szCs w:val="21"/>
        </w:rPr>
        <w:t xml:space="preserve"> and off</w:t>
      </w:r>
      <w:r w:rsidR="0082690B" w:rsidRPr="00082482">
        <w:rPr>
          <w:rFonts w:eastAsiaTheme="minorHAnsi"/>
          <w:szCs w:val="21"/>
        </w:rPr>
        <w:t>-</w:t>
      </w:r>
      <w:r w:rsidRPr="00082482">
        <w:rPr>
          <w:rFonts w:eastAsiaTheme="minorHAnsi"/>
          <w:szCs w:val="21"/>
        </w:rPr>
        <w:t xml:space="preserve">site), </w:t>
      </w:r>
      <w:r w:rsidR="00A22343" w:rsidRPr="00082482">
        <w:rPr>
          <w:rFonts w:eastAsiaTheme="minorHAnsi"/>
          <w:szCs w:val="21"/>
        </w:rPr>
        <w:t xml:space="preserve">taxis, </w:t>
      </w:r>
      <w:r w:rsidRPr="00082482">
        <w:rPr>
          <w:rFonts w:eastAsiaTheme="minorHAnsi"/>
          <w:szCs w:val="21"/>
        </w:rPr>
        <w:t>local mass transit, bus companies</w:t>
      </w:r>
    </w:p>
    <w:p w:rsidR="00CE6ECB" w:rsidRPr="00082482" w:rsidRDefault="00CE6ECB" w:rsidP="00481BCD">
      <w:pPr>
        <w:pStyle w:val="ListParagraph"/>
        <w:numPr>
          <w:ilvl w:val="0"/>
          <w:numId w:val="33"/>
        </w:numPr>
        <w:autoSpaceDE w:val="0"/>
        <w:autoSpaceDN w:val="0"/>
        <w:adjustRightInd w:val="0"/>
        <w:spacing w:after="120"/>
        <w:rPr>
          <w:rFonts w:eastAsiaTheme="minorHAnsi"/>
          <w:b/>
          <w:szCs w:val="21"/>
        </w:rPr>
      </w:pPr>
      <w:r w:rsidRPr="00082482">
        <w:rPr>
          <w:rFonts w:eastAsiaTheme="minorHAnsi"/>
          <w:b/>
          <w:szCs w:val="21"/>
        </w:rPr>
        <w:t xml:space="preserve">Overnight </w:t>
      </w:r>
      <w:r w:rsidR="0082690B" w:rsidRPr="00082482">
        <w:rPr>
          <w:rFonts w:eastAsiaTheme="minorHAnsi"/>
          <w:b/>
          <w:szCs w:val="21"/>
        </w:rPr>
        <w:t>a</w:t>
      </w:r>
      <w:r w:rsidRPr="00082482">
        <w:rPr>
          <w:rFonts w:eastAsiaTheme="minorHAnsi"/>
          <w:b/>
          <w:szCs w:val="21"/>
        </w:rPr>
        <w:t xml:space="preserve">ccommodations: </w:t>
      </w:r>
      <w:r w:rsidRPr="00082482">
        <w:rPr>
          <w:rFonts w:eastAsiaTheme="minorHAnsi"/>
          <w:szCs w:val="21"/>
        </w:rPr>
        <w:t>Hotels, churches, Red Cross</w:t>
      </w:r>
    </w:p>
    <w:p w:rsidR="00CE6ECB" w:rsidRPr="00082482" w:rsidRDefault="0082690B" w:rsidP="00481BCD">
      <w:pPr>
        <w:pStyle w:val="ListParagraph"/>
        <w:numPr>
          <w:ilvl w:val="0"/>
          <w:numId w:val="33"/>
        </w:numPr>
        <w:autoSpaceDE w:val="0"/>
        <w:autoSpaceDN w:val="0"/>
        <w:adjustRightInd w:val="0"/>
        <w:spacing w:after="120"/>
        <w:rPr>
          <w:rFonts w:eastAsiaTheme="minorHAnsi"/>
          <w:szCs w:val="21"/>
        </w:rPr>
      </w:pPr>
      <w:r w:rsidRPr="00082482">
        <w:rPr>
          <w:rFonts w:eastAsiaTheme="minorHAnsi"/>
          <w:b/>
          <w:szCs w:val="21"/>
        </w:rPr>
        <w:t>Military i</w:t>
      </w:r>
      <w:r w:rsidR="00CE6ECB" w:rsidRPr="00082482">
        <w:rPr>
          <w:rFonts w:eastAsiaTheme="minorHAnsi"/>
          <w:b/>
          <w:szCs w:val="21"/>
        </w:rPr>
        <w:t xml:space="preserve">nstallations </w:t>
      </w:r>
      <w:r w:rsidR="00CE6ECB" w:rsidRPr="00082482">
        <w:rPr>
          <w:rFonts w:eastAsiaTheme="minorHAnsi"/>
          <w:szCs w:val="21"/>
        </w:rPr>
        <w:t>(if a joint-use facility)</w:t>
      </w:r>
    </w:p>
    <w:p w:rsidR="00CE6ECB" w:rsidRPr="00082482" w:rsidRDefault="00CE6ECB" w:rsidP="00481BCD">
      <w:pPr>
        <w:pStyle w:val="ListParagraph"/>
        <w:numPr>
          <w:ilvl w:val="0"/>
          <w:numId w:val="33"/>
        </w:numPr>
        <w:autoSpaceDE w:val="0"/>
        <w:autoSpaceDN w:val="0"/>
        <w:adjustRightInd w:val="0"/>
        <w:spacing w:after="120"/>
        <w:rPr>
          <w:rFonts w:eastAsiaTheme="minorHAnsi"/>
          <w:b/>
          <w:szCs w:val="21"/>
        </w:rPr>
      </w:pPr>
      <w:r w:rsidRPr="00082482">
        <w:rPr>
          <w:rFonts w:eastAsiaTheme="minorHAnsi"/>
          <w:b/>
          <w:szCs w:val="21"/>
        </w:rPr>
        <w:t xml:space="preserve">Emergency response: </w:t>
      </w:r>
      <w:r w:rsidRPr="00082482">
        <w:rPr>
          <w:rFonts w:eastAsiaTheme="minorHAnsi"/>
          <w:szCs w:val="21"/>
        </w:rPr>
        <w:t xml:space="preserve">Fire, </w:t>
      </w:r>
      <w:r w:rsidR="008F325A" w:rsidRPr="00082482">
        <w:rPr>
          <w:rFonts w:eastAsiaTheme="minorHAnsi"/>
          <w:szCs w:val="21"/>
        </w:rPr>
        <w:t>LEO</w:t>
      </w:r>
      <w:r w:rsidRPr="00082482">
        <w:rPr>
          <w:rFonts w:eastAsiaTheme="minorHAnsi"/>
          <w:szCs w:val="21"/>
        </w:rPr>
        <w:t>, EMT</w:t>
      </w:r>
    </w:p>
    <w:p w:rsidR="009D1B3D" w:rsidRPr="00164617" w:rsidRDefault="00C648A2" w:rsidP="00350F94">
      <w:pPr>
        <w:rPr>
          <w:rFonts w:eastAsiaTheme="minorHAnsi"/>
          <w:szCs w:val="21"/>
        </w:rPr>
      </w:pPr>
      <w:r w:rsidRPr="00164617">
        <w:rPr>
          <w:rFonts w:eastAsiaTheme="minorHAnsi"/>
          <w:szCs w:val="21"/>
        </w:rPr>
        <w:lastRenderedPageBreak/>
        <w:t xml:space="preserve">The table </w:t>
      </w:r>
      <w:r w:rsidR="00C73F0D" w:rsidRPr="00164617">
        <w:rPr>
          <w:rFonts w:eastAsiaTheme="minorHAnsi"/>
          <w:szCs w:val="21"/>
        </w:rPr>
        <w:t xml:space="preserve">(Support for Passengers) </w:t>
      </w:r>
      <w:r w:rsidRPr="00164617">
        <w:rPr>
          <w:rFonts w:eastAsiaTheme="minorHAnsi"/>
          <w:szCs w:val="21"/>
        </w:rPr>
        <w:t>should be completed and</w:t>
      </w:r>
      <w:r w:rsidR="009D1B3D" w:rsidRPr="00164617">
        <w:rPr>
          <w:rFonts w:eastAsiaTheme="minorHAnsi"/>
          <w:szCs w:val="21"/>
        </w:rPr>
        <w:t xml:space="preserve"> inserted into Section </w:t>
      </w:r>
      <w:r w:rsidR="00EB11C2" w:rsidRPr="00164617">
        <w:rPr>
          <w:rFonts w:eastAsiaTheme="minorHAnsi"/>
          <w:szCs w:val="21"/>
        </w:rPr>
        <w:t>2</w:t>
      </w:r>
      <w:r w:rsidR="009D1B3D" w:rsidRPr="00164617">
        <w:rPr>
          <w:rFonts w:eastAsiaTheme="minorHAnsi"/>
          <w:szCs w:val="21"/>
        </w:rPr>
        <w:t xml:space="preserve">.6 of </w:t>
      </w:r>
      <w:r w:rsidRPr="00164617">
        <w:rPr>
          <w:rFonts w:eastAsiaTheme="minorHAnsi"/>
          <w:szCs w:val="21"/>
        </w:rPr>
        <w:t xml:space="preserve">Resource B </w:t>
      </w:r>
      <w:r w:rsidR="00223898" w:rsidRPr="00164617">
        <w:rPr>
          <w:rFonts w:eastAsiaTheme="minorHAnsi"/>
          <w:szCs w:val="21"/>
        </w:rPr>
        <w:t>–</w:t>
      </w:r>
      <w:r w:rsidRPr="00164617">
        <w:rPr>
          <w:rFonts w:eastAsiaTheme="minorHAnsi"/>
          <w:szCs w:val="21"/>
        </w:rPr>
        <w:t xml:space="preserve"> </w:t>
      </w:r>
      <w:r w:rsidR="009D1B3D" w:rsidRPr="00164617">
        <w:rPr>
          <w:rFonts w:eastAsiaTheme="minorHAnsi"/>
          <w:szCs w:val="21"/>
        </w:rPr>
        <w:t xml:space="preserve">Model IROPS </w:t>
      </w:r>
      <w:r w:rsidR="0082690B" w:rsidRPr="00164617">
        <w:rPr>
          <w:rFonts w:eastAsiaTheme="minorHAnsi"/>
          <w:szCs w:val="21"/>
        </w:rPr>
        <w:t xml:space="preserve">Contingency </w:t>
      </w:r>
      <w:r w:rsidR="009D1B3D" w:rsidRPr="00164617">
        <w:rPr>
          <w:rFonts w:eastAsiaTheme="minorHAnsi"/>
          <w:szCs w:val="21"/>
        </w:rPr>
        <w:t>Plan.</w:t>
      </w:r>
    </w:p>
    <w:tbl>
      <w:tblPr>
        <w:tblStyle w:val="TableGrid1"/>
        <w:tblW w:w="0" w:type="auto"/>
        <w:tblInd w:w="108" w:type="dxa"/>
        <w:tblLook w:val="04A0"/>
      </w:tblPr>
      <w:tblGrid>
        <w:gridCol w:w="1710"/>
        <w:gridCol w:w="2070"/>
        <w:gridCol w:w="5688"/>
      </w:tblGrid>
      <w:tr w:rsidR="005351A7" w:rsidRPr="005351A7" w:rsidTr="00987347">
        <w:trPr>
          <w:cantSplit/>
          <w:tblHeader/>
        </w:trPr>
        <w:tc>
          <w:tcPr>
            <w:tcW w:w="9468" w:type="dxa"/>
            <w:gridSpan w:val="3"/>
            <w:tcBorders>
              <w:bottom w:val="single" w:sz="4" w:space="0" w:color="000000"/>
            </w:tcBorders>
            <w:shd w:val="clear" w:color="auto" w:fill="B8CCE4" w:themeFill="accent1" w:themeFillTint="66"/>
          </w:tcPr>
          <w:p w:rsidR="009D1B3D" w:rsidRPr="000560C1" w:rsidRDefault="009D1B3D" w:rsidP="00987347">
            <w:pPr>
              <w:spacing w:after="120" w:line="312" w:lineRule="auto"/>
              <w:ind w:left="360"/>
              <w:jc w:val="center"/>
              <w:rPr>
                <w:rFonts w:eastAsiaTheme="minorHAnsi"/>
                <w:b/>
                <w:szCs w:val="21"/>
              </w:rPr>
            </w:pPr>
            <w:r w:rsidRPr="000560C1">
              <w:rPr>
                <w:rFonts w:eastAsiaTheme="minorHAnsi"/>
                <w:b/>
                <w:szCs w:val="21"/>
              </w:rPr>
              <w:t>Support for Passengers</w:t>
            </w:r>
          </w:p>
          <w:p w:rsidR="009D1B3D" w:rsidRPr="00164617" w:rsidRDefault="007F4090" w:rsidP="00164617">
            <w:pPr>
              <w:spacing w:after="120" w:line="312" w:lineRule="auto"/>
              <w:jc w:val="center"/>
              <w:rPr>
                <w:rFonts w:eastAsia="Calibri"/>
                <w:b/>
                <w:szCs w:val="21"/>
              </w:rPr>
            </w:pPr>
            <w:r w:rsidRPr="000560C1">
              <w:rPr>
                <w:szCs w:val="21"/>
              </w:rPr>
              <w:t>Please modify this table as appropriate for your needs, and add additional rows as necessary.</w:t>
            </w:r>
          </w:p>
        </w:tc>
      </w:tr>
      <w:tr w:rsidR="005351A7" w:rsidRPr="00987347" w:rsidTr="00987347">
        <w:trPr>
          <w:cantSplit/>
          <w:tblHeader/>
        </w:trPr>
        <w:tc>
          <w:tcPr>
            <w:tcW w:w="1710" w:type="dxa"/>
            <w:shd w:val="clear" w:color="auto" w:fill="B8CCE4" w:themeFill="accent1" w:themeFillTint="66"/>
            <w:vAlign w:val="center"/>
          </w:tcPr>
          <w:p w:rsidR="009D1B3D" w:rsidRPr="00987347" w:rsidRDefault="009D1B3D" w:rsidP="00350F94">
            <w:pPr>
              <w:spacing w:before="0" w:after="0" w:line="240" w:lineRule="auto"/>
              <w:jc w:val="center"/>
              <w:rPr>
                <w:rFonts w:eastAsia="Calibri"/>
                <w:b/>
                <w:szCs w:val="21"/>
              </w:rPr>
            </w:pPr>
            <w:r w:rsidRPr="00987347">
              <w:rPr>
                <w:rFonts w:eastAsia="Calibri"/>
                <w:b/>
                <w:szCs w:val="21"/>
              </w:rPr>
              <w:t>Passenger Location</w:t>
            </w:r>
          </w:p>
        </w:tc>
        <w:tc>
          <w:tcPr>
            <w:tcW w:w="2070" w:type="dxa"/>
            <w:shd w:val="clear" w:color="auto" w:fill="B8CCE4" w:themeFill="accent1" w:themeFillTint="66"/>
            <w:vAlign w:val="center"/>
          </w:tcPr>
          <w:p w:rsidR="009D1B3D" w:rsidRPr="00987347" w:rsidRDefault="009D1B3D" w:rsidP="00350F94">
            <w:pPr>
              <w:spacing w:before="0" w:after="0" w:line="240" w:lineRule="auto"/>
              <w:jc w:val="center"/>
              <w:rPr>
                <w:rFonts w:eastAsia="Calibri"/>
                <w:b/>
                <w:szCs w:val="21"/>
              </w:rPr>
            </w:pPr>
            <w:r w:rsidRPr="00987347">
              <w:rPr>
                <w:rFonts w:eastAsia="Calibri"/>
                <w:b/>
                <w:szCs w:val="21"/>
              </w:rPr>
              <w:t>Service Provider</w:t>
            </w:r>
          </w:p>
        </w:tc>
        <w:tc>
          <w:tcPr>
            <w:tcW w:w="5688" w:type="dxa"/>
            <w:shd w:val="clear" w:color="auto" w:fill="B8CCE4" w:themeFill="accent1" w:themeFillTint="66"/>
            <w:vAlign w:val="center"/>
          </w:tcPr>
          <w:p w:rsidR="009D1B3D" w:rsidRPr="00987347" w:rsidRDefault="009D1B3D" w:rsidP="00350F94">
            <w:pPr>
              <w:spacing w:before="0" w:after="0" w:line="240" w:lineRule="auto"/>
              <w:jc w:val="center"/>
              <w:rPr>
                <w:rFonts w:eastAsia="Calibri"/>
                <w:b/>
                <w:szCs w:val="21"/>
              </w:rPr>
            </w:pPr>
            <w:r w:rsidRPr="00987347">
              <w:rPr>
                <w:rFonts w:eastAsia="Calibri"/>
                <w:b/>
                <w:szCs w:val="21"/>
              </w:rPr>
              <w:t>Description</w:t>
            </w:r>
          </w:p>
        </w:tc>
      </w:tr>
      <w:tr w:rsidR="005351A7" w:rsidRPr="005351A7" w:rsidTr="00767911">
        <w:trPr>
          <w:cantSplit/>
          <w:trHeight w:val="647"/>
        </w:trPr>
        <w:tc>
          <w:tcPr>
            <w:tcW w:w="1710" w:type="dxa"/>
            <w:vAlign w:val="center"/>
          </w:tcPr>
          <w:p w:rsidR="009470F2" w:rsidRPr="005351A7" w:rsidRDefault="009470F2" w:rsidP="00164617">
            <w:pPr>
              <w:spacing w:after="120" w:line="312" w:lineRule="auto"/>
              <w:jc w:val="center"/>
              <w:rPr>
                <w:rFonts w:eastAsia="Calibri"/>
                <w:sz w:val="20"/>
                <w:szCs w:val="20"/>
              </w:rPr>
            </w:pPr>
          </w:p>
        </w:tc>
        <w:tc>
          <w:tcPr>
            <w:tcW w:w="2070" w:type="dxa"/>
            <w:vAlign w:val="center"/>
          </w:tcPr>
          <w:p w:rsidR="009470F2" w:rsidRPr="005351A7" w:rsidRDefault="009470F2" w:rsidP="00164617">
            <w:pPr>
              <w:spacing w:after="120" w:line="312" w:lineRule="auto"/>
              <w:jc w:val="center"/>
              <w:rPr>
                <w:rFonts w:eastAsia="Calibri"/>
                <w:sz w:val="20"/>
                <w:szCs w:val="20"/>
              </w:rPr>
            </w:pPr>
          </w:p>
        </w:tc>
        <w:tc>
          <w:tcPr>
            <w:tcW w:w="5688" w:type="dxa"/>
            <w:vAlign w:val="center"/>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29"/>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highlight w:val="yellow"/>
              </w:rPr>
            </w:pPr>
          </w:p>
        </w:tc>
      </w:tr>
      <w:tr w:rsidR="005351A7" w:rsidRPr="005351A7" w:rsidTr="00767911">
        <w:trPr>
          <w:cantSplit/>
          <w:trHeight w:val="620"/>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11"/>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47"/>
        </w:trPr>
        <w:tc>
          <w:tcPr>
            <w:tcW w:w="1710" w:type="dxa"/>
            <w:vAlign w:val="center"/>
          </w:tcPr>
          <w:p w:rsidR="009470F2" w:rsidRPr="005351A7" w:rsidRDefault="009470F2" w:rsidP="00164617">
            <w:pPr>
              <w:spacing w:after="120" w:line="312" w:lineRule="auto"/>
              <w:jc w:val="center"/>
              <w:rPr>
                <w:rFonts w:eastAsia="Calibri"/>
                <w:sz w:val="20"/>
                <w:szCs w:val="20"/>
              </w:rPr>
            </w:pPr>
          </w:p>
        </w:tc>
        <w:tc>
          <w:tcPr>
            <w:tcW w:w="2070" w:type="dxa"/>
            <w:vAlign w:val="center"/>
          </w:tcPr>
          <w:p w:rsidR="009470F2" w:rsidRPr="005351A7" w:rsidRDefault="009470F2" w:rsidP="00164617">
            <w:pPr>
              <w:spacing w:after="120" w:line="312" w:lineRule="auto"/>
              <w:jc w:val="center"/>
              <w:rPr>
                <w:rFonts w:eastAsia="Calibri"/>
                <w:sz w:val="20"/>
                <w:szCs w:val="20"/>
              </w:rPr>
            </w:pPr>
          </w:p>
        </w:tc>
        <w:tc>
          <w:tcPr>
            <w:tcW w:w="5688" w:type="dxa"/>
            <w:vAlign w:val="center"/>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29"/>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highlight w:val="yellow"/>
              </w:rPr>
            </w:pPr>
          </w:p>
        </w:tc>
      </w:tr>
      <w:tr w:rsidR="005351A7" w:rsidRPr="005351A7" w:rsidTr="00767911">
        <w:trPr>
          <w:cantSplit/>
          <w:trHeight w:val="620"/>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11"/>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47"/>
        </w:trPr>
        <w:tc>
          <w:tcPr>
            <w:tcW w:w="1710" w:type="dxa"/>
            <w:vAlign w:val="center"/>
          </w:tcPr>
          <w:p w:rsidR="009470F2" w:rsidRPr="005351A7" w:rsidRDefault="009470F2" w:rsidP="00164617">
            <w:pPr>
              <w:spacing w:after="120" w:line="312" w:lineRule="auto"/>
              <w:jc w:val="center"/>
              <w:rPr>
                <w:rFonts w:eastAsia="Calibri"/>
                <w:sz w:val="20"/>
                <w:szCs w:val="20"/>
              </w:rPr>
            </w:pPr>
          </w:p>
        </w:tc>
        <w:tc>
          <w:tcPr>
            <w:tcW w:w="2070" w:type="dxa"/>
            <w:vAlign w:val="center"/>
          </w:tcPr>
          <w:p w:rsidR="009470F2" w:rsidRPr="005351A7" w:rsidRDefault="009470F2" w:rsidP="00164617">
            <w:pPr>
              <w:spacing w:after="120" w:line="312" w:lineRule="auto"/>
              <w:jc w:val="center"/>
              <w:rPr>
                <w:rFonts w:eastAsia="Calibri"/>
                <w:sz w:val="20"/>
                <w:szCs w:val="20"/>
              </w:rPr>
            </w:pPr>
          </w:p>
        </w:tc>
        <w:tc>
          <w:tcPr>
            <w:tcW w:w="5688" w:type="dxa"/>
            <w:vAlign w:val="center"/>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29"/>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highlight w:val="yellow"/>
              </w:rPr>
            </w:pPr>
          </w:p>
        </w:tc>
      </w:tr>
      <w:tr w:rsidR="005351A7" w:rsidRPr="005351A7" w:rsidTr="00767911">
        <w:trPr>
          <w:cantSplit/>
          <w:trHeight w:val="620"/>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11"/>
        </w:trPr>
        <w:tc>
          <w:tcPr>
            <w:tcW w:w="1710" w:type="dxa"/>
          </w:tcPr>
          <w:p w:rsidR="009470F2" w:rsidRPr="005351A7" w:rsidRDefault="009470F2" w:rsidP="00164617">
            <w:pPr>
              <w:spacing w:after="120" w:line="312" w:lineRule="auto"/>
              <w:rPr>
                <w:rFonts w:eastAsia="Calibri"/>
                <w:sz w:val="20"/>
                <w:szCs w:val="20"/>
              </w:rPr>
            </w:pPr>
          </w:p>
        </w:tc>
        <w:tc>
          <w:tcPr>
            <w:tcW w:w="2070" w:type="dxa"/>
          </w:tcPr>
          <w:p w:rsidR="009470F2" w:rsidRPr="005351A7" w:rsidRDefault="009470F2" w:rsidP="00164617">
            <w:pPr>
              <w:spacing w:after="120" w:line="312" w:lineRule="auto"/>
              <w:jc w:val="center"/>
              <w:rPr>
                <w:rFonts w:eastAsia="Calibri"/>
                <w:sz w:val="20"/>
                <w:szCs w:val="20"/>
              </w:rPr>
            </w:pPr>
          </w:p>
        </w:tc>
        <w:tc>
          <w:tcPr>
            <w:tcW w:w="5688" w:type="dxa"/>
          </w:tcPr>
          <w:p w:rsidR="009470F2" w:rsidRPr="005351A7" w:rsidRDefault="009470F2" w:rsidP="00164617">
            <w:pPr>
              <w:spacing w:after="120" w:line="312" w:lineRule="auto"/>
              <w:jc w:val="center"/>
              <w:rPr>
                <w:rFonts w:eastAsia="Calibri"/>
                <w:sz w:val="20"/>
                <w:szCs w:val="20"/>
              </w:rPr>
            </w:pPr>
          </w:p>
        </w:tc>
      </w:tr>
      <w:tr w:rsidR="005351A7" w:rsidRPr="005351A7" w:rsidTr="00767911">
        <w:trPr>
          <w:cantSplit/>
          <w:trHeight w:val="611"/>
        </w:trPr>
        <w:tc>
          <w:tcPr>
            <w:tcW w:w="1710" w:type="dxa"/>
          </w:tcPr>
          <w:p w:rsidR="009D1B3D" w:rsidRPr="005351A7" w:rsidRDefault="009D1B3D" w:rsidP="00164617">
            <w:pPr>
              <w:spacing w:after="120" w:line="312" w:lineRule="auto"/>
              <w:rPr>
                <w:rFonts w:eastAsia="Calibri"/>
                <w:sz w:val="20"/>
                <w:szCs w:val="20"/>
              </w:rPr>
            </w:pPr>
          </w:p>
        </w:tc>
        <w:tc>
          <w:tcPr>
            <w:tcW w:w="2070" w:type="dxa"/>
          </w:tcPr>
          <w:p w:rsidR="009D1B3D" w:rsidRPr="005351A7" w:rsidRDefault="009D1B3D" w:rsidP="00164617">
            <w:pPr>
              <w:spacing w:after="120" w:line="312" w:lineRule="auto"/>
              <w:jc w:val="center"/>
              <w:rPr>
                <w:rFonts w:eastAsia="Calibri"/>
                <w:sz w:val="20"/>
                <w:szCs w:val="20"/>
              </w:rPr>
            </w:pPr>
          </w:p>
        </w:tc>
        <w:tc>
          <w:tcPr>
            <w:tcW w:w="5688" w:type="dxa"/>
          </w:tcPr>
          <w:p w:rsidR="009D1B3D" w:rsidRPr="005351A7" w:rsidRDefault="009D1B3D" w:rsidP="00164617">
            <w:pPr>
              <w:spacing w:after="120" w:line="312" w:lineRule="auto"/>
              <w:jc w:val="center"/>
              <w:rPr>
                <w:rFonts w:eastAsia="Calibri"/>
                <w:sz w:val="20"/>
                <w:szCs w:val="20"/>
              </w:rPr>
            </w:pPr>
          </w:p>
        </w:tc>
      </w:tr>
      <w:tr w:rsidR="005351A7" w:rsidRPr="005351A7" w:rsidTr="00767911">
        <w:trPr>
          <w:cantSplit/>
          <w:trHeight w:val="620"/>
        </w:trPr>
        <w:tc>
          <w:tcPr>
            <w:tcW w:w="1710" w:type="dxa"/>
          </w:tcPr>
          <w:p w:rsidR="009D1B3D" w:rsidRPr="005351A7" w:rsidRDefault="009D1B3D" w:rsidP="00164617">
            <w:pPr>
              <w:spacing w:after="120" w:line="312" w:lineRule="auto"/>
              <w:rPr>
                <w:rFonts w:eastAsia="Calibri"/>
                <w:sz w:val="20"/>
                <w:szCs w:val="20"/>
              </w:rPr>
            </w:pPr>
          </w:p>
        </w:tc>
        <w:tc>
          <w:tcPr>
            <w:tcW w:w="2070" w:type="dxa"/>
          </w:tcPr>
          <w:p w:rsidR="009D1B3D" w:rsidRPr="005351A7" w:rsidRDefault="009D1B3D" w:rsidP="00164617">
            <w:pPr>
              <w:spacing w:after="120" w:line="312" w:lineRule="auto"/>
              <w:jc w:val="center"/>
              <w:rPr>
                <w:rFonts w:eastAsia="Calibri"/>
                <w:sz w:val="20"/>
                <w:szCs w:val="20"/>
              </w:rPr>
            </w:pPr>
          </w:p>
        </w:tc>
        <w:tc>
          <w:tcPr>
            <w:tcW w:w="5688" w:type="dxa"/>
          </w:tcPr>
          <w:p w:rsidR="009D1B3D" w:rsidRPr="005351A7" w:rsidRDefault="009D1B3D" w:rsidP="00164617">
            <w:pPr>
              <w:spacing w:after="120" w:line="312" w:lineRule="auto"/>
              <w:jc w:val="center"/>
              <w:rPr>
                <w:rFonts w:eastAsia="Calibri"/>
                <w:sz w:val="20"/>
                <w:szCs w:val="20"/>
              </w:rPr>
            </w:pPr>
          </w:p>
        </w:tc>
      </w:tr>
      <w:tr w:rsidR="00C648A2" w:rsidRPr="005351A7" w:rsidTr="00767911">
        <w:trPr>
          <w:cantSplit/>
          <w:trHeight w:val="620"/>
        </w:trPr>
        <w:tc>
          <w:tcPr>
            <w:tcW w:w="1710" w:type="dxa"/>
          </w:tcPr>
          <w:p w:rsidR="00C648A2" w:rsidRPr="005351A7" w:rsidRDefault="00C648A2" w:rsidP="00164617">
            <w:pPr>
              <w:spacing w:after="120" w:line="312" w:lineRule="auto"/>
              <w:rPr>
                <w:rFonts w:eastAsia="Calibri"/>
                <w:sz w:val="20"/>
                <w:szCs w:val="20"/>
              </w:rPr>
            </w:pPr>
          </w:p>
        </w:tc>
        <w:tc>
          <w:tcPr>
            <w:tcW w:w="2070" w:type="dxa"/>
          </w:tcPr>
          <w:p w:rsidR="00C648A2" w:rsidRPr="005351A7" w:rsidRDefault="00C648A2" w:rsidP="00164617">
            <w:pPr>
              <w:spacing w:after="120" w:line="312" w:lineRule="auto"/>
              <w:jc w:val="center"/>
              <w:rPr>
                <w:rFonts w:eastAsia="Calibri"/>
                <w:sz w:val="20"/>
                <w:szCs w:val="20"/>
              </w:rPr>
            </w:pPr>
          </w:p>
        </w:tc>
        <w:tc>
          <w:tcPr>
            <w:tcW w:w="5688" w:type="dxa"/>
          </w:tcPr>
          <w:p w:rsidR="00C648A2" w:rsidRPr="005351A7" w:rsidRDefault="00C648A2" w:rsidP="00164617">
            <w:pPr>
              <w:spacing w:after="120" w:line="312" w:lineRule="auto"/>
              <w:jc w:val="center"/>
              <w:rPr>
                <w:rFonts w:eastAsia="Calibri"/>
                <w:sz w:val="20"/>
                <w:szCs w:val="20"/>
              </w:rPr>
            </w:pPr>
          </w:p>
        </w:tc>
      </w:tr>
    </w:tbl>
    <w:p w:rsidR="009D1B3D" w:rsidRDefault="009D1B3D" w:rsidP="007266BD">
      <w:pPr>
        <w:spacing w:line="312" w:lineRule="auto"/>
        <w:rPr>
          <w:rFonts w:eastAsiaTheme="minorHAnsi"/>
          <w:b/>
          <w:sz w:val="20"/>
          <w:szCs w:val="20"/>
        </w:rPr>
      </w:pPr>
    </w:p>
    <w:p w:rsidR="0048675E" w:rsidRPr="005351A7" w:rsidRDefault="0048675E" w:rsidP="007266BD">
      <w:pPr>
        <w:spacing w:line="312" w:lineRule="auto"/>
        <w:rPr>
          <w:rFonts w:eastAsiaTheme="minorHAnsi"/>
          <w:b/>
          <w:sz w:val="20"/>
          <w:szCs w:val="20"/>
        </w:rPr>
      </w:pPr>
    </w:p>
    <w:p w:rsidR="0048675E" w:rsidRPr="0048675E" w:rsidRDefault="0048675E" w:rsidP="0048675E">
      <w:pPr>
        <w:keepNext/>
        <w:keepLines/>
        <w:shd w:val="clear" w:color="auto" w:fill="595959" w:themeFill="text1" w:themeFillTint="A6"/>
        <w:spacing w:after="0" w:line="360" w:lineRule="auto"/>
        <w:jc w:val="left"/>
        <w:rPr>
          <w:rFonts w:ascii="Frutiger LT Std 45 Light" w:eastAsiaTheme="minorHAnsi" w:hAnsi="Frutiger LT Std 45 Light"/>
          <w:b/>
          <w:caps/>
          <w:color w:val="FFFFFF" w:themeColor="background1"/>
          <w:spacing w:val="20"/>
          <w:sz w:val="6"/>
          <w:szCs w:val="6"/>
        </w:rPr>
      </w:pPr>
      <w:r>
        <w:rPr>
          <w:rFonts w:ascii="Frutiger LT Std 45 Light" w:eastAsiaTheme="minorHAnsi" w:hAnsi="Frutiger LT Std 45 Light"/>
          <w:b/>
          <w:caps/>
          <w:color w:val="FFFFFF" w:themeColor="background1"/>
          <w:spacing w:val="20"/>
          <w:sz w:val="24"/>
        </w:rPr>
        <w:lastRenderedPageBreak/>
        <w:t xml:space="preserve"> </w:t>
      </w:r>
    </w:p>
    <w:p w:rsidR="009D1B3D" w:rsidRPr="0048675E" w:rsidRDefault="0048675E" w:rsidP="00082482">
      <w:pPr>
        <w:shd w:val="clear" w:color="auto" w:fill="595959" w:themeFill="text1" w:themeFillTint="A6"/>
        <w:spacing w:line="360" w:lineRule="auto"/>
        <w:jc w:val="left"/>
        <w:rPr>
          <w:rFonts w:ascii="Frutiger LT Std 45 Light" w:eastAsiaTheme="minorHAnsi" w:hAnsi="Frutiger LT Std 45 Light"/>
          <w:b/>
          <w:caps/>
          <w:color w:val="FFFFFF" w:themeColor="background1"/>
          <w:spacing w:val="20"/>
          <w:sz w:val="24"/>
        </w:rPr>
      </w:pPr>
      <w:r>
        <w:rPr>
          <w:rFonts w:ascii="Frutiger LT Std 45 Light" w:eastAsiaTheme="minorHAnsi" w:hAnsi="Frutiger LT Std 45 Light"/>
          <w:b/>
          <w:caps/>
          <w:color w:val="FFFFFF" w:themeColor="background1"/>
          <w:spacing w:val="20"/>
          <w:sz w:val="24"/>
        </w:rPr>
        <w:t xml:space="preserve"> </w:t>
      </w:r>
      <w:r w:rsidR="00900878" w:rsidRPr="0048675E">
        <w:rPr>
          <w:rFonts w:ascii="Frutiger LT Std 45 Light" w:eastAsiaTheme="minorHAnsi" w:hAnsi="Frutiger LT Std 45 Light"/>
          <w:b/>
          <w:caps/>
          <w:color w:val="FFFFFF" w:themeColor="background1"/>
          <w:spacing w:val="20"/>
          <w:sz w:val="24"/>
        </w:rPr>
        <w:t xml:space="preserve">Topic </w:t>
      </w:r>
      <w:r w:rsidR="00EB11C2" w:rsidRPr="0048675E">
        <w:rPr>
          <w:rFonts w:ascii="Frutiger LT Std 45 Light" w:eastAsiaTheme="minorHAnsi" w:hAnsi="Frutiger LT Std 45 Light"/>
          <w:b/>
          <w:caps/>
          <w:color w:val="FFFFFF" w:themeColor="background1"/>
          <w:spacing w:val="20"/>
          <w:sz w:val="24"/>
        </w:rPr>
        <w:t>2</w:t>
      </w:r>
      <w:r w:rsidR="00900878" w:rsidRPr="00082482">
        <w:rPr>
          <w:rFonts w:ascii="Frutiger LT Std 45 Light" w:eastAsiaTheme="minorHAnsi" w:hAnsi="Frutiger LT Std 45 Light"/>
          <w:b/>
          <w:color w:val="FFFFFF" w:themeColor="background1"/>
          <w:spacing w:val="20"/>
          <w:sz w:val="24"/>
        </w:rPr>
        <w:t>g</w:t>
      </w:r>
      <w:r w:rsidR="00900878" w:rsidRPr="0048675E">
        <w:rPr>
          <w:rFonts w:ascii="Frutiger LT Std 45 Light" w:eastAsiaTheme="minorHAnsi" w:hAnsi="Frutiger LT Std 45 Light"/>
          <w:b/>
          <w:caps/>
          <w:color w:val="FFFFFF" w:themeColor="background1"/>
          <w:spacing w:val="20"/>
          <w:sz w:val="24"/>
        </w:rPr>
        <w:t xml:space="preserve">: </w:t>
      </w:r>
      <w:r w:rsidR="009D1B3D" w:rsidRPr="0048675E">
        <w:rPr>
          <w:rFonts w:ascii="Frutiger LT Std 45 Light" w:eastAsiaTheme="minorHAnsi" w:hAnsi="Frutiger LT Std 45 Light"/>
          <w:b/>
          <w:caps/>
          <w:color w:val="FFFFFF" w:themeColor="background1"/>
          <w:spacing w:val="20"/>
          <w:sz w:val="24"/>
        </w:rPr>
        <w:t>Tracking Resource Inventory</w:t>
      </w:r>
    </w:p>
    <w:p w:rsidR="009D1B3D" w:rsidRPr="00095E1D" w:rsidRDefault="009D1B3D" w:rsidP="0048675E">
      <w:pPr>
        <w:keepNext/>
        <w:keepLines/>
        <w:rPr>
          <w:rFonts w:eastAsiaTheme="minorHAnsi"/>
          <w:szCs w:val="21"/>
        </w:rPr>
      </w:pPr>
      <w:r w:rsidRPr="00095E1D">
        <w:rPr>
          <w:rFonts w:eastAsiaTheme="minorHAnsi"/>
          <w:szCs w:val="21"/>
        </w:rPr>
        <w:t xml:space="preserve">This section describes guidance for planning and developing </w:t>
      </w:r>
      <w:r w:rsidR="00F54BE1" w:rsidRPr="00095E1D">
        <w:rPr>
          <w:rFonts w:eastAsiaTheme="minorHAnsi"/>
          <w:szCs w:val="21"/>
        </w:rPr>
        <w:t>procedures</w:t>
      </w:r>
      <w:r w:rsidRPr="00095E1D">
        <w:rPr>
          <w:rFonts w:eastAsiaTheme="minorHAnsi"/>
          <w:szCs w:val="21"/>
        </w:rPr>
        <w:t xml:space="preserve"> across local organizations identifying resources (equipment and supplies) held by an airport service organization beyond those </w:t>
      </w:r>
      <w:r w:rsidR="00287A6A" w:rsidRPr="00095E1D">
        <w:rPr>
          <w:rFonts w:eastAsiaTheme="minorHAnsi"/>
          <w:szCs w:val="21"/>
        </w:rPr>
        <w:t>that</w:t>
      </w:r>
      <w:r w:rsidRPr="00095E1D">
        <w:rPr>
          <w:rFonts w:eastAsiaTheme="minorHAnsi"/>
          <w:szCs w:val="21"/>
        </w:rPr>
        <w:t xml:space="preserve"> have been planned for shared use, but that could be made available for use if requested by another airport organization during an IROPS event.</w:t>
      </w:r>
    </w:p>
    <w:p w:rsidR="009D1B3D" w:rsidRPr="00095E1D" w:rsidRDefault="009D1B3D" w:rsidP="00095E1D">
      <w:pPr>
        <w:rPr>
          <w:rFonts w:eastAsiaTheme="minorHAnsi"/>
          <w:szCs w:val="21"/>
        </w:rPr>
      </w:pPr>
      <w:r w:rsidRPr="00095E1D">
        <w:rPr>
          <w:rFonts w:eastAsiaTheme="minorHAnsi"/>
          <w:szCs w:val="21"/>
        </w:rPr>
        <w:t xml:space="preserve">This planning should include identification of the resources (equipment and supplies) that the organization believes </w:t>
      </w:r>
      <w:r w:rsidR="0082690B" w:rsidRPr="00095E1D">
        <w:rPr>
          <w:rFonts w:eastAsiaTheme="minorHAnsi"/>
          <w:szCs w:val="21"/>
        </w:rPr>
        <w:t>are</w:t>
      </w:r>
      <w:r w:rsidRPr="00095E1D">
        <w:rPr>
          <w:rFonts w:eastAsiaTheme="minorHAnsi"/>
          <w:szCs w:val="21"/>
        </w:rPr>
        <w:t xml:space="preserve"> required to meet their response goals.</w:t>
      </w:r>
      <w:r w:rsidR="006D185D" w:rsidRPr="00095E1D">
        <w:rPr>
          <w:rFonts w:eastAsiaTheme="minorHAnsi"/>
          <w:szCs w:val="21"/>
        </w:rPr>
        <w:t xml:space="preserve"> </w:t>
      </w:r>
      <w:r w:rsidRPr="00095E1D">
        <w:rPr>
          <w:rFonts w:eastAsiaTheme="minorHAnsi"/>
          <w:szCs w:val="21"/>
        </w:rPr>
        <w:t>It is further expected that where an organization</w:t>
      </w:r>
      <w:r w:rsidR="0082690B" w:rsidRPr="00095E1D">
        <w:rPr>
          <w:rFonts w:eastAsiaTheme="minorHAnsi"/>
          <w:szCs w:val="21"/>
        </w:rPr>
        <w:t>’</w:t>
      </w:r>
      <w:r w:rsidRPr="00095E1D">
        <w:rPr>
          <w:rFonts w:eastAsiaTheme="minorHAnsi"/>
          <w:szCs w:val="21"/>
        </w:rPr>
        <w:t xml:space="preserve">s </w:t>
      </w:r>
      <w:r w:rsidR="00B51269" w:rsidRPr="00095E1D">
        <w:rPr>
          <w:rFonts w:eastAsiaTheme="minorHAnsi"/>
          <w:szCs w:val="21"/>
        </w:rPr>
        <w:t>p</w:t>
      </w:r>
      <w:r w:rsidRPr="00095E1D">
        <w:rPr>
          <w:rFonts w:eastAsiaTheme="minorHAnsi"/>
          <w:szCs w:val="21"/>
        </w:rPr>
        <w:t xml:space="preserve">lan identifies resources beyond those held by the organization, they will enter into </w:t>
      </w:r>
      <w:r w:rsidR="00F54BE1" w:rsidRPr="00095E1D">
        <w:rPr>
          <w:rFonts w:eastAsiaTheme="minorHAnsi"/>
          <w:szCs w:val="21"/>
        </w:rPr>
        <w:t>procedures</w:t>
      </w:r>
      <w:r w:rsidRPr="00095E1D">
        <w:rPr>
          <w:rFonts w:eastAsiaTheme="minorHAnsi"/>
          <w:szCs w:val="21"/>
        </w:rPr>
        <w:t xml:space="preserve"> with other organizations to provide them access to such resou</w:t>
      </w:r>
      <w:r w:rsidR="00B51269" w:rsidRPr="00095E1D">
        <w:rPr>
          <w:rFonts w:eastAsiaTheme="minorHAnsi"/>
          <w:szCs w:val="21"/>
        </w:rPr>
        <w:t>rces as needed during an IROPS e</w:t>
      </w:r>
      <w:r w:rsidRPr="00095E1D">
        <w:rPr>
          <w:rFonts w:eastAsiaTheme="minorHAnsi"/>
          <w:szCs w:val="21"/>
        </w:rPr>
        <w:t>vent.</w:t>
      </w:r>
      <w:r w:rsidR="006D185D" w:rsidRPr="00095E1D">
        <w:rPr>
          <w:rFonts w:eastAsiaTheme="minorHAnsi"/>
          <w:szCs w:val="21"/>
        </w:rPr>
        <w:t xml:space="preserve"> </w:t>
      </w:r>
    </w:p>
    <w:p w:rsidR="009D1B3D" w:rsidRPr="00095E1D" w:rsidRDefault="009D1B3D" w:rsidP="00095E1D">
      <w:pPr>
        <w:rPr>
          <w:rFonts w:eastAsiaTheme="minorHAnsi"/>
          <w:szCs w:val="21"/>
        </w:rPr>
      </w:pPr>
      <w:r w:rsidRPr="00095E1D">
        <w:rPr>
          <w:rFonts w:eastAsiaTheme="minorHAnsi"/>
          <w:b/>
          <w:szCs w:val="21"/>
        </w:rPr>
        <w:t>Purpose:</w:t>
      </w:r>
      <w:r w:rsidR="00287A6A" w:rsidRPr="00095E1D">
        <w:rPr>
          <w:rFonts w:eastAsiaTheme="minorHAnsi"/>
          <w:szCs w:val="21"/>
        </w:rPr>
        <w:t xml:space="preserve"> The</w:t>
      </w:r>
      <w:r w:rsidRPr="00095E1D">
        <w:rPr>
          <w:rFonts w:eastAsiaTheme="minorHAnsi"/>
          <w:szCs w:val="21"/>
        </w:rPr>
        <w:t xml:space="preserve"> purpose of t</w:t>
      </w:r>
      <w:r w:rsidR="0082690B" w:rsidRPr="00095E1D">
        <w:rPr>
          <w:rFonts w:eastAsiaTheme="minorHAnsi"/>
          <w:szCs w:val="21"/>
        </w:rPr>
        <w:t xml:space="preserve">his section is not to document </w:t>
      </w:r>
      <w:r w:rsidRPr="00095E1D">
        <w:rPr>
          <w:rFonts w:eastAsiaTheme="minorHAnsi"/>
          <w:szCs w:val="21"/>
        </w:rPr>
        <w:t>planned inventory resources described above.</w:t>
      </w:r>
      <w:r w:rsidR="006D185D" w:rsidRPr="00095E1D">
        <w:rPr>
          <w:rFonts w:eastAsiaTheme="minorHAnsi"/>
          <w:szCs w:val="21"/>
        </w:rPr>
        <w:t xml:space="preserve"> </w:t>
      </w:r>
      <w:r w:rsidRPr="00095E1D">
        <w:rPr>
          <w:rFonts w:eastAsiaTheme="minorHAnsi"/>
          <w:szCs w:val="21"/>
        </w:rPr>
        <w:t>Rather</w:t>
      </w:r>
      <w:r w:rsidR="00287A6A" w:rsidRPr="00095E1D">
        <w:rPr>
          <w:rFonts w:eastAsiaTheme="minorHAnsi"/>
          <w:szCs w:val="21"/>
        </w:rPr>
        <w:t>,</w:t>
      </w:r>
      <w:r w:rsidRPr="00095E1D">
        <w:rPr>
          <w:rFonts w:eastAsiaTheme="minorHAnsi"/>
          <w:szCs w:val="21"/>
        </w:rPr>
        <w:t xml:space="preserve"> its purpose is to describe the identification of inventory flexibility within the airport’s service organizations</w:t>
      </w:r>
      <w:r w:rsidR="00AE0778" w:rsidRPr="00095E1D">
        <w:rPr>
          <w:rFonts w:eastAsiaTheme="minorHAnsi"/>
          <w:szCs w:val="21"/>
        </w:rPr>
        <w:t xml:space="preserve"> (including military installations at joint use facilities)</w:t>
      </w:r>
      <w:r w:rsidRPr="00095E1D">
        <w:rPr>
          <w:rFonts w:eastAsiaTheme="minorHAnsi"/>
          <w:szCs w:val="21"/>
        </w:rPr>
        <w:t xml:space="preserve"> </w:t>
      </w:r>
      <w:r w:rsidR="00287A6A" w:rsidRPr="00095E1D">
        <w:rPr>
          <w:rFonts w:eastAsiaTheme="minorHAnsi"/>
          <w:szCs w:val="21"/>
        </w:rPr>
        <w:t>that</w:t>
      </w:r>
      <w:r w:rsidRPr="00095E1D">
        <w:rPr>
          <w:rFonts w:eastAsiaTheme="minorHAnsi"/>
          <w:szCs w:val="21"/>
        </w:rPr>
        <w:t xml:space="preserve"> could be made available to another (requesting) organization during an IROPS event when the event requires resources beyond those previously identified.</w:t>
      </w:r>
    </w:p>
    <w:p w:rsidR="009D1B3D" w:rsidRPr="00095E1D" w:rsidRDefault="009D1B3D" w:rsidP="00095E1D">
      <w:pPr>
        <w:rPr>
          <w:rFonts w:eastAsiaTheme="minorHAnsi"/>
          <w:szCs w:val="21"/>
        </w:rPr>
      </w:pPr>
      <w:r w:rsidRPr="00095E1D">
        <w:rPr>
          <w:rFonts w:eastAsiaTheme="minorHAnsi"/>
          <w:b/>
          <w:szCs w:val="21"/>
        </w:rPr>
        <w:t>Process:</w:t>
      </w:r>
      <w:r w:rsidRPr="00095E1D">
        <w:rPr>
          <w:rFonts w:eastAsiaTheme="minorHAnsi"/>
          <w:szCs w:val="21"/>
        </w:rPr>
        <w:t xml:space="preserve"> The IROPS </w:t>
      </w:r>
      <w:r w:rsidR="00B51269" w:rsidRPr="00095E1D">
        <w:rPr>
          <w:rFonts w:eastAsiaTheme="minorHAnsi"/>
          <w:szCs w:val="21"/>
        </w:rPr>
        <w:t>Champion</w:t>
      </w:r>
      <w:r w:rsidRPr="00095E1D">
        <w:rPr>
          <w:rFonts w:eastAsiaTheme="minorHAnsi"/>
          <w:szCs w:val="21"/>
        </w:rPr>
        <w:t xml:space="preserve"> is tasked with developing and maintaining an assessment checklist of items (equipment and supplies) held by an airport service organization that could be made available for use by another organization during an IROPS event.</w:t>
      </w:r>
      <w:r w:rsidR="006D185D" w:rsidRPr="00095E1D">
        <w:rPr>
          <w:rFonts w:eastAsiaTheme="minorHAnsi"/>
          <w:szCs w:val="21"/>
        </w:rPr>
        <w:t xml:space="preserve"> </w:t>
      </w:r>
      <w:r w:rsidR="00AE0778" w:rsidRPr="00095E1D">
        <w:rPr>
          <w:rFonts w:eastAsiaTheme="minorHAnsi"/>
          <w:szCs w:val="21"/>
        </w:rPr>
        <w:t xml:space="preserve">A few examples of equipment and supplies </w:t>
      </w:r>
      <w:r w:rsidR="00CE6ECB" w:rsidRPr="00095E1D">
        <w:rPr>
          <w:rFonts w:eastAsiaTheme="minorHAnsi"/>
          <w:szCs w:val="21"/>
        </w:rPr>
        <w:t xml:space="preserve">to inventory include tugs, </w:t>
      </w:r>
      <w:proofErr w:type="spellStart"/>
      <w:r w:rsidR="00CE6ECB" w:rsidRPr="00095E1D">
        <w:rPr>
          <w:rFonts w:eastAsiaTheme="minorHAnsi"/>
          <w:szCs w:val="21"/>
        </w:rPr>
        <w:t>towbars</w:t>
      </w:r>
      <w:proofErr w:type="spellEnd"/>
      <w:r w:rsidR="00CE6ECB" w:rsidRPr="00095E1D">
        <w:rPr>
          <w:rFonts w:eastAsiaTheme="minorHAnsi"/>
          <w:szCs w:val="21"/>
        </w:rPr>
        <w:t xml:space="preserve">, </w:t>
      </w:r>
      <w:proofErr w:type="spellStart"/>
      <w:r w:rsidR="00CE6ECB" w:rsidRPr="00095E1D">
        <w:rPr>
          <w:rFonts w:eastAsiaTheme="minorHAnsi"/>
          <w:szCs w:val="21"/>
        </w:rPr>
        <w:t>airstairs</w:t>
      </w:r>
      <w:proofErr w:type="spellEnd"/>
      <w:r w:rsidR="00CE6ECB" w:rsidRPr="00095E1D">
        <w:rPr>
          <w:rFonts w:eastAsiaTheme="minorHAnsi"/>
          <w:szCs w:val="21"/>
        </w:rPr>
        <w:t xml:space="preserve">, buses, food, </w:t>
      </w:r>
      <w:r w:rsidR="00FB1F3A" w:rsidRPr="00095E1D">
        <w:rPr>
          <w:rFonts w:eastAsiaTheme="minorHAnsi"/>
          <w:szCs w:val="21"/>
        </w:rPr>
        <w:t xml:space="preserve">and </w:t>
      </w:r>
      <w:r w:rsidR="00CE6ECB" w:rsidRPr="00095E1D">
        <w:rPr>
          <w:rFonts w:eastAsiaTheme="minorHAnsi"/>
          <w:szCs w:val="21"/>
        </w:rPr>
        <w:t>water</w:t>
      </w:r>
      <w:r w:rsidR="00FB1F3A" w:rsidRPr="00095E1D">
        <w:rPr>
          <w:rFonts w:eastAsiaTheme="minorHAnsi"/>
          <w:szCs w:val="21"/>
        </w:rPr>
        <w:t>.</w:t>
      </w:r>
      <w:r w:rsidR="006D185D" w:rsidRPr="00095E1D">
        <w:rPr>
          <w:rFonts w:eastAsiaTheme="minorHAnsi"/>
          <w:szCs w:val="21"/>
        </w:rPr>
        <w:t xml:space="preserve"> </w:t>
      </w:r>
      <w:r w:rsidR="003B74E6">
        <w:rPr>
          <w:rFonts w:eastAsiaTheme="minorHAnsi"/>
          <w:szCs w:val="21"/>
        </w:rPr>
        <w:t>See Tool 7 – Example Resource Inventory Checklist in Resource C for additional support.</w:t>
      </w:r>
    </w:p>
    <w:p w:rsidR="009D1B3D" w:rsidRPr="00095E1D" w:rsidRDefault="009D1B3D" w:rsidP="00095E1D">
      <w:pPr>
        <w:rPr>
          <w:rFonts w:eastAsiaTheme="minorHAnsi"/>
          <w:szCs w:val="21"/>
        </w:rPr>
      </w:pPr>
      <w:r w:rsidRPr="00095E1D">
        <w:rPr>
          <w:rFonts w:eastAsiaTheme="minorHAnsi"/>
          <w:szCs w:val="21"/>
        </w:rPr>
        <w:t xml:space="preserve">Although mutual support is a recommended philosophy of an IROPS </w:t>
      </w:r>
      <w:r w:rsidR="006F20A6">
        <w:rPr>
          <w:rFonts w:eastAsiaTheme="minorHAnsi"/>
          <w:szCs w:val="21"/>
        </w:rPr>
        <w:t>plan</w:t>
      </w:r>
      <w:r w:rsidRPr="00095E1D">
        <w:rPr>
          <w:rFonts w:eastAsiaTheme="minorHAnsi"/>
          <w:szCs w:val="21"/>
        </w:rPr>
        <w:t>, it is not intended that this willingness to share unplanned access to resources among airport organizations during an IROPS event should replace comprehensive planning for response by all airport service organizations.</w:t>
      </w:r>
    </w:p>
    <w:p w:rsidR="009D1B3D" w:rsidRPr="00095E1D" w:rsidRDefault="009D1B3D" w:rsidP="00095E1D">
      <w:pPr>
        <w:rPr>
          <w:rFonts w:eastAsiaTheme="minorHAnsi"/>
          <w:szCs w:val="21"/>
        </w:rPr>
      </w:pPr>
      <w:r w:rsidRPr="00095E1D">
        <w:rPr>
          <w:rFonts w:eastAsiaTheme="minorHAnsi"/>
          <w:szCs w:val="21"/>
        </w:rPr>
        <w:t>Request for unplanned access by a local organization to</w:t>
      </w:r>
      <w:r w:rsidR="00FB1F3A" w:rsidRPr="00095E1D">
        <w:rPr>
          <w:rFonts w:eastAsiaTheme="minorHAnsi"/>
          <w:szCs w:val="21"/>
        </w:rPr>
        <w:t xml:space="preserve"> another organization’</w:t>
      </w:r>
      <w:r w:rsidRPr="00095E1D">
        <w:rPr>
          <w:rFonts w:eastAsiaTheme="minorHAnsi"/>
          <w:szCs w:val="21"/>
        </w:rPr>
        <w:t>s resources during an IROPS event should be evaluated during the debriefing meeting following the event (</w:t>
      </w:r>
      <w:r w:rsidR="00B51269" w:rsidRPr="00095E1D">
        <w:rPr>
          <w:rFonts w:eastAsiaTheme="minorHAnsi"/>
          <w:szCs w:val="21"/>
        </w:rPr>
        <w:t>see Topic</w:t>
      </w:r>
      <w:r w:rsidR="00FB1F3A" w:rsidRPr="00095E1D">
        <w:rPr>
          <w:rFonts w:eastAsiaTheme="minorHAnsi"/>
          <w:szCs w:val="21"/>
        </w:rPr>
        <w:t xml:space="preserve"> 6a</w:t>
      </w:r>
      <w:r w:rsidR="00B51269" w:rsidRPr="00095E1D">
        <w:rPr>
          <w:rFonts w:eastAsiaTheme="minorHAnsi"/>
          <w:szCs w:val="21"/>
        </w:rPr>
        <w:t>: Debriefing</w:t>
      </w:r>
      <w:r w:rsidR="00FB1F3A" w:rsidRPr="00095E1D">
        <w:rPr>
          <w:rFonts w:eastAsiaTheme="minorHAnsi"/>
          <w:szCs w:val="21"/>
        </w:rPr>
        <w:t xml:space="preserve"> IROPS Event</w:t>
      </w:r>
      <w:r w:rsidR="00B51269" w:rsidRPr="00095E1D">
        <w:rPr>
          <w:rFonts w:eastAsiaTheme="minorHAnsi"/>
          <w:szCs w:val="21"/>
        </w:rPr>
        <w:t>)</w:t>
      </w:r>
    </w:p>
    <w:p w:rsidR="00CE6ECB" w:rsidRPr="00095E1D" w:rsidRDefault="009D1B3D" w:rsidP="00095E1D">
      <w:pPr>
        <w:rPr>
          <w:rFonts w:eastAsiaTheme="minorHAnsi"/>
          <w:szCs w:val="21"/>
        </w:rPr>
      </w:pPr>
      <w:r w:rsidRPr="00095E1D">
        <w:rPr>
          <w:rFonts w:eastAsiaTheme="minorHAnsi"/>
          <w:b/>
          <w:szCs w:val="21"/>
        </w:rPr>
        <w:t xml:space="preserve">Format: </w:t>
      </w:r>
      <w:r w:rsidR="00CE6ECB" w:rsidRPr="00095E1D">
        <w:rPr>
          <w:rFonts w:eastAsiaTheme="minorHAnsi"/>
          <w:szCs w:val="21"/>
        </w:rPr>
        <w:t xml:space="preserve">The following list includes agencies and vendors </w:t>
      </w:r>
      <w:r w:rsidR="00287A6A" w:rsidRPr="00095E1D">
        <w:rPr>
          <w:rFonts w:eastAsiaTheme="minorHAnsi"/>
          <w:szCs w:val="21"/>
        </w:rPr>
        <w:t>that</w:t>
      </w:r>
      <w:r w:rsidR="00CE6ECB" w:rsidRPr="00095E1D">
        <w:rPr>
          <w:rFonts w:eastAsiaTheme="minorHAnsi"/>
          <w:szCs w:val="21"/>
        </w:rPr>
        <w:t xml:space="preserve"> should be considered </w:t>
      </w:r>
      <w:r w:rsidR="00FB1F3A" w:rsidRPr="00095E1D">
        <w:rPr>
          <w:rFonts w:eastAsiaTheme="minorHAnsi"/>
          <w:szCs w:val="21"/>
        </w:rPr>
        <w:t xml:space="preserve">for </w:t>
      </w:r>
      <w:r w:rsidR="00CE6ECB" w:rsidRPr="00095E1D">
        <w:rPr>
          <w:rFonts w:eastAsiaTheme="minorHAnsi"/>
          <w:szCs w:val="21"/>
        </w:rPr>
        <w:t>tracking resource inventory (as appropriate to your situation):</w:t>
      </w:r>
    </w:p>
    <w:p w:rsidR="00CE6ECB" w:rsidRPr="00082482" w:rsidRDefault="00CE6ECB" w:rsidP="00481BCD">
      <w:pPr>
        <w:pStyle w:val="ListParagraph"/>
        <w:numPr>
          <w:ilvl w:val="0"/>
          <w:numId w:val="34"/>
        </w:numPr>
        <w:autoSpaceDE w:val="0"/>
        <w:autoSpaceDN w:val="0"/>
        <w:adjustRightInd w:val="0"/>
        <w:spacing w:after="200"/>
        <w:rPr>
          <w:rFonts w:eastAsiaTheme="minorHAnsi"/>
          <w:szCs w:val="21"/>
        </w:rPr>
      </w:pPr>
      <w:r w:rsidRPr="00082482">
        <w:rPr>
          <w:rFonts w:eastAsiaTheme="minorHAnsi"/>
          <w:b/>
          <w:szCs w:val="21"/>
        </w:rPr>
        <w:t xml:space="preserve">Airlines: </w:t>
      </w:r>
      <w:r w:rsidRPr="00082482">
        <w:rPr>
          <w:rFonts w:eastAsiaTheme="minorHAnsi"/>
          <w:szCs w:val="21"/>
        </w:rPr>
        <w:t>All airlines operating at an airport</w:t>
      </w:r>
    </w:p>
    <w:p w:rsidR="00CE6ECB" w:rsidRPr="00082482" w:rsidRDefault="00CE6ECB" w:rsidP="00481BCD">
      <w:pPr>
        <w:pStyle w:val="ListParagraph"/>
        <w:numPr>
          <w:ilvl w:val="0"/>
          <w:numId w:val="34"/>
        </w:numPr>
        <w:autoSpaceDE w:val="0"/>
        <w:autoSpaceDN w:val="0"/>
        <w:adjustRightInd w:val="0"/>
        <w:spacing w:after="200"/>
        <w:rPr>
          <w:rFonts w:eastAsiaTheme="minorHAnsi"/>
          <w:b/>
          <w:szCs w:val="21"/>
        </w:rPr>
      </w:pPr>
      <w:r w:rsidRPr="00082482">
        <w:rPr>
          <w:rFonts w:eastAsiaTheme="minorHAnsi"/>
          <w:b/>
          <w:szCs w:val="21"/>
        </w:rPr>
        <w:t xml:space="preserve">Government </w:t>
      </w:r>
      <w:r w:rsidR="00FB1F3A" w:rsidRPr="00082482">
        <w:rPr>
          <w:rFonts w:eastAsiaTheme="minorHAnsi"/>
          <w:b/>
          <w:szCs w:val="21"/>
        </w:rPr>
        <w:t>a</w:t>
      </w:r>
      <w:r w:rsidRPr="00082482">
        <w:rPr>
          <w:rFonts w:eastAsiaTheme="minorHAnsi"/>
          <w:b/>
          <w:szCs w:val="21"/>
        </w:rPr>
        <w:t xml:space="preserve">gencies: </w:t>
      </w:r>
      <w:r w:rsidRPr="00082482">
        <w:rPr>
          <w:rFonts w:eastAsiaTheme="minorHAnsi"/>
          <w:szCs w:val="21"/>
        </w:rPr>
        <w:t>FAA, TSA, CBP</w:t>
      </w:r>
    </w:p>
    <w:p w:rsidR="00CE6ECB" w:rsidRPr="00082482" w:rsidRDefault="00CE6ECB" w:rsidP="00481BCD">
      <w:pPr>
        <w:pStyle w:val="ListParagraph"/>
        <w:numPr>
          <w:ilvl w:val="0"/>
          <w:numId w:val="34"/>
        </w:numPr>
        <w:autoSpaceDE w:val="0"/>
        <w:autoSpaceDN w:val="0"/>
        <w:adjustRightInd w:val="0"/>
        <w:spacing w:after="200"/>
        <w:rPr>
          <w:rFonts w:eastAsiaTheme="minorHAnsi"/>
          <w:b/>
          <w:szCs w:val="21"/>
        </w:rPr>
      </w:pPr>
      <w:r w:rsidRPr="00082482">
        <w:rPr>
          <w:rFonts w:eastAsiaTheme="minorHAnsi"/>
          <w:b/>
          <w:szCs w:val="21"/>
        </w:rPr>
        <w:t xml:space="preserve">Concessionaires: </w:t>
      </w:r>
      <w:r w:rsidRPr="00082482">
        <w:rPr>
          <w:rFonts w:eastAsiaTheme="minorHAnsi"/>
          <w:szCs w:val="21"/>
        </w:rPr>
        <w:t>Snack stands, restaurants, stores</w:t>
      </w:r>
    </w:p>
    <w:p w:rsidR="00CE6ECB" w:rsidRPr="00082482" w:rsidRDefault="00FB1F3A" w:rsidP="00481BCD">
      <w:pPr>
        <w:pStyle w:val="ListParagraph"/>
        <w:numPr>
          <w:ilvl w:val="0"/>
          <w:numId w:val="34"/>
        </w:numPr>
        <w:autoSpaceDE w:val="0"/>
        <w:autoSpaceDN w:val="0"/>
        <w:adjustRightInd w:val="0"/>
        <w:spacing w:after="200"/>
        <w:rPr>
          <w:rFonts w:eastAsiaTheme="minorHAnsi"/>
          <w:szCs w:val="21"/>
        </w:rPr>
      </w:pPr>
      <w:r w:rsidRPr="00082482">
        <w:rPr>
          <w:rFonts w:eastAsiaTheme="minorHAnsi"/>
          <w:b/>
          <w:szCs w:val="21"/>
        </w:rPr>
        <w:t>Fixed based o</w:t>
      </w:r>
      <w:r w:rsidR="00CE6ECB" w:rsidRPr="00082482">
        <w:rPr>
          <w:rFonts w:eastAsiaTheme="minorHAnsi"/>
          <w:b/>
          <w:szCs w:val="21"/>
        </w:rPr>
        <w:t xml:space="preserve">perator: </w:t>
      </w:r>
      <w:r w:rsidR="00CE6ECB" w:rsidRPr="00082482">
        <w:rPr>
          <w:rFonts w:eastAsiaTheme="minorHAnsi"/>
          <w:szCs w:val="21"/>
        </w:rPr>
        <w:t>Local FBO</w:t>
      </w:r>
    </w:p>
    <w:p w:rsidR="00CE6ECB" w:rsidRPr="00082482" w:rsidRDefault="00FB1F3A" w:rsidP="00481BCD">
      <w:pPr>
        <w:pStyle w:val="ListParagraph"/>
        <w:numPr>
          <w:ilvl w:val="0"/>
          <w:numId w:val="34"/>
        </w:numPr>
        <w:autoSpaceDE w:val="0"/>
        <w:autoSpaceDN w:val="0"/>
        <w:adjustRightInd w:val="0"/>
        <w:spacing w:after="200"/>
        <w:rPr>
          <w:rFonts w:eastAsiaTheme="minorHAnsi"/>
          <w:b/>
          <w:szCs w:val="21"/>
        </w:rPr>
      </w:pPr>
      <w:r w:rsidRPr="00082482">
        <w:rPr>
          <w:rFonts w:eastAsiaTheme="minorHAnsi"/>
          <w:b/>
          <w:szCs w:val="21"/>
        </w:rPr>
        <w:t>Ground t</w:t>
      </w:r>
      <w:r w:rsidR="00CE6ECB" w:rsidRPr="00082482">
        <w:rPr>
          <w:rFonts w:eastAsiaTheme="minorHAnsi"/>
          <w:b/>
          <w:szCs w:val="21"/>
        </w:rPr>
        <w:t xml:space="preserve">ransportation: </w:t>
      </w:r>
      <w:r w:rsidR="00CE6ECB" w:rsidRPr="00082482">
        <w:rPr>
          <w:rFonts w:eastAsiaTheme="minorHAnsi"/>
          <w:szCs w:val="21"/>
        </w:rPr>
        <w:t>Rental cars (on</w:t>
      </w:r>
      <w:r w:rsidRPr="00082482">
        <w:rPr>
          <w:rFonts w:eastAsiaTheme="minorHAnsi"/>
          <w:szCs w:val="21"/>
        </w:rPr>
        <w:t>-</w:t>
      </w:r>
      <w:r w:rsidR="00CE6ECB" w:rsidRPr="00082482">
        <w:rPr>
          <w:rFonts w:eastAsiaTheme="minorHAnsi"/>
          <w:szCs w:val="21"/>
        </w:rPr>
        <w:t xml:space="preserve"> and off</w:t>
      </w:r>
      <w:r w:rsidRPr="00082482">
        <w:rPr>
          <w:rFonts w:eastAsiaTheme="minorHAnsi"/>
          <w:szCs w:val="21"/>
        </w:rPr>
        <w:t>-</w:t>
      </w:r>
      <w:r w:rsidR="00CE6ECB" w:rsidRPr="00082482">
        <w:rPr>
          <w:rFonts w:eastAsiaTheme="minorHAnsi"/>
          <w:szCs w:val="21"/>
        </w:rPr>
        <w:t xml:space="preserve">site), </w:t>
      </w:r>
      <w:r w:rsidR="00A22343" w:rsidRPr="00082482">
        <w:rPr>
          <w:rFonts w:eastAsiaTheme="minorHAnsi"/>
          <w:szCs w:val="21"/>
        </w:rPr>
        <w:t xml:space="preserve">taxis, </w:t>
      </w:r>
      <w:r w:rsidR="00CE6ECB" w:rsidRPr="00082482">
        <w:rPr>
          <w:rFonts w:eastAsiaTheme="minorHAnsi"/>
          <w:szCs w:val="21"/>
        </w:rPr>
        <w:t>local mass transit, bus companies</w:t>
      </w:r>
    </w:p>
    <w:p w:rsidR="00CE6ECB" w:rsidRPr="00082482" w:rsidRDefault="00CE6ECB" w:rsidP="00481BCD">
      <w:pPr>
        <w:pStyle w:val="ListParagraph"/>
        <w:numPr>
          <w:ilvl w:val="0"/>
          <w:numId w:val="34"/>
        </w:numPr>
        <w:autoSpaceDE w:val="0"/>
        <w:autoSpaceDN w:val="0"/>
        <w:adjustRightInd w:val="0"/>
        <w:spacing w:after="200"/>
        <w:rPr>
          <w:rFonts w:eastAsiaTheme="minorHAnsi"/>
          <w:b/>
          <w:szCs w:val="21"/>
        </w:rPr>
      </w:pPr>
      <w:r w:rsidRPr="00082482">
        <w:rPr>
          <w:rFonts w:eastAsiaTheme="minorHAnsi"/>
          <w:b/>
          <w:szCs w:val="21"/>
        </w:rPr>
        <w:t xml:space="preserve">Overnight </w:t>
      </w:r>
      <w:r w:rsidR="00FB1F3A" w:rsidRPr="00082482">
        <w:rPr>
          <w:rFonts w:eastAsiaTheme="minorHAnsi"/>
          <w:b/>
          <w:szCs w:val="21"/>
        </w:rPr>
        <w:t>a</w:t>
      </w:r>
      <w:r w:rsidRPr="00082482">
        <w:rPr>
          <w:rFonts w:eastAsiaTheme="minorHAnsi"/>
          <w:b/>
          <w:szCs w:val="21"/>
        </w:rPr>
        <w:t xml:space="preserve">ccommodations: </w:t>
      </w:r>
      <w:r w:rsidRPr="00082482">
        <w:rPr>
          <w:rFonts w:eastAsiaTheme="minorHAnsi"/>
          <w:szCs w:val="21"/>
        </w:rPr>
        <w:t>Hotels, churches, Red Cross</w:t>
      </w:r>
    </w:p>
    <w:p w:rsidR="00CE6ECB" w:rsidRPr="00082482" w:rsidRDefault="00CE6ECB" w:rsidP="00481BCD">
      <w:pPr>
        <w:pStyle w:val="ListParagraph"/>
        <w:numPr>
          <w:ilvl w:val="0"/>
          <w:numId w:val="34"/>
        </w:numPr>
        <w:autoSpaceDE w:val="0"/>
        <w:autoSpaceDN w:val="0"/>
        <w:adjustRightInd w:val="0"/>
        <w:spacing w:after="200"/>
        <w:rPr>
          <w:rFonts w:eastAsiaTheme="minorHAnsi"/>
          <w:szCs w:val="21"/>
        </w:rPr>
      </w:pPr>
      <w:r w:rsidRPr="00082482">
        <w:rPr>
          <w:rFonts w:eastAsiaTheme="minorHAnsi"/>
          <w:b/>
          <w:szCs w:val="21"/>
        </w:rPr>
        <w:t xml:space="preserve">Military </w:t>
      </w:r>
      <w:r w:rsidR="00FB1F3A" w:rsidRPr="00082482">
        <w:rPr>
          <w:rFonts w:eastAsiaTheme="minorHAnsi"/>
          <w:b/>
          <w:szCs w:val="21"/>
        </w:rPr>
        <w:t>i</w:t>
      </w:r>
      <w:r w:rsidRPr="00082482">
        <w:rPr>
          <w:rFonts w:eastAsiaTheme="minorHAnsi"/>
          <w:b/>
          <w:szCs w:val="21"/>
        </w:rPr>
        <w:t xml:space="preserve">nstallations </w:t>
      </w:r>
      <w:r w:rsidRPr="00082482">
        <w:rPr>
          <w:rFonts w:eastAsiaTheme="minorHAnsi"/>
          <w:szCs w:val="21"/>
        </w:rPr>
        <w:t>(if a joint-use facility)</w:t>
      </w:r>
    </w:p>
    <w:p w:rsidR="00CE6ECB" w:rsidRPr="00082482" w:rsidRDefault="00CE6ECB" w:rsidP="00481BCD">
      <w:pPr>
        <w:pStyle w:val="ListParagraph"/>
        <w:numPr>
          <w:ilvl w:val="0"/>
          <w:numId w:val="34"/>
        </w:numPr>
        <w:autoSpaceDE w:val="0"/>
        <w:autoSpaceDN w:val="0"/>
        <w:adjustRightInd w:val="0"/>
        <w:spacing w:after="200"/>
        <w:rPr>
          <w:rFonts w:eastAsiaTheme="minorHAnsi"/>
          <w:b/>
          <w:szCs w:val="21"/>
        </w:rPr>
      </w:pPr>
      <w:r w:rsidRPr="00082482">
        <w:rPr>
          <w:rFonts w:eastAsiaTheme="minorHAnsi"/>
          <w:b/>
          <w:szCs w:val="21"/>
        </w:rPr>
        <w:t xml:space="preserve">Emergency response: </w:t>
      </w:r>
      <w:r w:rsidRPr="00082482">
        <w:rPr>
          <w:rFonts w:eastAsiaTheme="minorHAnsi"/>
          <w:szCs w:val="21"/>
        </w:rPr>
        <w:t xml:space="preserve">Fire, </w:t>
      </w:r>
      <w:r w:rsidR="008F325A" w:rsidRPr="00082482">
        <w:rPr>
          <w:rFonts w:eastAsiaTheme="minorHAnsi"/>
          <w:szCs w:val="21"/>
        </w:rPr>
        <w:t>LEO</w:t>
      </w:r>
      <w:r w:rsidRPr="00082482">
        <w:rPr>
          <w:rFonts w:eastAsiaTheme="minorHAnsi"/>
          <w:szCs w:val="21"/>
        </w:rPr>
        <w:t>, EMT</w:t>
      </w:r>
    </w:p>
    <w:p w:rsidR="009D1B3D" w:rsidRPr="00095E1D" w:rsidRDefault="00B51269" w:rsidP="00095E1D">
      <w:pPr>
        <w:rPr>
          <w:rFonts w:eastAsiaTheme="minorHAnsi"/>
          <w:szCs w:val="21"/>
        </w:rPr>
      </w:pPr>
      <w:r w:rsidRPr="00095E1D">
        <w:rPr>
          <w:rFonts w:eastAsiaTheme="minorHAnsi"/>
          <w:szCs w:val="21"/>
        </w:rPr>
        <w:lastRenderedPageBreak/>
        <w:t>The table</w:t>
      </w:r>
      <w:r w:rsidR="009D1B3D" w:rsidRPr="00095E1D">
        <w:rPr>
          <w:rFonts w:eastAsiaTheme="minorHAnsi"/>
          <w:szCs w:val="21"/>
        </w:rPr>
        <w:t xml:space="preserve"> </w:t>
      </w:r>
      <w:r w:rsidR="00C73F0D" w:rsidRPr="00095E1D">
        <w:rPr>
          <w:rFonts w:eastAsiaTheme="minorHAnsi"/>
          <w:szCs w:val="21"/>
        </w:rPr>
        <w:t xml:space="preserve">(Tracking Resource Inventory) </w:t>
      </w:r>
      <w:r w:rsidR="009D1B3D" w:rsidRPr="00095E1D">
        <w:rPr>
          <w:rFonts w:eastAsiaTheme="minorHAnsi"/>
          <w:szCs w:val="21"/>
        </w:rPr>
        <w:t>should be completed with airport service organizations</w:t>
      </w:r>
      <w:r w:rsidR="00FB1F3A" w:rsidRPr="00095E1D">
        <w:rPr>
          <w:rFonts w:eastAsiaTheme="minorHAnsi"/>
          <w:szCs w:val="21"/>
        </w:rPr>
        <w:t>’ current inventory</w:t>
      </w:r>
      <w:r w:rsidR="009D1B3D" w:rsidRPr="00095E1D">
        <w:rPr>
          <w:rFonts w:eastAsiaTheme="minorHAnsi"/>
          <w:szCs w:val="21"/>
        </w:rPr>
        <w:t xml:space="preserve"> and inserted into Section </w:t>
      </w:r>
      <w:r w:rsidR="00EB11C2" w:rsidRPr="00095E1D">
        <w:rPr>
          <w:rFonts w:eastAsiaTheme="minorHAnsi"/>
          <w:szCs w:val="21"/>
        </w:rPr>
        <w:t>2</w:t>
      </w:r>
      <w:r w:rsidR="009D1B3D" w:rsidRPr="00095E1D">
        <w:rPr>
          <w:rFonts w:eastAsiaTheme="minorHAnsi"/>
          <w:szCs w:val="21"/>
        </w:rPr>
        <w:t xml:space="preserve">.7 of </w:t>
      </w:r>
      <w:r w:rsidRPr="00095E1D">
        <w:rPr>
          <w:rFonts w:eastAsiaTheme="minorHAnsi"/>
          <w:szCs w:val="21"/>
        </w:rPr>
        <w:t xml:space="preserve">Resource B </w:t>
      </w:r>
      <w:r w:rsidR="00287A6A" w:rsidRPr="00095E1D">
        <w:rPr>
          <w:rFonts w:eastAsiaTheme="minorHAnsi"/>
          <w:szCs w:val="21"/>
        </w:rPr>
        <w:t>–</w:t>
      </w:r>
      <w:r w:rsidRPr="00095E1D">
        <w:rPr>
          <w:rFonts w:eastAsiaTheme="minorHAnsi"/>
          <w:szCs w:val="21"/>
        </w:rPr>
        <w:t xml:space="preserve"> </w:t>
      </w:r>
      <w:r w:rsidR="009D1B3D" w:rsidRPr="00095E1D">
        <w:rPr>
          <w:rFonts w:eastAsiaTheme="minorHAnsi"/>
          <w:szCs w:val="21"/>
        </w:rPr>
        <w:t>Model IROPS</w:t>
      </w:r>
      <w:r w:rsidR="000855C3" w:rsidRPr="00095E1D">
        <w:rPr>
          <w:rFonts w:eastAsiaTheme="minorHAnsi"/>
          <w:szCs w:val="21"/>
        </w:rPr>
        <w:t xml:space="preserve"> </w:t>
      </w:r>
      <w:r w:rsidR="00FB1F3A" w:rsidRPr="00095E1D">
        <w:rPr>
          <w:rFonts w:eastAsiaTheme="minorHAnsi"/>
          <w:szCs w:val="21"/>
        </w:rPr>
        <w:t xml:space="preserve">Contingency </w:t>
      </w:r>
      <w:r w:rsidR="009D1B3D" w:rsidRPr="00095E1D">
        <w:rPr>
          <w:rFonts w:eastAsiaTheme="minorHAnsi"/>
          <w:szCs w:val="21"/>
        </w:rPr>
        <w:t xml:space="preserve">Plan. </w:t>
      </w:r>
    </w:p>
    <w:tbl>
      <w:tblPr>
        <w:tblStyle w:val="TableGrid1"/>
        <w:tblW w:w="0" w:type="auto"/>
        <w:tblInd w:w="108" w:type="dxa"/>
        <w:tblLook w:val="04A0"/>
      </w:tblPr>
      <w:tblGrid>
        <w:gridCol w:w="1802"/>
        <w:gridCol w:w="1973"/>
        <w:gridCol w:w="5585"/>
      </w:tblGrid>
      <w:tr w:rsidR="005351A7" w:rsidRPr="005351A7" w:rsidTr="00987347">
        <w:tc>
          <w:tcPr>
            <w:tcW w:w="9360" w:type="dxa"/>
            <w:gridSpan w:val="3"/>
            <w:tcBorders>
              <w:bottom w:val="single" w:sz="4" w:space="0" w:color="000000"/>
            </w:tcBorders>
            <w:shd w:val="clear" w:color="auto" w:fill="B8CCE4" w:themeFill="accent1" w:themeFillTint="66"/>
          </w:tcPr>
          <w:p w:rsidR="009D1B3D" w:rsidRPr="000560C1" w:rsidRDefault="009D1B3D" w:rsidP="00987347">
            <w:pPr>
              <w:spacing w:after="120" w:line="312" w:lineRule="auto"/>
              <w:ind w:left="360"/>
              <w:jc w:val="center"/>
              <w:rPr>
                <w:rFonts w:eastAsia="Calibri"/>
                <w:b/>
                <w:sz w:val="20"/>
                <w:szCs w:val="20"/>
              </w:rPr>
            </w:pPr>
            <w:r w:rsidRPr="000560C1">
              <w:rPr>
                <w:rFonts w:eastAsiaTheme="minorHAnsi"/>
                <w:b/>
                <w:szCs w:val="21"/>
              </w:rPr>
              <w:t>Tracking Resource Inventory</w:t>
            </w:r>
          </w:p>
          <w:p w:rsidR="009D1B3D" w:rsidRPr="005351A7" w:rsidRDefault="007F4090" w:rsidP="00082482">
            <w:pPr>
              <w:spacing w:before="0" w:after="120" w:line="312" w:lineRule="auto"/>
              <w:jc w:val="center"/>
              <w:rPr>
                <w:rFonts w:eastAsia="Calibri"/>
                <w:b/>
                <w:sz w:val="20"/>
                <w:szCs w:val="20"/>
              </w:rPr>
            </w:pPr>
            <w:r w:rsidRPr="000560C1">
              <w:rPr>
                <w:sz w:val="20"/>
                <w:szCs w:val="20"/>
              </w:rPr>
              <w:t>Please modify this table as appropriate for your needs, and add additional rows as necessary.</w:t>
            </w:r>
          </w:p>
        </w:tc>
      </w:tr>
      <w:tr w:rsidR="005351A7" w:rsidRPr="0026587E" w:rsidTr="0026587E">
        <w:trPr>
          <w:trHeight w:val="467"/>
        </w:trPr>
        <w:tc>
          <w:tcPr>
            <w:tcW w:w="1802" w:type="dxa"/>
            <w:shd w:val="clear" w:color="auto" w:fill="B8CCE4" w:themeFill="accent1" w:themeFillTint="66"/>
            <w:vAlign w:val="center"/>
          </w:tcPr>
          <w:p w:rsidR="009D1B3D" w:rsidRPr="0026587E" w:rsidRDefault="009D1B3D" w:rsidP="0026587E">
            <w:pPr>
              <w:spacing w:before="0" w:after="0" w:line="312" w:lineRule="auto"/>
              <w:jc w:val="center"/>
              <w:rPr>
                <w:rFonts w:eastAsia="Calibri"/>
                <w:b/>
                <w:szCs w:val="21"/>
              </w:rPr>
            </w:pPr>
            <w:r w:rsidRPr="0026587E">
              <w:rPr>
                <w:rFonts w:eastAsia="Calibri"/>
                <w:b/>
                <w:szCs w:val="21"/>
              </w:rPr>
              <w:t>Organization</w:t>
            </w:r>
          </w:p>
        </w:tc>
        <w:tc>
          <w:tcPr>
            <w:tcW w:w="1973" w:type="dxa"/>
            <w:shd w:val="clear" w:color="auto" w:fill="B8CCE4" w:themeFill="accent1" w:themeFillTint="66"/>
            <w:vAlign w:val="center"/>
          </w:tcPr>
          <w:p w:rsidR="009D1B3D" w:rsidRPr="0026587E" w:rsidRDefault="009D1B3D" w:rsidP="0026587E">
            <w:pPr>
              <w:spacing w:before="0" w:after="0" w:line="312" w:lineRule="auto"/>
              <w:jc w:val="center"/>
              <w:rPr>
                <w:rFonts w:eastAsia="Calibri"/>
                <w:b/>
                <w:szCs w:val="21"/>
              </w:rPr>
            </w:pPr>
            <w:r w:rsidRPr="0026587E">
              <w:rPr>
                <w:rFonts w:eastAsia="Calibri"/>
                <w:b/>
                <w:szCs w:val="21"/>
              </w:rPr>
              <w:t>Inventory Item</w:t>
            </w:r>
          </w:p>
        </w:tc>
        <w:tc>
          <w:tcPr>
            <w:tcW w:w="5585" w:type="dxa"/>
            <w:shd w:val="clear" w:color="auto" w:fill="B8CCE4" w:themeFill="accent1" w:themeFillTint="66"/>
            <w:vAlign w:val="center"/>
          </w:tcPr>
          <w:p w:rsidR="009D1B3D" w:rsidRPr="0026587E" w:rsidRDefault="009D1B3D" w:rsidP="0026587E">
            <w:pPr>
              <w:spacing w:before="0" w:after="0" w:line="312" w:lineRule="auto"/>
              <w:jc w:val="center"/>
              <w:rPr>
                <w:rFonts w:eastAsia="Calibri"/>
                <w:b/>
                <w:szCs w:val="21"/>
              </w:rPr>
            </w:pPr>
            <w:r w:rsidRPr="0026587E">
              <w:rPr>
                <w:rFonts w:eastAsia="Calibri"/>
                <w:b/>
                <w:szCs w:val="21"/>
              </w:rPr>
              <w:t>Description</w:t>
            </w:r>
          </w:p>
        </w:tc>
      </w:tr>
      <w:tr w:rsidR="005351A7" w:rsidRPr="005351A7" w:rsidTr="0048675E">
        <w:trPr>
          <w:cantSplit/>
          <w:trHeight w:val="602"/>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9"/>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0"/>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11"/>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0"/>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0"/>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9"/>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02"/>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9"/>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9"/>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0"/>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11"/>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0"/>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0"/>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5351A7" w:rsidRPr="005351A7" w:rsidTr="0048675E">
        <w:trPr>
          <w:cantSplit/>
          <w:trHeight w:val="629"/>
        </w:trPr>
        <w:tc>
          <w:tcPr>
            <w:tcW w:w="1802" w:type="dxa"/>
            <w:vAlign w:val="center"/>
          </w:tcPr>
          <w:p w:rsidR="009D1B3D" w:rsidRPr="005351A7" w:rsidRDefault="009D1B3D" w:rsidP="00095E1D">
            <w:pPr>
              <w:spacing w:before="0" w:after="0" w:line="240" w:lineRule="auto"/>
              <w:jc w:val="center"/>
              <w:rPr>
                <w:rFonts w:eastAsia="Calibri"/>
                <w:sz w:val="20"/>
                <w:szCs w:val="20"/>
              </w:rPr>
            </w:pPr>
          </w:p>
        </w:tc>
        <w:tc>
          <w:tcPr>
            <w:tcW w:w="1973" w:type="dxa"/>
            <w:vAlign w:val="center"/>
          </w:tcPr>
          <w:p w:rsidR="009D1B3D" w:rsidRPr="005351A7" w:rsidRDefault="009D1B3D" w:rsidP="00095E1D">
            <w:pPr>
              <w:spacing w:before="0" w:after="0" w:line="240" w:lineRule="auto"/>
              <w:jc w:val="center"/>
              <w:rPr>
                <w:rFonts w:eastAsia="Calibri"/>
                <w:sz w:val="20"/>
                <w:szCs w:val="20"/>
              </w:rPr>
            </w:pPr>
          </w:p>
        </w:tc>
        <w:tc>
          <w:tcPr>
            <w:tcW w:w="5585" w:type="dxa"/>
            <w:vAlign w:val="center"/>
          </w:tcPr>
          <w:p w:rsidR="009D1B3D" w:rsidRPr="005351A7" w:rsidRDefault="009D1B3D" w:rsidP="00095E1D">
            <w:pPr>
              <w:spacing w:before="0" w:after="0" w:line="240" w:lineRule="auto"/>
              <w:jc w:val="center"/>
              <w:rPr>
                <w:rFonts w:eastAsia="Calibri"/>
                <w:sz w:val="20"/>
                <w:szCs w:val="20"/>
              </w:rPr>
            </w:pPr>
          </w:p>
        </w:tc>
      </w:tr>
      <w:tr w:rsidR="00095E1D" w:rsidRPr="005351A7" w:rsidTr="0048675E">
        <w:trPr>
          <w:cantSplit/>
          <w:trHeight w:val="602"/>
        </w:trPr>
        <w:tc>
          <w:tcPr>
            <w:tcW w:w="1802" w:type="dxa"/>
            <w:vAlign w:val="center"/>
          </w:tcPr>
          <w:p w:rsidR="00095E1D" w:rsidRPr="005351A7" w:rsidRDefault="00095E1D" w:rsidP="00095E1D">
            <w:pPr>
              <w:spacing w:before="0" w:after="0" w:line="240" w:lineRule="auto"/>
              <w:jc w:val="center"/>
              <w:rPr>
                <w:rFonts w:eastAsia="Calibri"/>
                <w:sz w:val="20"/>
                <w:szCs w:val="20"/>
              </w:rPr>
            </w:pPr>
          </w:p>
        </w:tc>
        <w:tc>
          <w:tcPr>
            <w:tcW w:w="1973" w:type="dxa"/>
            <w:vAlign w:val="center"/>
          </w:tcPr>
          <w:p w:rsidR="00095E1D" w:rsidRPr="005351A7" w:rsidRDefault="00095E1D" w:rsidP="00095E1D">
            <w:pPr>
              <w:spacing w:before="0" w:after="0" w:line="240" w:lineRule="auto"/>
              <w:jc w:val="center"/>
              <w:rPr>
                <w:rFonts w:eastAsia="Calibri"/>
                <w:sz w:val="20"/>
                <w:szCs w:val="20"/>
              </w:rPr>
            </w:pPr>
          </w:p>
        </w:tc>
        <w:tc>
          <w:tcPr>
            <w:tcW w:w="5585" w:type="dxa"/>
            <w:vAlign w:val="center"/>
          </w:tcPr>
          <w:p w:rsidR="00095E1D" w:rsidRPr="005351A7" w:rsidRDefault="00095E1D" w:rsidP="00095E1D">
            <w:pPr>
              <w:spacing w:before="0" w:after="0" w:line="240" w:lineRule="auto"/>
              <w:jc w:val="center"/>
              <w:rPr>
                <w:rFonts w:eastAsia="Calibri"/>
                <w:sz w:val="20"/>
                <w:szCs w:val="20"/>
              </w:rPr>
            </w:pPr>
          </w:p>
        </w:tc>
      </w:tr>
    </w:tbl>
    <w:p w:rsidR="00095E1D" w:rsidRDefault="00095E1D" w:rsidP="00095E1D">
      <w:pPr>
        <w:spacing w:line="312" w:lineRule="auto"/>
        <w:jc w:val="left"/>
        <w:rPr>
          <w:rFonts w:eastAsiaTheme="minorHAnsi"/>
          <w:b/>
          <w:sz w:val="20"/>
          <w:szCs w:val="20"/>
        </w:rPr>
      </w:pPr>
    </w:p>
    <w:p w:rsidR="00082482" w:rsidRDefault="00082482" w:rsidP="00095E1D">
      <w:pPr>
        <w:spacing w:line="312" w:lineRule="auto"/>
        <w:jc w:val="left"/>
        <w:rPr>
          <w:rFonts w:eastAsiaTheme="minorHAnsi"/>
          <w:b/>
          <w:sz w:val="20"/>
          <w:szCs w:val="20"/>
        </w:rPr>
      </w:pPr>
    </w:p>
    <w:p w:rsidR="00095E1D" w:rsidRPr="00503986" w:rsidRDefault="00095E1D" w:rsidP="0048675E">
      <w:pPr>
        <w:spacing w:after="0" w:line="240" w:lineRule="auto"/>
        <w:jc w:val="left"/>
        <w:rPr>
          <w:rFonts w:eastAsiaTheme="minorHAnsi"/>
          <w:b/>
          <w:sz w:val="10"/>
          <w:szCs w:val="10"/>
        </w:rPr>
      </w:pPr>
    </w:p>
    <w:p w:rsidR="00095E1D" w:rsidRPr="00095E1D" w:rsidRDefault="00095E1D" w:rsidP="00FE2E30">
      <w:pPr>
        <w:shd w:val="clear" w:color="auto" w:fill="595959" w:themeFill="text1" w:themeFillTint="A6"/>
        <w:spacing w:after="0" w:line="312" w:lineRule="auto"/>
        <w:jc w:val="left"/>
        <w:rPr>
          <w:rFonts w:eastAsiaTheme="minorHAnsi"/>
          <w:b/>
          <w:sz w:val="6"/>
          <w:szCs w:val="6"/>
        </w:rPr>
      </w:pPr>
      <w:r w:rsidRPr="00095E1D">
        <w:rPr>
          <w:rFonts w:eastAsiaTheme="minorHAnsi"/>
          <w:b/>
          <w:sz w:val="6"/>
          <w:szCs w:val="6"/>
        </w:rPr>
        <w:t xml:space="preserve"> </w:t>
      </w:r>
    </w:p>
    <w:p w:rsidR="008214FD" w:rsidRPr="00095E1D" w:rsidRDefault="00095E1D" w:rsidP="00FE2E30">
      <w:pPr>
        <w:shd w:val="clear" w:color="auto" w:fill="595959" w:themeFill="text1" w:themeFillTint="A6"/>
        <w:spacing w:line="360" w:lineRule="auto"/>
        <w:jc w:val="left"/>
        <w:rPr>
          <w:rFonts w:ascii="Frutiger LT Std 45 Light" w:eastAsiaTheme="minorHAnsi" w:hAnsi="Frutiger LT Std 45 Light"/>
          <w:b/>
          <w:caps/>
          <w:color w:val="FFFFFF" w:themeColor="background1"/>
          <w:spacing w:val="20"/>
          <w:sz w:val="24"/>
        </w:rPr>
      </w:pPr>
      <w:r>
        <w:rPr>
          <w:rFonts w:ascii="Frutiger LT Std 45 Light" w:eastAsiaTheme="minorHAnsi" w:hAnsi="Frutiger LT Std 45 Light"/>
          <w:b/>
          <w:caps/>
          <w:color w:val="FFFFFF" w:themeColor="background1"/>
          <w:spacing w:val="20"/>
          <w:sz w:val="24"/>
        </w:rPr>
        <w:t xml:space="preserve"> </w:t>
      </w:r>
      <w:r w:rsidR="00900878" w:rsidRPr="00095E1D">
        <w:rPr>
          <w:rFonts w:ascii="Frutiger LT Std 45 Light" w:eastAsiaTheme="minorHAnsi" w:hAnsi="Frutiger LT Std 45 Light"/>
          <w:b/>
          <w:caps/>
          <w:color w:val="FFFFFF" w:themeColor="background1"/>
          <w:spacing w:val="20"/>
          <w:sz w:val="24"/>
        </w:rPr>
        <w:t xml:space="preserve">Topic </w:t>
      </w:r>
      <w:r w:rsidR="00EB11C2" w:rsidRPr="00095E1D">
        <w:rPr>
          <w:rFonts w:ascii="Frutiger LT Std 45 Light" w:eastAsiaTheme="minorHAnsi" w:hAnsi="Frutiger LT Std 45 Light"/>
          <w:b/>
          <w:caps/>
          <w:color w:val="FFFFFF" w:themeColor="background1"/>
          <w:spacing w:val="20"/>
          <w:sz w:val="24"/>
        </w:rPr>
        <w:t>2</w:t>
      </w:r>
      <w:r w:rsidR="00900878" w:rsidRPr="00095E1D">
        <w:rPr>
          <w:rFonts w:ascii="Frutiger LT Std 45 Light" w:eastAsiaTheme="minorHAnsi" w:hAnsi="Frutiger LT Std 45 Light"/>
          <w:b/>
          <w:color w:val="FFFFFF" w:themeColor="background1"/>
          <w:spacing w:val="20"/>
          <w:sz w:val="24"/>
        </w:rPr>
        <w:t>h</w:t>
      </w:r>
      <w:r w:rsidR="00900878" w:rsidRPr="00095E1D">
        <w:rPr>
          <w:rFonts w:ascii="Frutiger LT Std 45 Light" w:eastAsiaTheme="minorHAnsi" w:hAnsi="Frutiger LT Std 45 Light"/>
          <w:b/>
          <w:caps/>
          <w:color w:val="FFFFFF" w:themeColor="background1"/>
          <w:spacing w:val="20"/>
          <w:sz w:val="24"/>
        </w:rPr>
        <w:t xml:space="preserve">: </w:t>
      </w:r>
      <w:r w:rsidR="009D1B3D" w:rsidRPr="00095E1D">
        <w:rPr>
          <w:rFonts w:ascii="Frutiger LT Std 45 Light" w:eastAsiaTheme="minorHAnsi" w:hAnsi="Frutiger LT Std 45 Light"/>
          <w:b/>
          <w:caps/>
          <w:color w:val="FFFFFF" w:themeColor="background1"/>
          <w:spacing w:val="20"/>
          <w:sz w:val="24"/>
        </w:rPr>
        <w:t>Skills Availability</w:t>
      </w:r>
    </w:p>
    <w:p w:rsidR="009D1B3D" w:rsidRPr="00095E1D" w:rsidRDefault="009D1B3D" w:rsidP="00095E1D">
      <w:pPr>
        <w:rPr>
          <w:rFonts w:eastAsiaTheme="minorHAnsi"/>
          <w:szCs w:val="21"/>
        </w:rPr>
      </w:pPr>
      <w:r w:rsidRPr="00095E1D">
        <w:rPr>
          <w:rFonts w:eastAsiaTheme="minorHAnsi"/>
          <w:szCs w:val="21"/>
        </w:rPr>
        <w:t xml:space="preserve">This </w:t>
      </w:r>
      <w:r w:rsidR="00E476D7" w:rsidRPr="00095E1D">
        <w:rPr>
          <w:rFonts w:eastAsiaTheme="minorHAnsi"/>
          <w:szCs w:val="21"/>
        </w:rPr>
        <w:t>topic</w:t>
      </w:r>
      <w:r w:rsidRPr="00095E1D">
        <w:rPr>
          <w:rFonts w:eastAsiaTheme="minorHAnsi"/>
          <w:szCs w:val="21"/>
        </w:rPr>
        <w:t xml:space="preserve"> describes guidance for planning and developing </w:t>
      </w:r>
      <w:r w:rsidR="00F54BE1" w:rsidRPr="00095E1D">
        <w:rPr>
          <w:rFonts w:eastAsiaTheme="minorHAnsi"/>
          <w:szCs w:val="21"/>
        </w:rPr>
        <w:t>procedures</w:t>
      </w:r>
      <w:r w:rsidRPr="00095E1D">
        <w:rPr>
          <w:rFonts w:eastAsiaTheme="minorHAnsi"/>
          <w:szCs w:val="21"/>
        </w:rPr>
        <w:t xml:space="preserve"> across local organizations identifying categories of skilled personnel employed by an airport service organization beyond those which have been planned for shared use, but that could be made available for use if requested by another airport organization during an IROPS event.</w:t>
      </w:r>
      <w:r w:rsidR="006D185D" w:rsidRPr="00095E1D">
        <w:rPr>
          <w:rFonts w:eastAsiaTheme="minorHAnsi"/>
          <w:szCs w:val="21"/>
        </w:rPr>
        <w:t xml:space="preserve"> </w:t>
      </w:r>
    </w:p>
    <w:p w:rsidR="009D1B3D" w:rsidRPr="00095E1D" w:rsidRDefault="009D1B3D" w:rsidP="00095E1D">
      <w:pPr>
        <w:rPr>
          <w:rFonts w:eastAsiaTheme="minorHAnsi"/>
          <w:szCs w:val="21"/>
        </w:rPr>
      </w:pPr>
      <w:r w:rsidRPr="00095E1D">
        <w:rPr>
          <w:rFonts w:eastAsiaTheme="minorHAnsi"/>
          <w:szCs w:val="21"/>
        </w:rPr>
        <w:t xml:space="preserve">This planning should include identification of skilled personnel that the organization believes is sufficient to meet </w:t>
      </w:r>
      <w:r w:rsidR="009E6622" w:rsidRPr="00095E1D">
        <w:rPr>
          <w:rFonts w:eastAsiaTheme="minorHAnsi"/>
          <w:szCs w:val="21"/>
        </w:rPr>
        <w:t>its</w:t>
      </w:r>
      <w:r w:rsidRPr="00095E1D">
        <w:rPr>
          <w:rFonts w:eastAsiaTheme="minorHAnsi"/>
          <w:szCs w:val="21"/>
        </w:rPr>
        <w:t xml:space="preserve"> response goals.</w:t>
      </w:r>
      <w:r w:rsidR="006D185D" w:rsidRPr="00095E1D">
        <w:rPr>
          <w:rFonts w:eastAsiaTheme="minorHAnsi"/>
          <w:szCs w:val="21"/>
        </w:rPr>
        <w:t xml:space="preserve"> </w:t>
      </w:r>
      <w:r w:rsidRPr="00095E1D">
        <w:rPr>
          <w:rFonts w:eastAsiaTheme="minorHAnsi"/>
          <w:szCs w:val="21"/>
        </w:rPr>
        <w:t>It is further expe</w:t>
      </w:r>
      <w:r w:rsidR="009E6622" w:rsidRPr="00095E1D">
        <w:rPr>
          <w:rFonts w:eastAsiaTheme="minorHAnsi"/>
          <w:szCs w:val="21"/>
        </w:rPr>
        <w:t>cted that where an organization’</w:t>
      </w:r>
      <w:r w:rsidRPr="00095E1D">
        <w:rPr>
          <w:rFonts w:eastAsiaTheme="minorHAnsi"/>
          <w:szCs w:val="21"/>
        </w:rPr>
        <w:t xml:space="preserve">s </w:t>
      </w:r>
      <w:r w:rsidR="00205FD5" w:rsidRPr="00095E1D">
        <w:rPr>
          <w:rFonts w:eastAsiaTheme="minorHAnsi"/>
          <w:szCs w:val="21"/>
        </w:rPr>
        <w:t>p</w:t>
      </w:r>
      <w:r w:rsidRPr="00095E1D">
        <w:rPr>
          <w:rFonts w:eastAsiaTheme="minorHAnsi"/>
          <w:szCs w:val="21"/>
        </w:rPr>
        <w:t>lan identifies skilled personnel beyond those emp</w:t>
      </w:r>
      <w:r w:rsidR="009C709A" w:rsidRPr="00095E1D">
        <w:rPr>
          <w:rFonts w:eastAsiaTheme="minorHAnsi"/>
          <w:szCs w:val="21"/>
        </w:rPr>
        <w:t xml:space="preserve">loyed by the organization, </w:t>
      </w:r>
      <w:r w:rsidRPr="00095E1D">
        <w:rPr>
          <w:rFonts w:eastAsiaTheme="minorHAnsi"/>
          <w:szCs w:val="21"/>
        </w:rPr>
        <w:t xml:space="preserve">they will </w:t>
      </w:r>
      <w:r w:rsidR="00F54BE1" w:rsidRPr="00095E1D">
        <w:rPr>
          <w:rFonts w:eastAsiaTheme="minorHAnsi"/>
          <w:szCs w:val="21"/>
        </w:rPr>
        <w:t>develop procedures</w:t>
      </w:r>
      <w:r w:rsidRPr="00095E1D">
        <w:rPr>
          <w:rFonts w:eastAsiaTheme="minorHAnsi"/>
          <w:szCs w:val="21"/>
        </w:rPr>
        <w:t xml:space="preserve"> with other organizations to provide them access to such personnel as needed during an IROPS </w:t>
      </w:r>
      <w:r w:rsidR="000855C3" w:rsidRPr="00095E1D">
        <w:rPr>
          <w:rFonts w:eastAsiaTheme="minorHAnsi"/>
          <w:szCs w:val="21"/>
        </w:rPr>
        <w:t>e</w:t>
      </w:r>
      <w:r w:rsidRPr="00095E1D">
        <w:rPr>
          <w:rFonts w:eastAsiaTheme="minorHAnsi"/>
          <w:szCs w:val="21"/>
        </w:rPr>
        <w:t>vent.</w:t>
      </w:r>
      <w:r w:rsidR="006D185D" w:rsidRPr="00095E1D">
        <w:rPr>
          <w:rFonts w:eastAsiaTheme="minorHAnsi"/>
          <w:szCs w:val="21"/>
        </w:rPr>
        <w:t xml:space="preserve"> </w:t>
      </w:r>
    </w:p>
    <w:p w:rsidR="009D1B3D" w:rsidRPr="00095E1D" w:rsidRDefault="009D1B3D" w:rsidP="00095E1D">
      <w:pPr>
        <w:rPr>
          <w:rFonts w:eastAsiaTheme="minorHAnsi"/>
          <w:szCs w:val="21"/>
        </w:rPr>
      </w:pPr>
      <w:r w:rsidRPr="00095E1D">
        <w:rPr>
          <w:rFonts w:eastAsiaTheme="minorHAnsi"/>
          <w:b/>
          <w:szCs w:val="21"/>
        </w:rPr>
        <w:t>Purpose:</w:t>
      </w:r>
      <w:r w:rsidRPr="00095E1D">
        <w:rPr>
          <w:rFonts w:eastAsiaTheme="minorHAnsi"/>
          <w:szCs w:val="21"/>
        </w:rPr>
        <w:t xml:space="preserve"> </w:t>
      </w:r>
      <w:r w:rsidR="009E6622" w:rsidRPr="00095E1D">
        <w:rPr>
          <w:rFonts w:eastAsiaTheme="minorHAnsi"/>
          <w:szCs w:val="21"/>
        </w:rPr>
        <w:t>The</w:t>
      </w:r>
      <w:r w:rsidRPr="00095E1D">
        <w:rPr>
          <w:rFonts w:eastAsiaTheme="minorHAnsi"/>
          <w:szCs w:val="21"/>
        </w:rPr>
        <w:t xml:space="preserve"> purpose of this </w:t>
      </w:r>
      <w:r w:rsidR="00E476D7" w:rsidRPr="00095E1D">
        <w:rPr>
          <w:rFonts w:eastAsiaTheme="minorHAnsi"/>
          <w:szCs w:val="21"/>
        </w:rPr>
        <w:t>topic</w:t>
      </w:r>
      <w:r w:rsidRPr="00095E1D">
        <w:rPr>
          <w:rFonts w:eastAsiaTheme="minorHAnsi"/>
          <w:szCs w:val="21"/>
        </w:rPr>
        <w:t xml:space="preserve"> is not to document the planned skilled personnel described </w:t>
      </w:r>
      <w:r w:rsidR="009E6622" w:rsidRPr="00095E1D">
        <w:rPr>
          <w:rFonts w:eastAsiaTheme="minorHAnsi"/>
          <w:szCs w:val="21"/>
        </w:rPr>
        <w:t>previously</w:t>
      </w:r>
      <w:r w:rsidRPr="00095E1D">
        <w:rPr>
          <w:rFonts w:eastAsiaTheme="minorHAnsi"/>
          <w:szCs w:val="21"/>
        </w:rPr>
        <w:t>.</w:t>
      </w:r>
      <w:r w:rsidR="006D185D" w:rsidRPr="00095E1D">
        <w:rPr>
          <w:rFonts w:eastAsiaTheme="minorHAnsi"/>
          <w:szCs w:val="21"/>
        </w:rPr>
        <w:t xml:space="preserve"> </w:t>
      </w:r>
      <w:r w:rsidRPr="00095E1D">
        <w:rPr>
          <w:rFonts w:eastAsiaTheme="minorHAnsi"/>
          <w:szCs w:val="21"/>
        </w:rPr>
        <w:t>Rather</w:t>
      </w:r>
      <w:r w:rsidR="009C709A" w:rsidRPr="00095E1D">
        <w:rPr>
          <w:rFonts w:eastAsiaTheme="minorHAnsi"/>
          <w:szCs w:val="21"/>
        </w:rPr>
        <w:t>,</w:t>
      </w:r>
      <w:r w:rsidRPr="00095E1D">
        <w:rPr>
          <w:rFonts w:eastAsiaTheme="minorHAnsi"/>
          <w:szCs w:val="21"/>
        </w:rPr>
        <w:t xml:space="preserve"> its purpose is to describe the identification of flexibility of staffing within the airport service organizations </w:t>
      </w:r>
      <w:r w:rsidR="006854ED" w:rsidRPr="00095E1D">
        <w:rPr>
          <w:rFonts w:eastAsiaTheme="minorHAnsi"/>
          <w:szCs w:val="21"/>
        </w:rPr>
        <w:t>that</w:t>
      </w:r>
      <w:r w:rsidRPr="00095E1D">
        <w:rPr>
          <w:rFonts w:eastAsiaTheme="minorHAnsi"/>
          <w:szCs w:val="21"/>
        </w:rPr>
        <w:t xml:space="preserve"> could be made available to another (requesting) organization during an IROPS event when the event requires skilled personnel beyond those previously identified.</w:t>
      </w:r>
      <w:r w:rsidR="006D185D" w:rsidRPr="00095E1D">
        <w:rPr>
          <w:rFonts w:eastAsiaTheme="minorHAnsi"/>
          <w:szCs w:val="21"/>
        </w:rPr>
        <w:t xml:space="preserve"> </w:t>
      </w:r>
      <w:r w:rsidR="00F75BF0" w:rsidRPr="00095E1D">
        <w:rPr>
          <w:rFonts w:eastAsiaTheme="minorHAnsi"/>
          <w:szCs w:val="21"/>
        </w:rPr>
        <w:t>Examples include staff who may speak more than one language who could provide translation services if needed, or management staff who have the skills needed to operate equipment on the airfield (</w:t>
      </w:r>
      <w:r w:rsidR="009C709A" w:rsidRPr="00095E1D">
        <w:rPr>
          <w:rFonts w:eastAsiaTheme="minorHAnsi"/>
          <w:szCs w:val="21"/>
        </w:rPr>
        <w:t xml:space="preserve">e.g., </w:t>
      </w:r>
      <w:r w:rsidR="00F75BF0" w:rsidRPr="00095E1D">
        <w:rPr>
          <w:rFonts w:eastAsiaTheme="minorHAnsi"/>
          <w:szCs w:val="21"/>
        </w:rPr>
        <w:t xml:space="preserve">tugs), or airline staff who have the training necessary for food preparation if concessions need additional assistance for mass influxes of passengers. </w:t>
      </w:r>
    </w:p>
    <w:p w:rsidR="009D1B3D" w:rsidRPr="00095E1D" w:rsidRDefault="009D1B3D" w:rsidP="00095E1D">
      <w:pPr>
        <w:rPr>
          <w:rFonts w:eastAsiaTheme="minorHAnsi"/>
          <w:szCs w:val="21"/>
        </w:rPr>
      </w:pPr>
      <w:r w:rsidRPr="00095E1D">
        <w:rPr>
          <w:rFonts w:eastAsiaTheme="minorHAnsi"/>
          <w:b/>
          <w:szCs w:val="21"/>
        </w:rPr>
        <w:t>Process:</w:t>
      </w:r>
      <w:r w:rsidRPr="00095E1D">
        <w:rPr>
          <w:rFonts w:eastAsiaTheme="minorHAnsi"/>
          <w:szCs w:val="21"/>
        </w:rPr>
        <w:t xml:space="preserve"> The IROPS</w:t>
      </w:r>
      <w:r w:rsidR="00205FD5" w:rsidRPr="00095E1D">
        <w:rPr>
          <w:rFonts w:eastAsiaTheme="minorHAnsi"/>
          <w:szCs w:val="21"/>
        </w:rPr>
        <w:t xml:space="preserve"> Champion </w:t>
      </w:r>
      <w:r w:rsidRPr="00095E1D">
        <w:rPr>
          <w:rFonts w:eastAsiaTheme="minorHAnsi"/>
          <w:szCs w:val="21"/>
        </w:rPr>
        <w:t>is tasked with developing and maintaining an assessment checklist of categories of skilled personnel employed by an airport service organization who could be made available for use by another orga</w:t>
      </w:r>
      <w:r w:rsidR="00A22343" w:rsidRPr="00095E1D">
        <w:rPr>
          <w:rFonts w:eastAsiaTheme="minorHAnsi"/>
          <w:szCs w:val="21"/>
        </w:rPr>
        <w:t>nization during an IROPS event.</w:t>
      </w:r>
      <w:r w:rsidR="006D185D" w:rsidRPr="00095E1D">
        <w:rPr>
          <w:rFonts w:eastAsiaTheme="minorHAnsi"/>
          <w:szCs w:val="21"/>
        </w:rPr>
        <w:t xml:space="preserve"> </w:t>
      </w:r>
      <w:r w:rsidRPr="00095E1D">
        <w:rPr>
          <w:rFonts w:eastAsiaTheme="minorHAnsi"/>
          <w:szCs w:val="21"/>
        </w:rPr>
        <w:t>Although mutual support is a reco</w:t>
      </w:r>
      <w:r w:rsidR="009E6622" w:rsidRPr="00095E1D">
        <w:rPr>
          <w:rFonts w:eastAsiaTheme="minorHAnsi"/>
          <w:szCs w:val="21"/>
        </w:rPr>
        <w:t xml:space="preserve">mmended philosophy of an IROPS </w:t>
      </w:r>
      <w:r w:rsidR="006F20A6">
        <w:rPr>
          <w:rFonts w:eastAsiaTheme="minorHAnsi"/>
          <w:szCs w:val="21"/>
        </w:rPr>
        <w:t>plan</w:t>
      </w:r>
      <w:r w:rsidRPr="00095E1D">
        <w:rPr>
          <w:rFonts w:eastAsiaTheme="minorHAnsi"/>
          <w:szCs w:val="21"/>
        </w:rPr>
        <w:t xml:space="preserve">, it is not intended that this willingness to share unplanned access to skilled personnel among airport organizations during an IROPS event as described in this </w:t>
      </w:r>
      <w:r w:rsidR="0038067D" w:rsidRPr="00095E1D">
        <w:rPr>
          <w:rFonts w:eastAsiaTheme="minorHAnsi"/>
          <w:szCs w:val="21"/>
        </w:rPr>
        <w:t>section</w:t>
      </w:r>
      <w:r w:rsidRPr="00095E1D">
        <w:rPr>
          <w:rFonts w:eastAsiaTheme="minorHAnsi"/>
          <w:szCs w:val="21"/>
        </w:rPr>
        <w:t xml:space="preserve"> should replace comprehensive planning for response by all airport service organizations.</w:t>
      </w:r>
    </w:p>
    <w:p w:rsidR="009D1B3D" w:rsidRPr="00095E1D" w:rsidRDefault="009D1B3D" w:rsidP="00095E1D">
      <w:pPr>
        <w:rPr>
          <w:rFonts w:eastAsiaTheme="minorHAnsi"/>
          <w:szCs w:val="21"/>
        </w:rPr>
      </w:pPr>
      <w:r w:rsidRPr="00095E1D">
        <w:rPr>
          <w:rFonts w:eastAsiaTheme="minorHAnsi"/>
          <w:szCs w:val="21"/>
        </w:rPr>
        <w:t>Request for unplanned access by a local organ</w:t>
      </w:r>
      <w:r w:rsidR="009E6622" w:rsidRPr="00095E1D">
        <w:rPr>
          <w:rFonts w:eastAsiaTheme="minorHAnsi"/>
          <w:szCs w:val="21"/>
        </w:rPr>
        <w:t>ization to another organization’</w:t>
      </w:r>
      <w:r w:rsidRPr="00095E1D">
        <w:rPr>
          <w:rFonts w:eastAsiaTheme="minorHAnsi"/>
          <w:szCs w:val="21"/>
        </w:rPr>
        <w:t xml:space="preserve">s skilled personnel during an IROPS event should be evaluated during the </w:t>
      </w:r>
      <w:r w:rsidR="00046B5A" w:rsidRPr="00095E1D">
        <w:rPr>
          <w:rFonts w:eastAsiaTheme="minorHAnsi"/>
          <w:szCs w:val="21"/>
        </w:rPr>
        <w:t>d</w:t>
      </w:r>
      <w:r w:rsidRPr="00095E1D">
        <w:rPr>
          <w:rFonts w:eastAsiaTheme="minorHAnsi"/>
          <w:szCs w:val="21"/>
        </w:rPr>
        <w:t xml:space="preserve">ebriefing meeting following the event </w:t>
      </w:r>
      <w:r w:rsidR="0038067D" w:rsidRPr="00095E1D">
        <w:rPr>
          <w:rFonts w:eastAsiaTheme="minorHAnsi"/>
          <w:szCs w:val="21"/>
        </w:rPr>
        <w:t>(see Topic</w:t>
      </w:r>
      <w:r w:rsidR="009E6622" w:rsidRPr="00095E1D">
        <w:rPr>
          <w:rFonts w:eastAsiaTheme="minorHAnsi"/>
          <w:szCs w:val="21"/>
        </w:rPr>
        <w:t xml:space="preserve"> 6a</w:t>
      </w:r>
      <w:r w:rsidR="0038067D" w:rsidRPr="00095E1D">
        <w:rPr>
          <w:rFonts w:eastAsiaTheme="minorHAnsi"/>
          <w:szCs w:val="21"/>
        </w:rPr>
        <w:t>: Debriefing</w:t>
      </w:r>
      <w:r w:rsidR="009E6622" w:rsidRPr="00095E1D">
        <w:rPr>
          <w:rFonts w:eastAsiaTheme="minorHAnsi"/>
          <w:szCs w:val="21"/>
        </w:rPr>
        <w:t xml:space="preserve"> IROPS Event</w:t>
      </w:r>
      <w:r w:rsidR="0038067D" w:rsidRPr="00095E1D">
        <w:rPr>
          <w:rFonts w:eastAsiaTheme="minorHAnsi"/>
          <w:szCs w:val="21"/>
        </w:rPr>
        <w:t>)</w:t>
      </w:r>
      <w:r w:rsidRPr="00095E1D">
        <w:rPr>
          <w:rFonts w:eastAsiaTheme="minorHAnsi"/>
          <w:szCs w:val="21"/>
        </w:rPr>
        <w:t>.</w:t>
      </w:r>
    </w:p>
    <w:p w:rsidR="00A22343" w:rsidRPr="00095E1D" w:rsidRDefault="009D1B3D" w:rsidP="00095E1D">
      <w:pPr>
        <w:autoSpaceDE w:val="0"/>
        <w:autoSpaceDN w:val="0"/>
        <w:adjustRightInd w:val="0"/>
        <w:rPr>
          <w:rFonts w:eastAsiaTheme="minorHAnsi"/>
          <w:szCs w:val="21"/>
        </w:rPr>
      </w:pPr>
      <w:r w:rsidRPr="00095E1D">
        <w:rPr>
          <w:rFonts w:eastAsiaTheme="minorHAnsi"/>
          <w:b/>
          <w:szCs w:val="21"/>
        </w:rPr>
        <w:t xml:space="preserve">Format: </w:t>
      </w:r>
      <w:r w:rsidR="00A22343" w:rsidRPr="00095E1D">
        <w:rPr>
          <w:rFonts w:eastAsiaTheme="minorHAnsi"/>
          <w:szCs w:val="21"/>
        </w:rPr>
        <w:t>The following list</w:t>
      </w:r>
      <w:r w:rsidR="009C709A" w:rsidRPr="00095E1D">
        <w:rPr>
          <w:rFonts w:eastAsiaTheme="minorHAnsi"/>
          <w:szCs w:val="21"/>
        </w:rPr>
        <w:t xml:space="preserve"> includes agencies and vendors that</w:t>
      </w:r>
      <w:r w:rsidR="00A22343" w:rsidRPr="00095E1D">
        <w:rPr>
          <w:rFonts w:eastAsiaTheme="minorHAnsi"/>
          <w:szCs w:val="21"/>
        </w:rPr>
        <w:t xml:space="preserve"> should</w:t>
      </w:r>
      <w:r w:rsidR="009E6622" w:rsidRPr="00095E1D">
        <w:rPr>
          <w:rFonts w:eastAsiaTheme="minorHAnsi"/>
          <w:szCs w:val="21"/>
        </w:rPr>
        <w:t xml:space="preserve"> be considered when documenting </w:t>
      </w:r>
      <w:r w:rsidR="00A22343" w:rsidRPr="00095E1D">
        <w:rPr>
          <w:rFonts w:eastAsiaTheme="minorHAnsi"/>
          <w:szCs w:val="21"/>
        </w:rPr>
        <w:t>skills availability (as appropriate to your situation):</w:t>
      </w:r>
    </w:p>
    <w:p w:rsidR="00A22343" w:rsidRPr="00082482" w:rsidRDefault="00A22343" w:rsidP="00481BCD">
      <w:pPr>
        <w:pStyle w:val="ListParagraph"/>
        <w:numPr>
          <w:ilvl w:val="0"/>
          <w:numId w:val="35"/>
        </w:numPr>
        <w:autoSpaceDE w:val="0"/>
        <w:autoSpaceDN w:val="0"/>
        <w:adjustRightInd w:val="0"/>
        <w:rPr>
          <w:rFonts w:eastAsiaTheme="minorHAnsi"/>
          <w:szCs w:val="21"/>
        </w:rPr>
      </w:pPr>
      <w:r w:rsidRPr="00082482">
        <w:rPr>
          <w:rFonts w:eastAsiaTheme="minorHAnsi"/>
          <w:b/>
          <w:szCs w:val="21"/>
        </w:rPr>
        <w:t xml:space="preserve">Airlines: </w:t>
      </w:r>
      <w:r w:rsidRPr="00082482">
        <w:rPr>
          <w:rFonts w:eastAsiaTheme="minorHAnsi"/>
          <w:szCs w:val="21"/>
        </w:rPr>
        <w:t>All airlines operating at an airport</w:t>
      </w:r>
    </w:p>
    <w:p w:rsidR="00A22343" w:rsidRPr="00082482" w:rsidRDefault="00A22343" w:rsidP="00481BCD">
      <w:pPr>
        <w:pStyle w:val="ListParagraph"/>
        <w:numPr>
          <w:ilvl w:val="0"/>
          <w:numId w:val="35"/>
        </w:numPr>
        <w:autoSpaceDE w:val="0"/>
        <w:autoSpaceDN w:val="0"/>
        <w:adjustRightInd w:val="0"/>
        <w:rPr>
          <w:rFonts w:eastAsiaTheme="minorHAnsi"/>
          <w:b/>
          <w:szCs w:val="21"/>
        </w:rPr>
      </w:pPr>
      <w:r w:rsidRPr="00082482">
        <w:rPr>
          <w:rFonts w:eastAsiaTheme="minorHAnsi"/>
          <w:b/>
          <w:szCs w:val="21"/>
        </w:rPr>
        <w:t xml:space="preserve">Government </w:t>
      </w:r>
      <w:r w:rsidR="009E6622" w:rsidRPr="00082482">
        <w:rPr>
          <w:rFonts w:eastAsiaTheme="minorHAnsi"/>
          <w:b/>
          <w:szCs w:val="21"/>
        </w:rPr>
        <w:t>a</w:t>
      </w:r>
      <w:r w:rsidRPr="00082482">
        <w:rPr>
          <w:rFonts w:eastAsiaTheme="minorHAnsi"/>
          <w:b/>
          <w:szCs w:val="21"/>
        </w:rPr>
        <w:t xml:space="preserve">gencies: </w:t>
      </w:r>
      <w:r w:rsidRPr="00082482">
        <w:rPr>
          <w:rFonts w:eastAsiaTheme="minorHAnsi"/>
          <w:szCs w:val="21"/>
        </w:rPr>
        <w:t>FAA, TSA, CBP</w:t>
      </w:r>
    </w:p>
    <w:p w:rsidR="00A22343" w:rsidRPr="00082482" w:rsidRDefault="00A22343" w:rsidP="00481BCD">
      <w:pPr>
        <w:pStyle w:val="ListParagraph"/>
        <w:numPr>
          <w:ilvl w:val="0"/>
          <w:numId w:val="35"/>
        </w:numPr>
        <w:autoSpaceDE w:val="0"/>
        <w:autoSpaceDN w:val="0"/>
        <w:adjustRightInd w:val="0"/>
        <w:rPr>
          <w:rFonts w:eastAsiaTheme="minorHAnsi"/>
          <w:b/>
          <w:szCs w:val="21"/>
        </w:rPr>
      </w:pPr>
      <w:r w:rsidRPr="00082482">
        <w:rPr>
          <w:rFonts w:eastAsiaTheme="minorHAnsi"/>
          <w:b/>
          <w:szCs w:val="21"/>
        </w:rPr>
        <w:t xml:space="preserve">Concessionaires: </w:t>
      </w:r>
      <w:r w:rsidRPr="00082482">
        <w:rPr>
          <w:rFonts w:eastAsiaTheme="minorHAnsi"/>
          <w:szCs w:val="21"/>
        </w:rPr>
        <w:t>Snack stands, restaurants, stores</w:t>
      </w:r>
    </w:p>
    <w:p w:rsidR="00A22343" w:rsidRPr="00082482" w:rsidRDefault="00A22343" w:rsidP="00481BCD">
      <w:pPr>
        <w:pStyle w:val="ListParagraph"/>
        <w:numPr>
          <w:ilvl w:val="0"/>
          <w:numId w:val="35"/>
        </w:numPr>
        <w:autoSpaceDE w:val="0"/>
        <w:autoSpaceDN w:val="0"/>
        <w:adjustRightInd w:val="0"/>
        <w:rPr>
          <w:rFonts w:eastAsiaTheme="minorHAnsi"/>
          <w:szCs w:val="21"/>
        </w:rPr>
      </w:pPr>
      <w:r w:rsidRPr="00082482">
        <w:rPr>
          <w:rFonts w:eastAsiaTheme="minorHAnsi"/>
          <w:b/>
          <w:szCs w:val="21"/>
        </w:rPr>
        <w:t xml:space="preserve">Fixed </w:t>
      </w:r>
      <w:r w:rsidR="009E6622" w:rsidRPr="00082482">
        <w:rPr>
          <w:rFonts w:eastAsiaTheme="minorHAnsi"/>
          <w:b/>
          <w:szCs w:val="21"/>
        </w:rPr>
        <w:t>b</w:t>
      </w:r>
      <w:r w:rsidRPr="00082482">
        <w:rPr>
          <w:rFonts w:eastAsiaTheme="minorHAnsi"/>
          <w:b/>
          <w:szCs w:val="21"/>
        </w:rPr>
        <w:t xml:space="preserve">ased </w:t>
      </w:r>
      <w:r w:rsidR="009E6622" w:rsidRPr="00082482">
        <w:rPr>
          <w:rFonts w:eastAsiaTheme="minorHAnsi"/>
          <w:b/>
          <w:szCs w:val="21"/>
        </w:rPr>
        <w:t>o</w:t>
      </w:r>
      <w:r w:rsidRPr="00082482">
        <w:rPr>
          <w:rFonts w:eastAsiaTheme="minorHAnsi"/>
          <w:b/>
          <w:szCs w:val="21"/>
        </w:rPr>
        <w:t xml:space="preserve">perator: </w:t>
      </w:r>
      <w:r w:rsidRPr="00082482">
        <w:rPr>
          <w:rFonts w:eastAsiaTheme="minorHAnsi"/>
          <w:szCs w:val="21"/>
        </w:rPr>
        <w:t>Local FBO</w:t>
      </w:r>
    </w:p>
    <w:p w:rsidR="00A22343" w:rsidRPr="00082482" w:rsidRDefault="009E6622" w:rsidP="00481BCD">
      <w:pPr>
        <w:pStyle w:val="ListParagraph"/>
        <w:numPr>
          <w:ilvl w:val="0"/>
          <w:numId w:val="35"/>
        </w:numPr>
        <w:autoSpaceDE w:val="0"/>
        <w:autoSpaceDN w:val="0"/>
        <w:adjustRightInd w:val="0"/>
        <w:rPr>
          <w:rFonts w:eastAsiaTheme="minorHAnsi"/>
          <w:b/>
          <w:szCs w:val="21"/>
        </w:rPr>
      </w:pPr>
      <w:r w:rsidRPr="00082482">
        <w:rPr>
          <w:rFonts w:eastAsiaTheme="minorHAnsi"/>
          <w:b/>
          <w:szCs w:val="21"/>
        </w:rPr>
        <w:t>Ground t</w:t>
      </w:r>
      <w:r w:rsidR="00A22343" w:rsidRPr="00082482">
        <w:rPr>
          <w:rFonts w:eastAsiaTheme="minorHAnsi"/>
          <w:b/>
          <w:szCs w:val="21"/>
        </w:rPr>
        <w:t xml:space="preserve">ransportation: </w:t>
      </w:r>
      <w:r w:rsidR="00A22343" w:rsidRPr="00082482">
        <w:rPr>
          <w:rFonts w:eastAsiaTheme="minorHAnsi"/>
          <w:szCs w:val="21"/>
        </w:rPr>
        <w:t>Rental cars (on</w:t>
      </w:r>
      <w:r w:rsidRPr="00082482">
        <w:rPr>
          <w:rFonts w:eastAsiaTheme="minorHAnsi"/>
          <w:szCs w:val="21"/>
        </w:rPr>
        <w:t>-</w:t>
      </w:r>
      <w:r w:rsidR="00A22343" w:rsidRPr="00082482">
        <w:rPr>
          <w:rFonts w:eastAsiaTheme="minorHAnsi"/>
          <w:szCs w:val="21"/>
        </w:rPr>
        <w:t xml:space="preserve"> and off</w:t>
      </w:r>
      <w:r w:rsidRPr="00082482">
        <w:rPr>
          <w:rFonts w:eastAsiaTheme="minorHAnsi"/>
          <w:szCs w:val="21"/>
        </w:rPr>
        <w:t>-</w:t>
      </w:r>
      <w:r w:rsidR="00A22343" w:rsidRPr="00082482">
        <w:rPr>
          <w:rFonts w:eastAsiaTheme="minorHAnsi"/>
          <w:szCs w:val="21"/>
        </w:rPr>
        <w:t>site), taxis, local mass transit, bus companies</w:t>
      </w:r>
    </w:p>
    <w:p w:rsidR="00A22343" w:rsidRPr="00082482" w:rsidRDefault="009E6622" w:rsidP="00481BCD">
      <w:pPr>
        <w:pStyle w:val="ListParagraph"/>
        <w:numPr>
          <w:ilvl w:val="0"/>
          <w:numId w:val="35"/>
        </w:numPr>
        <w:autoSpaceDE w:val="0"/>
        <w:autoSpaceDN w:val="0"/>
        <w:adjustRightInd w:val="0"/>
        <w:rPr>
          <w:rFonts w:eastAsiaTheme="minorHAnsi"/>
          <w:szCs w:val="21"/>
        </w:rPr>
      </w:pPr>
      <w:r w:rsidRPr="00082482">
        <w:rPr>
          <w:rFonts w:eastAsiaTheme="minorHAnsi"/>
          <w:b/>
          <w:szCs w:val="21"/>
        </w:rPr>
        <w:t>Military i</w:t>
      </w:r>
      <w:r w:rsidR="00A22343" w:rsidRPr="00082482">
        <w:rPr>
          <w:rFonts w:eastAsiaTheme="minorHAnsi"/>
          <w:b/>
          <w:szCs w:val="21"/>
        </w:rPr>
        <w:t xml:space="preserve">nstallations </w:t>
      </w:r>
      <w:r w:rsidR="00A22343" w:rsidRPr="00082482">
        <w:rPr>
          <w:rFonts w:eastAsiaTheme="minorHAnsi"/>
          <w:szCs w:val="21"/>
        </w:rPr>
        <w:t>(if a joint-use facility)</w:t>
      </w:r>
    </w:p>
    <w:p w:rsidR="00A22343" w:rsidRPr="00082482" w:rsidRDefault="00A22343" w:rsidP="00481BCD">
      <w:pPr>
        <w:pStyle w:val="ListParagraph"/>
        <w:numPr>
          <w:ilvl w:val="0"/>
          <w:numId w:val="35"/>
        </w:numPr>
        <w:autoSpaceDE w:val="0"/>
        <w:autoSpaceDN w:val="0"/>
        <w:adjustRightInd w:val="0"/>
        <w:rPr>
          <w:rFonts w:eastAsiaTheme="minorHAnsi"/>
          <w:b/>
          <w:szCs w:val="21"/>
        </w:rPr>
      </w:pPr>
      <w:r w:rsidRPr="00082482">
        <w:rPr>
          <w:rFonts w:eastAsiaTheme="minorHAnsi"/>
          <w:b/>
          <w:szCs w:val="21"/>
        </w:rPr>
        <w:t xml:space="preserve">Emergency response: </w:t>
      </w:r>
      <w:r w:rsidRPr="00082482">
        <w:rPr>
          <w:rFonts w:eastAsiaTheme="minorHAnsi"/>
          <w:szCs w:val="21"/>
        </w:rPr>
        <w:t xml:space="preserve">Fire, </w:t>
      </w:r>
      <w:r w:rsidR="008F325A" w:rsidRPr="00082482">
        <w:rPr>
          <w:rFonts w:eastAsiaTheme="minorHAnsi"/>
          <w:szCs w:val="21"/>
        </w:rPr>
        <w:t>LEO</w:t>
      </w:r>
      <w:r w:rsidRPr="00082482">
        <w:rPr>
          <w:rFonts w:eastAsiaTheme="minorHAnsi"/>
          <w:szCs w:val="21"/>
        </w:rPr>
        <w:t>, EMT</w:t>
      </w:r>
    </w:p>
    <w:p w:rsidR="008214FD" w:rsidRPr="00095E1D" w:rsidRDefault="0038067D" w:rsidP="00095E1D">
      <w:pPr>
        <w:rPr>
          <w:rFonts w:eastAsiaTheme="minorHAnsi"/>
          <w:szCs w:val="21"/>
        </w:rPr>
      </w:pPr>
      <w:r w:rsidRPr="00095E1D">
        <w:rPr>
          <w:rFonts w:eastAsiaTheme="minorHAnsi"/>
          <w:szCs w:val="21"/>
        </w:rPr>
        <w:lastRenderedPageBreak/>
        <w:t xml:space="preserve">The table </w:t>
      </w:r>
      <w:r w:rsidR="00E476D7" w:rsidRPr="00095E1D">
        <w:rPr>
          <w:rFonts w:eastAsiaTheme="minorHAnsi"/>
          <w:szCs w:val="21"/>
        </w:rPr>
        <w:t xml:space="preserve">(Skills Availability) </w:t>
      </w:r>
      <w:r w:rsidR="009D1B3D" w:rsidRPr="00095E1D">
        <w:rPr>
          <w:rFonts w:eastAsiaTheme="minorHAnsi"/>
          <w:szCs w:val="21"/>
        </w:rPr>
        <w:t>should be completed with airport service organizations</w:t>
      </w:r>
      <w:r w:rsidR="009E6622" w:rsidRPr="00095E1D">
        <w:rPr>
          <w:rFonts w:eastAsiaTheme="minorHAnsi"/>
          <w:szCs w:val="21"/>
        </w:rPr>
        <w:t>’ skills availability</w:t>
      </w:r>
      <w:r w:rsidR="009D1B3D" w:rsidRPr="00095E1D">
        <w:rPr>
          <w:rFonts w:eastAsiaTheme="minorHAnsi"/>
          <w:szCs w:val="21"/>
        </w:rPr>
        <w:t xml:space="preserve"> and inserted into Section </w:t>
      </w:r>
      <w:r w:rsidR="00EB11C2" w:rsidRPr="00095E1D">
        <w:rPr>
          <w:rFonts w:eastAsiaTheme="minorHAnsi"/>
          <w:szCs w:val="21"/>
        </w:rPr>
        <w:t>2</w:t>
      </w:r>
      <w:r w:rsidR="004A5E90" w:rsidRPr="00095E1D">
        <w:rPr>
          <w:rFonts w:eastAsiaTheme="minorHAnsi"/>
          <w:szCs w:val="21"/>
        </w:rPr>
        <w:t>.</w:t>
      </w:r>
      <w:r w:rsidR="009D1B3D" w:rsidRPr="00095E1D">
        <w:rPr>
          <w:rFonts w:eastAsiaTheme="minorHAnsi"/>
          <w:szCs w:val="21"/>
        </w:rPr>
        <w:t xml:space="preserve">8 of </w:t>
      </w:r>
      <w:r w:rsidRPr="00095E1D">
        <w:rPr>
          <w:rFonts w:eastAsiaTheme="minorHAnsi"/>
          <w:szCs w:val="21"/>
        </w:rPr>
        <w:t xml:space="preserve">Resource B </w:t>
      </w:r>
      <w:r w:rsidR="009C709A" w:rsidRPr="00095E1D">
        <w:rPr>
          <w:rFonts w:eastAsiaTheme="minorHAnsi"/>
          <w:szCs w:val="21"/>
        </w:rPr>
        <w:t>–</w:t>
      </w:r>
      <w:r w:rsidRPr="00095E1D">
        <w:rPr>
          <w:rFonts w:eastAsiaTheme="minorHAnsi"/>
          <w:szCs w:val="21"/>
        </w:rPr>
        <w:t xml:space="preserve"> </w:t>
      </w:r>
      <w:r w:rsidR="009D1B3D" w:rsidRPr="00095E1D">
        <w:rPr>
          <w:rFonts w:eastAsiaTheme="minorHAnsi"/>
          <w:szCs w:val="21"/>
        </w:rPr>
        <w:t>Model IROPS</w:t>
      </w:r>
      <w:r w:rsidR="00046B5A" w:rsidRPr="00095E1D">
        <w:rPr>
          <w:rFonts w:eastAsiaTheme="minorHAnsi"/>
          <w:szCs w:val="21"/>
        </w:rPr>
        <w:t xml:space="preserve"> </w:t>
      </w:r>
      <w:r w:rsidR="009E6622" w:rsidRPr="00095E1D">
        <w:rPr>
          <w:rFonts w:eastAsiaTheme="minorHAnsi"/>
          <w:szCs w:val="21"/>
        </w:rPr>
        <w:t xml:space="preserve">Contingency </w:t>
      </w:r>
      <w:r w:rsidR="009D1B3D" w:rsidRPr="00095E1D">
        <w:rPr>
          <w:rFonts w:eastAsiaTheme="minorHAnsi"/>
          <w:szCs w:val="21"/>
        </w:rPr>
        <w:t xml:space="preserve">Plan. </w:t>
      </w:r>
    </w:p>
    <w:tbl>
      <w:tblPr>
        <w:tblStyle w:val="TableGrid1"/>
        <w:tblW w:w="0" w:type="auto"/>
        <w:tblInd w:w="108" w:type="dxa"/>
        <w:tblLook w:val="04A0"/>
      </w:tblPr>
      <w:tblGrid>
        <w:gridCol w:w="1802"/>
        <w:gridCol w:w="1973"/>
        <w:gridCol w:w="5693"/>
      </w:tblGrid>
      <w:tr w:rsidR="005351A7" w:rsidRPr="005351A7" w:rsidTr="00987347">
        <w:tc>
          <w:tcPr>
            <w:tcW w:w="9468" w:type="dxa"/>
            <w:gridSpan w:val="3"/>
            <w:tcBorders>
              <w:bottom w:val="single" w:sz="4" w:space="0" w:color="000000"/>
            </w:tcBorders>
            <w:shd w:val="clear" w:color="auto" w:fill="B8CCE4" w:themeFill="accent1" w:themeFillTint="66"/>
          </w:tcPr>
          <w:p w:rsidR="009D1B3D" w:rsidRPr="000560C1" w:rsidRDefault="009D1B3D" w:rsidP="00987347">
            <w:pPr>
              <w:spacing w:after="120" w:line="312" w:lineRule="auto"/>
              <w:ind w:left="360"/>
              <w:jc w:val="center"/>
              <w:rPr>
                <w:rFonts w:eastAsiaTheme="minorHAnsi"/>
                <w:b/>
                <w:szCs w:val="21"/>
              </w:rPr>
            </w:pPr>
            <w:r w:rsidRPr="000560C1">
              <w:rPr>
                <w:rFonts w:eastAsiaTheme="minorHAnsi"/>
                <w:b/>
                <w:szCs w:val="21"/>
              </w:rPr>
              <w:t>Skills Availability</w:t>
            </w:r>
          </w:p>
          <w:p w:rsidR="009D1B3D" w:rsidRPr="00095E1D" w:rsidRDefault="007F4090" w:rsidP="00082482">
            <w:pPr>
              <w:spacing w:after="120"/>
              <w:jc w:val="center"/>
              <w:rPr>
                <w:rFonts w:eastAsia="Calibri"/>
                <w:b/>
                <w:szCs w:val="21"/>
              </w:rPr>
            </w:pPr>
            <w:r w:rsidRPr="000560C1">
              <w:rPr>
                <w:szCs w:val="21"/>
              </w:rPr>
              <w:t>Please modify this table as appropriate for your needs, and add additional rows as necessary.</w:t>
            </w:r>
          </w:p>
        </w:tc>
      </w:tr>
      <w:tr w:rsidR="005351A7" w:rsidRPr="005351A7" w:rsidTr="00987347">
        <w:trPr>
          <w:trHeight w:val="432"/>
        </w:trPr>
        <w:tc>
          <w:tcPr>
            <w:tcW w:w="1802" w:type="dxa"/>
            <w:shd w:val="clear" w:color="auto" w:fill="B8CCE4" w:themeFill="accent1" w:themeFillTint="66"/>
            <w:vAlign w:val="center"/>
          </w:tcPr>
          <w:p w:rsidR="009D1B3D" w:rsidRPr="00095E1D" w:rsidRDefault="009D1B3D" w:rsidP="00503986">
            <w:pPr>
              <w:spacing w:before="0" w:after="0" w:line="312" w:lineRule="auto"/>
              <w:jc w:val="center"/>
              <w:rPr>
                <w:rFonts w:eastAsia="Calibri"/>
                <w:b/>
                <w:szCs w:val="21"/>
              </w:rPr>
            </w:pPr>
            <w:r w:rsidRPr="00095E1D">
              <w:rPr>
                <w:rFonts w:eastAsia="Calibri"/>
                <w:b/>
                <w:szCs w:val="21"/>
              </w:rPr>
              <w:t>Organization</w:t>
            </w:r>
          </w:p>
        </w:tc>
        <w:tc>
          <w:tcPr>
            <w:tcW w:w="1973" w:type="dxa"/>
            <w:shd w:val="clear" w:color="auto" w:fill="B8CCE4" w:themeFill="accent1" w:themeFillTint="66"/>
            <w:vAlign w:val="center"/>
          </w:tcPr>
          <w:p w:rsidR="009D1B3D" w:rsidRPr="00095E1D" w:rsidRDefault="009D1B3D" w:rsidP="00503986">
            <w:pPr>
              <w:spacing w:before="0" w:after="0" w:line="312" w:lineRule="auto"/>
              <w:jc w:val="center"/>
              <w:rPr>
                <w:rFonts w:eastAsia="Calibri"/>
                <w:b/>
                <w:szCs w:val="21"/>
              </w:rPr>
            </w:pPr>
            <w:r w:rsidRPr="00095E1D">
              <w:rPr>
                <w:rFonts w:eastAsia="Calibri"/>
                <w:b/>
                <w:szCs w:val="21"/>
              </w:rPr>
              <w:t>Skill</w:t>
            </w:r>
          </w:p>
        </w:tc>
        <w:tc>
          <w:tcPr>
            <w:tcW w:w="5693" w:type="dxa"/>
            <w:shd w:val="clear" w:color="auto" w:fill="B8CCE4" w:themeFill="accent1" w:themeFillTint="66"/>
            <w:vAlign w:val="center"/>
          </w:tcPr>
          <w:p w:rsidR="009D1B3D" w:rsidRPr="00095E1D" w:rsidRDefault="009D1B3D" w:rsidP="00503986">
            <w:pPr>
              <w:spacing w:before="0" w:after="0" w:line="312" w:lineRule="auto"/>
              <w:jc w:val="center"/>
              <w:rPr>
                <w:rFonts w:eastAsia="Calibri"/>
                <w:b/>
                <w:szCs w:val="21"/>
              </w:rPr>
            </w:pPr>
            <w:r w:rsidRPr="00095E1D">
              <w:rPr>
                <w:rFonts w:eastAsia="Calibri"/>
                <w:b/>
                <w:szCs w:val="21"/>
              </w:rPr>
              <w:t>Description</w:t>
            </w: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26587E" w:rsidRPr="005351A7" w:rsidTr="00B63F56">
        <w:trPr>
          <w:cantSplit/>
          <w:trHeight w:val="602"/>
        </w:trPr>
        <w:tc>
          <w:tcPr>
            <w:tcW w:w="1802" w:type="dxa"/>
            <w:vAlign w:val="center"/>
          </w:tcPr>
          <w:p w:rsidR="0026587E" w:rsidRPr="005351A7" w:rsidRDefault="0026587E" w:rsidP="00B63F56">
            <w:pPr>
              <w:spacing w:before="0" w:after="0" w:line="312" w:lineRule="auto"/>
              <w:jc w:val="center"/>
              <w:rPr>
                <w:rFonts w:eastAsia="Calibri"/>
                <w:sz w:val="20"/>
                <w:szCs w:val="20"/>
              </w:rPr>
            </w:pPr>
          </w:p>
        </w:tc>
        <w:tc>
          <w:tcPr>
            <w:tcW w:w="1973" w:type="dxa"/>
            <w:vAlign w:val="center"/>
          </w:tcPr>
          <w:p w:rsidR="0026587E" w:rsidRPr="005351A7" w:rsidRDefault="0026587E" w:rsidP="00B63F56">
            <w:pPr>
              <w:spacing w:before="0" w:after="0" w:line="312" w:lineRule="auto"/>
              <w:jc w:val="center"/>
              <w:rPr>
                <w:rFonts w:eastAsia="Calibri"/>
                <w:sz w:val="20"/>
                <w:szCs w:val="20"/>
              </w:rPr>
            </w:pPr>
          </w:p>
        </w:tc>
        <w:tc>
          <w:tcPr>
            <w:tcW w:w="5693" w:type="dxa"/>
            <w:vAlign w:val="center"/>
          </w:tcPr>
          <w:p w:rsidR="0026587E" w:rsidRPr="005351A7" w:rsidRDefault="0026587E" w:rsidP="00B63F56">
            <w:pPr>
              <w:spacing w:before="0" w:after="0" w:line="312" w:lineRule="auto"/>
              <w:jc w:val="center"/>
              <w:rPr>
                <w:rFonts w:eastAsia="Calibri"/>
                <w:sz w:val="20"/>
                <w:szCs w:val="20"/>
              </w:rPr>
            </w:pPr>
          </w:p>
        </w:tc>
      </w:tr>
      <w:tr w:rsidR="005351A7" w:rsidRPr="005351A7" w:rsidTr="0026587E">
        <w:trPr>
          <w:cantSplit/>
          <w:trHeight w:val="602"/>
        </w:trPr>
        <w:tc>
          <w:tcPr>
            <w:tcW w:w="1802" w:type="dxa"/>
            <w:vAlign w:val="center"/>
          </w:tcPr>
          <w:p w:rsidR="009D1B3D" w:rsidRPr="005351A7" w:rsidRDefault="009D1B3D" w:rsidP="00374109">
            <w:pPr>
              <w:spacing w:before="0" w:after="0" w:line="312" w:lineRule="auto"/>
              <w:jc w:val="center"/>
              <w:rPr>
                <w:rFonts w:eastAsia="Calibri"/>
                <w:sz w:val="20"/>
                <w:szCs w:val="20"/>
              </w:rPr>
            </w:pPr>
          </w:p>
        </w:tc>
        <w:tc>
          <w:tcPr>
            <w:tcW w:w="1973" w:type="dxa"/>
            <w:vAlign w:val="center"/>
          </w:tcPr>
          <w:p w:rsidR="009D1B3D" w:rsidRPr="005351A7" w:rsidRDefault="009D1B3D" w:rsidP="00374109">
            <w:pPr>
              <w:spacing w:before="0" w:after="0" w:line="312" w:lineRule="auto"/>
              <w:jc w:val="center"/>
              <w:rPr>
                <w:rFonts w:eastAsia="Calibri"/>
                <w:sz w:val="20"/>
                <w:szCs w:val="20"/>
              </w:rPr>
            </w:pPr>
          </w:p>
        </w:tc>
        <w:tc>
          <w:tcPr>
            <w:tcW w:w="5693" w:type="dxa"/>
            <w:vAlign w:val="center"/>
          </w:tcPr>
          <w:p w:rsidR="009D1B3D" w:rsidRPr="005351A7" w:rsidRDefault="009D1B3D" w:rsidP="00374109">
            <w:pPr>
              <w:spacing w:before="0" w:after="0" w:line="312" w:lineRule="auto"/>
              <w:jc w:val="center"/>
              <w:rPr>
                <w:rFonts w:eastAsia="Calibri"/>
                <w:sz w:val="20"/>
                <w:szCs w:val="20"/>
              </w:rPr>
            </w:pPr>
          </w:p>
        </w:tc>
      </w:tr>
    </w:tbl>
    <w:p w:rsidR="00FE2E30" w:rsidRPr="00374109" w:rsidRDefault="00FE2E30" w:rsidP="00374109">
      <w:pPr>
        <w:keepNext/>
        <w:keepLines/>
        <w:shd w:val="clear" w:color="auto" w:fill="595959" w:themeFill="text1" w:themeFillTint="A6"/>
        <w:spacing w:after="0" w:line="240" w:lineRule="auto"/>
        <w:jc w:val="left"/>
        <w:rPr>
          <w:b/>
          <w:sz w:val="6"/>
          <w:szCs w:val="6"/>
        </w:rPr>
      </w:pPr>
    </w:p>
    <w:p w:rsidR="00FE2E30" w:rsidRPr="00374109" w:rsidRDefault="00FE2E30" w:rsidP="00082482">
      <w:pPr>
        <w:keepNext/>
        <w:keepLines/>
        <w:shd w:val="clear" w:color="auto" w:fill="595959" w:themeFill="text1" w:themeFillTint="A6"/>
        <w:spacing w:after="0" w:line="240" w:lineRule="auto"/>
        <w:jc w:val="left"/>
        <w:rPr>
          <w:b/>
          <w:sz w:val="6"/>
          <w:szCs w:val="6"/>
        </w:rPr>
      </w:pPr>
    </w:p>
    <w:p w:rsidR="00BE0745" w:rsidRPr="00FE2E30" w:rsidRDefault="00FE2E30" w:rsidP="00082482">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BE0745" w:rsidRPr="00082482">
        <w:rPr>
          <w:rFonts w:ascii="Frutiger LT Std 45 Light" w:eastAsiaTheme="minorHAnsi" w:hAnsi="Frutiger LT Std 45 Light"/>
          <w:b/>
          <w:caps/>
          <w:color w:val="FFFFFF" w:themeColor="background1"/>
          <w:spacing w:val="20"/>
          <w:sz w:val="24"/>
        </w:rPr>
        <w:t>Topic 3</w:t>
      </w:r>
      <w:r w:rsidR="00BE0745" w:rsidRPr="00767911">
        <w:rPr>
          <w:rFonts w:ascii="Frutiger LT Std 45 Light" w:eastAsiaTheme="minorHAnsi" w:hAnsi="Frutiger LT Std 45 Light"/>
          <w:b/>
          <w:color w:val="FFFFFF" w:themeColor="background1"/>
          <w:spacing w:val="20"/>
          <w:sz w:val="24"/>
        </w:rPr>
        <w:t>a</w:t>
      </w:r>
      <w:r w:rsidR="00BE0745" w:rsidRPr="00082482">
        <w:rPr>
          <w:rFonts w:ascii="Frutiger LT Std 45 Light" w:eastAsiaTheme="minorHAnsi" w:hAnsi="Frutiger LT Std 45 Light"/>
          <w:b/>
          <w:caps/>
          <w:color w:val="FFFFFF" w:themeColor="background1"/>
          <w:spacing w:val="20"/>
          <w:sz w:val="24"/>
        </w:rPr>
        <w:t>: Establish Procedures with Airlines</w:t>
      </w:r>
    </w:p>
    <w:p w:rsidR="00AB3324" w:rsidRPr="00AB3324" w:rsidRDefault="00AB3324" w:rsidP="00082482">
      <w:pPr>
        <w:keepNext/>
        <w:keepLines/>
        <w:spacing w:before="360"/>
        <w:rPr>
          <w:rFonts w:eastAsiaTheme="minorEastAsia"/>
        </w:rPr>
      </w:pPr>
      <w:r w:rsidRPr="00AB3324">
        <w:rPr>
          <w:rFonts w:eastAsiaTheme="minorEastAsia"/>
        </w:rPr>
        <w:t>This topic describes the collection and development of joint procedures with your local airlines as well as all other airlines which consider your airport for diversions.</w:t>
      </w:r>
      <w:r w:rsidR="006D185D">
        <w:rPr>
          <w:rFonts w:eastAsiaTheme="minorEastAsia"/>
        </w:rPr>
        <w:t xml:space="preserve"> </w:t>
      </w:r>
      <w:r w:rsidRPr="00AB3324">
        <w:rPr>
          <w:rFonts w:eastAsiaTheme="minorEastAsia"/>
        </w:rPr>
        <w:t xml:space="preserve"> </w:t>
      </w:r>
    </w:p>
    <w:p w:rsidR="00AB3324" w:rsidRDefault="00AB3324" w:rsidP="00082482">
      <w:pPr>
        <w:keepNext/>
        <w:keepLines/>
        <w:rPr>
          <w:rFonts w:eastAsiaTheme="minorEastAsia"/>
        </w:rPr>
      </w:pPr>
      <w:r w:rsidRPr="00AB3324">
        <w:rPr>
          <w:rFonts w:eastAsiaTheme="minorEastAsia"/>
        </w:rPr>
        <w:t xml:space="preserve">As noted in </w:t>
      </w:r>
      <w:r w:rsidRPr="009E6622">
        <w:rPr>
          <w:rFonts w:eastAsiaTheme="minorEastAsia"/>
        </w:rPr>
        <w:t>Part 1 - Fundamentals</w:t>
      </w:r>
      <w:r w:rsidRPr="00AB3324">
        <w:rPr>
          <w:rFonts w:eastAsiaTheme="minorEastAsia"/>
        </w:rPr>
        <w:t>, airlines are required to coordinate their extended delay contingency plans with both scheduled airports they serve and their diversion airports. The airline contingency plans should commit sufficient resources for plan implementation, but these resources may include those usually provided by the receiving airport to implement the plan.</w:t>
      </w:r>
      <w:r w:rsidR="006D185D">
        <w:rPr>
          <w:rFonts w:eastAsiaTheme="minorEastAsia"/>
        </w:rPr>
        <w:t xml:space="preserve"> </w:t>
      </w:r>
    </w:p>
    <w:p w:rsidR="00AB3324" w:rsidRPr="00AB3324" w:rsidRDefault="00AB3324" w:rsidP="00503986">
      <w:pPr>
        <w:rPr>
          <w:rFonts w:eastAsiaTheme="minorEastAsia"/>
        </w:rPr>
      </w:pPr>
      <w:r w:rsidRPr="00AB3324">
        <w:rPr>
          <w:rFonts w:eastAsiaTheme="minorEastAsia"/>
        </w:rPr>
        <w:t xml:space="preserve">It is recommended that the airline contingency plans </w:t>
      </w:r>
      <w:r w:rsidR="009E6622">
        <w:rPr>
          <w:rFonts w:eastAsiaTheme="minorEastAsia"/>
        </w:rPr>
        <w:t>be</w:t>
      </w:r>
      <w:r w:rsidRPr="00AB3324">
        <w:rPr>
          <w:rFonts w:eastAsiaTheme="minorEastAsia"/>
        </w:rPr>
        <w:t xml:space="preserve"> fully discussed and understood by your airport</w:t>
      </w:r>
      <w:r w:rsidR="009E6622">
        <w:rPr>
          <w:rFonts w:eastAsiaTheme="minorEastAsia"/>
        </w:rPr>
        <w:t>’</w:t>
      </w:r>
      <w:r w:rsidRPr="00AB3324">
        <w:rPr>
          <w:rFonts w:eastAsiaTheme="minorEastAsia"/>
        </w:rPr>
        <w:t xml:space="preserve">s IROPS </w:t>
      </w:r>
      <w:r w:rsidR="006D185D">
        <w:rPr>
          <w:rFonts w:eastAsiaTheme="minorEastAsia"/>
        </w:rPr>
        <w:t>Contingency Response Committee</w:t>
      </w:r>
      <w:r w:rsidRPr="00AB3324">
        <w:rPr>
          <w:rFonts w:eastAsiaTheme="minorEastAsia"/>
        </w:rPr>
        <w:t>.</w:t>
      </w:r>
      <w:r w:rsidR="006D185D">
        <w:rPr>
          <w:rFonts w:eastAsiaTheme="minorEastAsia"/>
        </w:rPr>
        <w:t xml:space="preserve"> </w:t>
      </w:r>
      <w:r w:rsidRPr="00AB3324">
        <w:rPr>
          <w:rFonts w:eastAsiaTheme="minorEastAsia"/>
        </w:rPr>
        <w:t xml:space="preserve">Subsequent considerations for potential impact of IROPS events resulting in </w:t>
      </w:r>
      <w:r>
        <w:rPr>
          <w:rFonts w:eastAsiaTheme="minorEastAsia"/>
        </w:rPr>
        <w:t>s</w:t>
      </w:r>
      <w:r w:rsidRPr="00AB3324">
        <w:rPr>
          <w:rFonts w:eastAsiaTheme="minorEastAsia"/>
        </w:rPr>
        <w:t xml:space="preserve">urge, </w:t>
      </w:r>
      <w:r>
        <w:rPr>
          <w:rFonts w:eastAsiaTheme="minorEastAsia"/>
        </w:rPr>
        <w:t>c</w:t>
      </w:r>
      <w:r w:rsidRPr="00AB3324">
        <w:rPr>
          <w:rFonts w:eastAsiaTheme="minorEastAsia"/>
        </w:rPr>
        <w:t xml:space="preserve">apacity, </w:t>
      </w:r>
      <w:r>
        <w:rPr>
          <w:rFonts w:eastAsiaTheme="minorEastAsia"/>
        </w:rPr>
        <w:t>o</w:t>
      </w:r>
      <w:r w:rsidRPr="00AB3324">
        <w:rPr>
          <w:rFonts w:eastAsiaTheme="minorEastAsia"/>
        </w:rPr>
        <w:t>ff-</w:t>
      </w:r>
      <w:r>
        <w:rPr>
          <w:rFonts w:eastAsiaTheme="minorEastAsia"/>
        </w:rPr>
        <w:t>h</w:t>
      </w:r>
      <w:r w:rsidRPr="00AB3324">
        <w:rPr>
          <w:rFonts w:eastAsiaTheme="minorEastAsia"/>
        </w:rPr>
        <w:t xml:space="preserve">ours operation, and </w:t>
      </w:r>
      <w:r>
        <w:rPr>
          <w:rFonts w:eastAsiaTheme="minorEastAsia"/>
        </w:rPr>
        <w:t>extended s</w:t>
      </w:r>
      <w:r w:rsidRPr="00AB3324">
        <w:rPr>
          <w:rFonts w:eastAsiaTheme="minorEastAsia"/>
        </w:rPr>
        <w:t>tay of aircraft should be addressed in your airport IROPS plan.</w:t>
      </w:r>
    </w:p>
    <w:p w:rsidR="00BE0745" w:rsidRPr="005351A7" w:rsidRDefault="00BE0745" w:rsidP="00503986">
      <w:pPr>
        <w:rPr>
          <w:rFonts w:eastAsiaTheme="minorEastAsia"/>
        </w:rPr>
      </w:pPr>
      <w:r w:rsidRPr="005351A7">
        <w:rPr>
          <w:rFonts w:eastAsiaTheme="minorEastAsia"/>
        </w:rPr>
        <w:t xml:space="preserve">The output from this topic is the population of Section </w:t>
      </w:r>
      <w:r>
        <w:rPr>
          <w:rFonts w:eastAsiaTheme="minorEastAsia"/>
        </w:rPr>
        <w:t>3</w:t>
      </w:r>
      <w:r w:rsidRPr="005351A7">
        <w:rPr>
          <w:rFonts w:eastAsiaTheme="minorEastAsia"/>
        </w:rPr>
        <w:t xml:space="preserve">.1.1 </w:t>
      </w:r>
      <w:r>
        <w:rPr>
          <w:rFonts w:eastAsiaTheme="minorEastAsia"/>
        </w:rPr>
        <w:t xml:space="preserve">– </w:t>
      </w:r>
      <w:r w:rsidR="00AB3324">
        <w:rPr>
          <w:rFonts w:eastAsiaTheme="minorEastAsia"/>
        </w:rPr>
        <w:t>Airlines</w:t>
      </w:r>
      <w:r w:rsidRPr="005351A7">
        <w:rPr>
          <w:rFonts w:eastAsiaTheme="minorEastAsia"/>
        </w:rPr>
        <w:t xml:space="preserve"> of the Resource B </w:t>
      </w:r>
      <w:r>
        <w:rPr>
          <w:rFonts w:eastAsiaTheme="minorEastAsia"/>
        </w:rPr>
        <w:t>–</w:t>
      </w:r>
      <w:r w:rsidRPr="005351A7">
        <w:rPr>
          <w:rFonts w:eastAsiaTheme="minorEastAsia"/>
        </w:rPr>
        <w:t xml:space="preserve"> Model IROPS </w:t>
      </w:r>
      <w:r w:rsidR="009E6622">
        <w:rPr>
          <w:rFonts w:eastAsiaTheme="minorEastAsia"/>
        </w:rPr>
        <w:t xml:space="preserve">Contingency </w:t>
      </w:r>
      <w:r w:rsidRPr="005351A7">
        <w:rPr>
          <w:rFonts w:eastAsiaTheme="minorEastAsia"/>
        </w:rPr>
        <w:t>Plan.</w:t>
      </w:r>
    </w:p>
    <w:p w:rsidR="00AB3324" w:rsidRPr="00AB3324" w:rsidRDefault="00AB3324" w:rsidP="00503986">
      <w:pPr>
        <w:rPr>
          <w:rFonts w:eastAsiaTheme="minorEastAsia"/>
          <w:b/>
        </w:rPr>
      </w:pPr>
      <w:r w:rsidRPr="00AB3324">
        <w:rPr>
          <w:rFonts w:eastAsiaTheme="minorEastAsia"/>
          <w:b/>
        </w:rPr>
        <w:t>Considerations:</w:t>
      </w:r>
      <w:r w:rsidR="006D185D">
        <w:rPr>
          <w:rFonts w:eastAsiaTheme="minorEastAsia"/>
          <w:b/>
        </w:rPr>
        <w:t xml:space="preserve"> </w:t>
      </w:r>
      <w:r w:rsidRPr="00AB3324">
        <w:rPr>
          <w:rFonts w:eastAsiaTheme="minorEastAsia"/>
        </w:rPr>
        <w:t>Safety remains the top priority for your airport. Other considerations may include the following:</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Establish a communications procedure with each airline to ensure timely notification of the airline’s decision to divert flights scheduled to arrive at your airport, or for the decision to divert flights to your airport that were scheduled for another airport.</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The communication procedure for all diverted flights should include periodic status</w:t>
      </w:r>
      <w:r w:rsidR="009E6622" w:rsidRPr="00FE2E30">
        <w:rPr>
          <w:rFonts w:eastAsiaTheme="minorEastAsia"/>
        </w:rPr>
        <w:t>,</w:t>
      </w:r>
      <w:r w:rsidRPr="00FE2E30">
        <w:rPr>
          <w:rFonts w:eastAsiaTheme="minorEastAsia"/>
        </w:rPr>
        <w:t xml:space="preserve"> continuing until such time the flight either arrives a</w:t>
      </w:r>
      <w:r w:rsidR="009E6622" w:rsidRPr="00FE2E30">
        <w:rPr>
          <w:rFonts w:eastAsiaTheme="minorEastAsia"/>
        </w:rPr>
        <w:t>t its scheduled destination</w:t>
      </w:r>
      <w:r w:rsidRPr="00FE2E30">
        <w:rPr>
          <w:rFonts w:eastAsiaTheme="minorEastAsia"/>
        </w:rPr>
        <w:t xml:space="preserve"> or until it has been cancelled. </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During extraordinary situations, keeping the runways clear for diversions that may be low on fuel and maintaining the ability to safely park aircraft.</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 xml:space="preserve">The next priority is to help passengers. </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Many airports provide blankets and/or cots</w:t>
      </w:r>
      <w:r w:rsidR="009E6622" w:rsidRPr="00FE2E30">
        <w:rPr>
          <w:rFonts w:eastAsiaTheme="minorEastAsia"/>
        </w:rPr>
        <w:t>,</w:t>
      </w:r>
      <w:r w:rsidRPr="00FE2E30">
        <w:rPr>
          <w:rFonts w:eastAsiaTheme="minorEastAsia"/>
        </w:rPr>
        <w:t xml:space="preserve"> and all ensure the availability of food, water, and toiletries.</w:t>
      </w:r>
      <w:r w:rsidR="006D185D" w:rsidRPr="00FE2E30">
        <w:rPr>
          <w:rFonts w:eastAsiaTheme="minorEastAsia"/>
        </w:rPr>
        <w:t xml:space="preserve"> </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Some airports also work with passengers experiencing disruptions to arrange for hotel accommodations and ground transportation.</w:t>
      </w:r>
      <w:r w:rsidR="006D185D" w:rsidRPr="00FE2E30">
        <w:rPr>
          <w:rFonts w:eastAsiaTheme="minorEastAsia"/>
        </w:rPr>
        <w:t xml:space="preserve"> </w:t>
      </w:r>
      <w:r w:rsidRPr="00FE2E30">
        <w:rPr>
          <w:rFonts w:eastAsiaTheme="minorEastAsia"/>
        </w:rPr>
        <w:t xml:space="preserve"> </w:t>
      </w:r>
    </w:p>
    <w:p w:rsidR="00AB3324" w:rsidRPr="00FE2E30" w:rsidRDefault="00AB3324" w:rsidP="00481BCD">
      <w:pPr>
        <w:pStyle w:val="ListParagraph"/>
        <w:numPr>
          <w:ilvl w:val="0"/>
          <w:numId w:val="24"/>
        </w:numPr>
        <w:spacing w:after="120"/>
        <w:ind w:left="547"/>
        <w:rPr>
          <w:rFonts w:eastAsiaTheme="minorEastAsia"/>
        </w:rPr>
      </w:pPr>
      <w:r w:rsidRPr="00FE2E30">
        <w:rPr>
          <w:rFonts w:eastAsiaTheme="minorEastAsia"/>
        </w:rPr>
        <w:t>Under extraordinary circumstances, airports should be able to take control of gates, unload passengers</w:t>
      </w:r>
      <w:r w:rsidR="009E6622" w:rsidRPr="00FE2E30">
        <w:rPr>
          <w:rFonts w:eastAsiaTheme="minorEastAsia"/>
        </w:rPr>
        <w:t>,</w:t>
      </w:r>
      <w:r w:rsidRPr="00FE2E30">
        <w:rPr>
          <w:rFonts w:eastAsiaTheme="minorEastAsia"/>
        </w:rPr>
        <w:t xml:space="preserve"> and direct equipment to serve planes with the greatest need, regardless of company affiliation.</w:t>
      </w:r>
    </w:p>
    <w:p w:rsidR="00BE0745" w:rsidRPr="005351A7" w:rsidRDefault="00BE0745" w:rsidP="00FE2E30">
      <w:pPr>
        <w:spacing w:before="240"/>
        <w:rPr>
          <w:rFonts w:eastAsiaTheme="minorEastAsia"/>
        </w:rPr>
      </w:pPr>
      <w:r w:rsidRPr="005351A7">
        <w:rPr>
          <w:rFonts w:eastAsiaTheme="minorEastAsia"/>
          <w:b/>
        </w:rPr>
        <w:t>Process:</w:t>
      </w:r>
      <w:r w:rsidRPr="005351A7">
        <w:rPr>
          <w:rFonts w:eastAsiaTheme="minorEastAsia"/>
        </w:rPr>
        <w:t xml:space="preserve"> </w:t>
      </w:r>
      <w:r w:rsidR="00AB3324" w:rsidRPr="00AB3324">
        <w:rPr>
          <w:rFonts w:eastAsiaTheme="minorEastAsia"/>
        </w:rPr>
        <w:t xml:space="preserve">Request </w:t>
      </w:r>
      <w:r w:rsidR="009E6622">
        <w:rPr>
          <w:rFonts w:eastAsiaTheme="minorEastAsia"/>
        </w:rPr>
        <w:t xml:space="preserve">that </w:t>
      </w:r>
      <w:r w:rsidR="00AB3324" w:rsidRPr="00AB3324">
        <w:rPr>
          <w:rFonts w:eastAsiaTheme="minorEastAsia"/>
        </w:rPr>
        <w:t>each airline that serves your airport be represented on</w:t>
      </w:r>
      <w:r w:rsidR="009E6622">
        <w:rPr>
          <w:rFonts w:eastAsiaTheme="minorEastAsia"/>
        </w:rPr>
        <w:t xml:space="preserve"> your a</w:t>
      </w:r>
      <w:r w:rsidR="00AB3324" w:rsidRPr="00AB3324">
        <w:rPr>
          <w:rFonts w:eastAsiaTheme="minorEastAsia"/>
        </w:rPr>
        <w:t xml:space="preserve">irport IROPS </w:t>
      </w:r>
      <w:r w:rsidR="006D185D">
        <w:rPr>
          <w:rFonts w:eastAsiaTheme="minorEastAsia"/>
        </w:rPr>
        <w:t>Contingency Response C</w:t>
      </w:r>
      <w:r w:rsidR="00AB3324" w:rsidRPr="00AB3324">
        <w:rPr>
          <w:rFonts w:eastAsiaTheme="minorEastAsia"/>
        </w:rPr>
        <w:t>ommittee.</w:t>
      </w:r>
      <w:r w:rsidR="006D185D">
        <w:rPr>
          <w:rFonts w:eastAsiaTheme="minorEastAsia"/>
        </w:rPr>
        <w:t xml:space="preserve"> </w:t>
      </w:r>
      <w:r w:rsidR="00AB3324" w:rsidRPr="00AB3324">
        <w:rPr>
          <w:rFonts w:eastAsiaTheme="minorEastAsia"/>
        </w:rPr>
        <w:t>Ensure that you have received a contingency plan from each airline that serves your airport (including those that consider your airport for diversions), review these plans, and contact individual airlines to resolve any concerns you may have.</w:t>
      </w:r>
      <w:r w:rsidR="006D185D">
        <w:rPr>
          <w:rFonts w:eastAsiaTheme="minorEastAsia"/>
        </w:rPr>
        <w:t xml:space="preserve"> </w:t>
      </w:r>
      <w:r w:rsidR="00AB3324" w:rsidRPr="00AB3324">
        <w:rPr>
          <w:rFonts w:eastAsiaTheme="minorEastAsia"/>
        </w:rPr>
        <w:t xml:space="preserve">Comments are particularly important if the airline has not provided sufficient details regarding how they will deal with extended tarmac delays at your airport (e.g., hasn’t addressed who will provide ground handling services upon arrival, isn’t clear regarding who </w:t>
      </w:r>
      <w:r w:rsidR="009E6622">
        <w:rPr>
          <w:rFonts w:eastAsiaTheme="minorEastAsia"/>
        </w:rPr>
        <w:t>it</w:t>
      </w:r>
      <w:r w:rsidR="00AB3324" w:rsidRPr="00AB3324">
        <w:rPr>
          <w:rFonts w:eastAsiaTheme="minorEastAsia"/>
        </w:rPr>
        <w:t xml:space="preserve"> would contact at the airport for assistance, doesn’t list who airport staff can contact at the airline to determine flight status).</w:t>
      </w:r>
      <w:r w:rsidR="006D185D">
        <w:rPr>
          <w:rFonts w:eastAsiaTheme="minorEastAsia"/>
        </w:rPr>
        <w:t xml:space="preserve"> </w:t>
      </w:r>
      <w:r w:rsidR="00AB3324" w:rsidRPr="00AB3324">
        <w:rPr>
          <w:rFonts w:eastAsiaTheme="minorEastAsia"/>
        </w:rPr>
        <w:t xml:space="preserve"> </w:t>
      </w:r>
    </w:p>
    <w:p w:rsidR="00BE0745" w:rsidRPr="005351A7" w:rsidRDefault="00AB3324" w:rsidP="00503986">
      <w:pPr>
        <w:rPr>
          <w:rFonts w:eastAsiaTheme="minorEastAsia"/>
          <w:b/>
        </w:rPr>
      </w:pPr>
      <w:r w:rsidRPr="005669B5">
        <w:rPr>
          <w:rFonts w:eastAsiaTheme="minorEastAsia"/>
          <w:b/>
        </w:rPr>
        <w:lastRenderedPageBreak/>
        <w:t>Note</w:t>
      </w:r>
      <w:r w:rsidRPr="005351A7">
        <w:rPr>
          <w:rFonts w:eastAsiaTheme="minorEastAsia"/>
        </w:rPr>
        <w:t xml:space="preserve">: </w:t>
      </w:r>
      <w:r w:rsidRPr="00AB3324">
        <w:rPr>
          <w:rFonts w:eastAsiaTheme="minorEastAsia"/>
        </w:rPr>
        <w:t>Ensur</w:t>
      </w:r>
      <w:r w:rsidR="009E6622">
        <w:rPr>
          <w:rFonts w:eastAsiaTheme="minorEastAsia"/>
        </w:rPr>
        <w:t xml:space="preserve">e you have a plan in place for </w:t>
      </w:r>
      <w:r w:rsidRPr="00AB3324">
        <w:rPr>
          <w:rFonts w:eastAsiaTheme="minorEastAsia"/>
        </w:rPr>
        <w:t>unscheduled international flights.</w:t>
      </w:r>
      <w:r w:rsidR="006D185D">
        <w:rPr>
          <w:rFonts w:eastAsiaTheme="minorEastAsia"/>
        </w:rPr>
        <w:t xml:space="preserve"> </w:t>
      </w:r>
      <w:r w:rsidRPr="00AB3324">
        <w:rPr>
          <w:rFonts w:eastAsiaTheme="minorEastAsia"/>
        </w:rPr>
        <w:t>If you have local CBP staff, this includes off-hours arrivals and international flights diverted from other airports.</w:t>
      </w:r>
      <w:r w:rsidR="006D185D">
        <w:rPr>
          <w:rFonts w:eastAsiaTheme="minorEastAsia"/>
        </w:rPr>
        <w:t xml:space="preserve"> </w:t>
      </w:r>
      <w:r w:rsidRPr="00AB3324">
        <w:rPr>
          <w:rFonts w:eastAsiaTheme="minorEastAsia"/>
        </w:rPr>
        <w:t xml:space="preserve"> If you do not have local CBP staff at your airport, ensure a</w:t>
      </w:r>
      <w:r w:rsidR="006F20A6">
        <w:rPr>
          <w:rFonts w:eastAsiaTheme="minorEastAsia"/>
        </w:rPr>
        <w:t>n IROPS</w:t>
      </w:r>
      <w:r w:rsidR="00FB4EFE">
        <w:rPr>
          <w:rFonts w:eastAsiaTheme="minorEastAsia"/>
        </w:rPr>
        <w:t xml:space="preserve"> plan is in place with regional CBP and local l</w:t>
      </w:r>
      <w:r w:rsidRPr="00AB3324">
        <w:rPr>
          <w:rFonts w:eastAsiaTheme="minorEastAsia"/>
        </w:rPr>
        <w:t xml:space="preserve">aw </w:t>
      </w:r>
      <w:r w:rsidR="00FB4EFE">
        <w:rPr>
          <w:rFonts w:eastAsiaTheme="minorEastAsia"/>
        </w:rPr>
        <w:t>e</w:t>
      </w:r>
      <w:r w:rsidRPr="00AB3324">
        <w:rPr>
          <w:rFonts w:eastAsiaTheme="minorEastAsia"/>
        </w:rPr>
        <w:t xml:space="preserve">nforcement to handle and/or offload passengers. </w:t>
      </w:r>
    </w:p>
    <w:p w:rsidR="00BE0745" w:rsidRPr="005351A7" w:rsidRDefault="00BE0745" w:rsidP="00FE2E30">
      <w:pPr>
        <w:spacing w:after="360"/>
        <w:rPr>
          <w:rFonts w:eastAsiaTheme="minorEastAsia"/>
        </w:rPr>
      </w:pPr>
      <w:r w:rsidRPr="005351A7">
        <w:rPr>
          <w:rFonts w:eastAsiaTheme="minorEastAsia"/>
          <w:b/>
        </w:rPr>
        <w:t>Format</w:t>
      </w:r>
      <w:r>
        <w:rPr>
          <w:rFonts w:eastAsiaTheme="minorEastAsia"/>
          <w:b/>
        </w:rPr>
        <w:t xml:space="preserve">: </w:t>
      </w:r>
      <w:r w:rsidR="00AB3324" w:rsidRPr="00AB3324">
        <w:rPr>
          <w:color w:val="000000"/>
        </w:rPr>
        <w:t xml:space="preserve">Use the table </w:t>
      </w:r>
      <w:r w:rsidR="00E476D7">
        <w:rPr>
          <w:color w:val="000000"/>
        </w:rPr>
        <w:t xml:space="preserve">(Procedures with Airlines) </w:t>
      </w:r>
      <w:r w:rsidR="00AB3324" w:rsidRPr="00AB3324">
        <w:rPr>
          <w:color w:val="000000"/>
        </w:rPr>
        <w:t>to catalog the local airline contingency plans and evaluate any gaps in equipment, gate utilization, ramp space, and/or communication procedures with passengers.</w:t>
      </w:r>
      <w:r w:rsidR="006D185D">
        <w:rPr>
          <w:color w:val="000000"/>
        </w:rPr>
        <w:t xml:space="preserve">  </w:t>
      </w:r>
      <w:r w:rsidR="00AB3324" w:rsidRPr="00AB3324">
        <w:rPr>
          <w:color w:val="000000"/>
        </w:rPr>
        <w:t>Determine a special procedure for coordination for nonscheduled airline f</w:t>
      </w:r>
      <w:r w:rsidR="00AB3324">
        <w:rPr>
          <w:color w:val="000000"/>
        </w:rPr>
        <w:t>lights at your airport and for i</w:t>
      </w:r>
      <w:r w:rsidR="00AB3324" w:rsidRPr="00AB3324">
        <w:rPr>
          <w:color w:val="000000"/>
        </w:rPr>
        <w:t xml:space="preserve">nternational </w:t>
      </w:r>
      <w:r w:rsidR="00AB3324">
        <w:rPr>
          <w:color w:val="000000"/>
        </w:rPr>
        <w:t>d</w:t>
      </w:r>
      <w:r w:rsidR="00AB3324" w:rsidRPr="00AB3324">
        <w:rPr>
          <w:color w:val="000000"/>
        </w:rPr>
        <w:t>iversions if you do not have local CBP staff at your airport.</w:t>
      </w:r>
      <w:r w:rsidR="006D185D">
        <w:rPr>
          <w:rFonts w:ascii="Arial" w:hAnsi="Arial" w:cs="Arial"/>
          <w:color w:val="000000"/>
        </w:rPr>
        <w:t xml:space="preserve"> </w:t>
      </w:r>
      <w:r w:rsidRPr="005351A7">
        <w:rPr>
          <w:rFonts w:eastAsiaTheme="minorEastAsia"/>
        </w:rPr>
        <w:t xml:space="preserve">A copy of the various procedures should be included as an appendix (see Appendix B of Resource B </w:t>
      </w:r>
      <w:r>
        <w:rPr>
          <w:rFonts w:eastAsiaTheme="minorEastAsia"/>
        </w:rPr>
        <w:t>–</w:t>
      </w:r>
      <w:r w:rsidRPr="005351A7">
        <w:rPr>
          <w:rFonts w:eastAsiaTheme="minorEastAsia"/>
        </w:rPr>
        <w:t xml:space="preserve"> Model IROPS </w:t>
      </w:r>
      <w:r w:rsidR="00FB4EFE">
        <w:rPr>
          <w:rFonts w:eastAsiaTheme="minorEastAsia"/>
        </w:rPr>
        <w:t xml:space="preserve">Contingency </w:t>
      </w:r>
      <w:r w:rsidRPr="005351A7">
        <w:rPr>
          <w:rFonts w:eastAsiaTheme="minorEastAsia"/>
        </w:rPr>
        <w:t xml:space="preserve">Plan). </w:t>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15"/>
        <w:gridCol w:w="2475"/>
        <w:gridCol w:w="4860"/>
      </w:tblGrid>
      <w:tr w:rsidR="00BE0745" w:rsidRPr="005351A7" w:rsidTr="00987347">
        <w:trPr>
          <w:tblHeader/>
        </w:trPr>
        <w:tc>
          <w:tcPr>
            <w:tcW w:w="9450" w:type="dxa"/>
            <w:gridSpan w:val="3"/>
            <w:tcBorders>
              <w:bottom w:val="single" w:sz="4" w:space="0" w:color="000000"/>
            </w:tcBorders>
            <w:shd w:val="clear" w:color="auto" w:fill="B8CCE4" w:themeFill="accent1" w:themeFillTint="66"/>
          </w:tcPr>
          <w:p w:rsidR="00BE0745" w:rsidRPr="000560C1" w:rsidRDefault="00BE0745" w:rsidP="00FE2E30">
            <w:pPr>
              <w:spacing w:before="120" w:after="120" w:line="312" w:lineRule="auto"/>
              <w:ind w:left="360"/>
              <w:jc w:val="center"/>
              <w:rPr>
                <w:rFonts w:eastAsiaTheme="minorEastAsia"/>
                <w:b/>
                <w:sz w:val="20"/>
                <w:szCs w:val="20"/>
              </w:rPr>
            </w:pPr>
            <w:r w:rsidRPr="000560C1">
              <w:rPr>
                <w:rFonts w:eastAsiaTheme="minorHAnsi"/>
                <w:b/>
                <w:szCs w:val="21"/>
              </w:rPr>
              <w:t>Procedures with Airlines</w:t>
            </w:r>
          </w:p>
          <w:p w:rsidR="00BE0745" w:rsidRPr="005351A7" w:rsidRDefault="007F4090" w:rsidP="00FE2E30">
            <w:pPr>
              <w:spacing w:before="120" w:after="120" w:line="312" w:lineRule="auto"/>
              <w:ind w:left="360"/>
              <w:jc w:val="center"/>
              <w:rPr>
                <w:rFonts w:eastAsiaTheme="minorEastAsia"/>
                <w:b/>
                <w:sz w:val="20"/>
                <w:szCs w:val="20"/>
              </w:rPr>
            </w:pPr>
            <w:r w:rsidRPr="000560C1">
              <w:rPr>
                <w:sz w:val="20"/>
                <w:szCs w:val="20"/>
              </w:rPr>
              <w:t>Please modify this table as appropriate for your needs, and add additional rows as necessary.</w:t>
            </w:r>
          </w:p>
        </w:tc>
      </w:tr>
      <w:tr w:rsidR="00BE0745" w:rsidRPr="00987347" w:rsidTr="0026587E">
        <w:trPr>
          <w:trHeight w:val="413"/>
          <w:tblHeader/>
        </w:trPr>
        <w:tc>
          <w:tcPr>
            <w:tcW w:w="2115" w:type="dxa"/>
            <w:shd w:val="clear" w:color="auto" w:fill="B8CCE4" w:themeFill="accent1" w:themeFillTint="66"/>
            <w:vAlign w:val="center"/>
          </w:tcPr>
          <w:p w:rsidR="00BE0745" w:rsidRPr="00987347" w:rsidRDefault="00BE0745" w:rsidP="00FE2E30">
            <w:pPr>
              <w:spacing w:after="0" w:line="312" w:lineRule="auto"/>
              <w:ind w:left="360"/>
              <w:rPr>
                <w:rFonts w:eastAsiaTheme="minorEastAsia"/>
                <w:b/>
                <w:szCs w:val="21"/>
              </w:rPr>
            </w:pPr>
            <w:r w:rsidRPr="00987347">
              <w:rPr>
                <w:rFonts w:eastAsiaTheme="minorEastAsia"/>
                <w:b/>
                <w:szCs w:val="21"/>
              </w:rPr>
              <w:t>Organization</w:t>
            </w:r>
          </w:p>
        </w:tc>
        <w:tc>
          <w:tcPr>
            <w:tcW w:w="2475" w:type="dxa"/>
            <w:shd w:val="clear" w:color="auto" w:fill="B8CCE4" w:themeFill="accent1" w:themeFillTint="66"/>
            <w:vAlign w:val="center"/>
          </w:tcPr>
          <w:p w:rsidR="00BE0745" w:rsidRPr="00987347" w:rsidRDefault="00BE0745" w:rsidP="00FE2E30">
            <w:pPr>
              <w:spacing w:after="0" w:line="312" w:lineRule="auto"/>
              <w:ind w:left="360"/>
              <w:rPr>
                <w:rFonts w:eastAsiaTheme="minorEastAsia"/>
                <w:b/>
                <w:szCs w:val="21"/>
              </w:rPr>
            </w:pPr>
            <w:r w:rsidRPr="00987347">
              <w:rPr>
                <w:rFonts w:eastAsiaTheme="minorEastAsia"/>
                <w:b/>
                <w:szCs w:val="21"/>
              </w:rPr>
              <w:t>Contact Name</w:t>
            </w:r>
          </w:p>
        </w:tc>
        <w:tc>
          <w:tcPr>
            <w:tcW w:w="4860" w:type="dxa"/>
            <w:shd w:val="clear" w:color="auto" w:fill="B8CCE4" w:themeFill="accent1" w:themeFillTint="66"/>
            <w:vAlign w:val="center"/>
          </w:tcPr>
          <w:p w:rsidR="00BE0745" w:rsidRPr="00987347" w:rsidRDefault="00BE0745" w:rsidP="00FE2E30">
            <w:pPr>
              <w:spacing w:after="0" w:line="312" w:lineRule="auto"/>
              <w:ind w:left="360"/>
              <w:jc w:val="center"/>
              <w:rPr>
                <w:rFonts w:eastAsiaTheme="minorEastAsia"/>
                <w:b/>
                <w:szCs w:val="21"/>
              </w:rPr>
            </w:pPr>
            <w:r w:rsidRPr="00987347">
              <w:rPr>
                <w:rFonts w:eastAsiaTheme="minorEastAsia"/>
                <w:b/>
                <w:szCs w:val="21"/>
              </w:rPr>
              <w:t>Local Agreements</w:t>
            </w:r>
          </w:p>
        </w:tc>
      </w:tr>
      <w:tr w:rsidR="00BE0745" w:rsidRPr="005351A7" w:rsidTr="00BE0745">
        <w:trPr>
          <w:trHeight w:val="566"/>
        </w:trPr>
        <w:tc>
          <w:tcPr>
            <w:tcW w:w="2115" w:type="dxa"/>
            <w:vAlign w:val="center"/>
          </w:tcPr>
          <w:p w:rsidR="00BE0745" w:rsidRPr="005351A7" w:rsidRDefault="00BE0745" w:rsidP="00BE0745">
            <w:pPr>
              <w:spacing w:line="312" w:lineRule="auto"/>
              <w:ind w:left="360"/>
              <w:jc w:val="center"/>
              <w:rPr>
                <w:rFonts w:eastAsiaTheme="minorEastAsia"/>
                <w:sz w:val="20"/>
                <w:szCs w:val="20"/>
              </w:rPr>
            </w:pPr>
          </w:p>
        </w:tc>
        <w:tc>
          <w:tcPr>
            <w:tcW w:w="2475" w:type="dxa"/>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bl>
    <w:p w:rsidR="00BE0745" w:rsidRPr="005351A7" w:rsidRDefault="00BE0745" w:rsidP="00BE0745">
      <w:pPr>
        <w:pStyle w:val="yiv291646605msonormal"/>
        <w:spacing w:before="0" w:beforeAutospacing="0" w:after="0" w:afterAutospacing="0" w:line="312" w:lineRule="auto"/>
        <w:jc w:val="center"/>
        <w:rPr>
          <w:b/>
          <w:sz w:val="20"/>
          <w:szCs w:val="20"/>
        </w:rPr>
      </w:pPr>
    </w:p>
    <w:p w:rsidR="00197EA9" w:rsidRPr="00197EA9" w:rsidRDefault="00197EA9" w:rsidP="00374109">
      <w:pPr>
        <w:pStyle w:val="yiv291646605msonormal"/>
        <w:keepNext/>
        <w:keepLines/>
        <w:shd w:val="clear" w:color="auto" w:fill="595959" w:themeFill="text1" w:themeFillTint="A6"/>
        <w:spacing w:before="0" w:beforeAutospacing="0" w:after="0" w:afterAutospacing="0" w:line="312" w:lineRule="auto"/>
        <w:jc w:val="left"/>
        <w:rPr>
          <w:rFonts w:ascii="Frutiger LT Std 55 Roman" w:hAnsi="Frutiger LT Std 55 Roman"/>
          <w:b/>
          <w:color w:val="FFFFFF" w:themeColor="background1"/>
          <w:sz w:val="6"/>
          <w:szCs w:val="6"/>
        </w:rPr>
      </w:pPr>
    </w:p>
    <w:p w:rsidR="00BE0745" w:rsidRPr="00082482" w:rsidRDefault="00374109" w:rsidP="003E17FC">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sidRPr="00374109">
        <w:rPr>
          <w:rFonts w:ascii="Frutiger LT Std 55 Roman" w:hAnsi="Frutiger LT Std 55 Roman"/>
          <w:b/>
          <w:color w:val="FFFFFF" w:themeColor="background1"/>
          <w:sz w:val="24"/>
        </w:rPr>
        <w:t xml:space="preserve"> </w:t>
      </w:r>
      <w:r w:rsidR="00BE0745" w:rsidRPr="003E17FC">
        <w:rPr>
          <w:rFonts w:ascii="Frutiger LT Std 45 Light" w:eastAsiaTheme="minorHAnsi" w:hAnsi="Frutiger LT Std 45 Light"/>
          <w:b/>
          <w:caps/>
          <w:color w:val="FFFFFF" w:themeColor="background1"/>
          <w:spacing w:val="20"/>
          <w:sz w:val="24"/>
        </w:rPr>
        <w:t>Topic 3</w:t>
      </w:r>
      <w:r w:rsidR="00A26A50" w:rsidRPr="003E17FC">
        <w:rPr>
          <w:rFonts w:ascii="Frutiger LT Std 45 Light" w:eastAsiaTheme="minorHAnsi" w:hAnsi="Frutiger LT Std 45 Light"/>
          <w:b/>
          <w:color w:val="FFFFFF" w:themeColor="background1"/>
          <w:spacing w:val="20"/>
          <w:sz w:val="24"/>
        </w:rPr>
        <w:t>b</w:t>
      </w:r>
      <w:r w:rsidR="00BE0745" w:rsidRPr="003E17FC">
        <w:rPr>
          <w:rFonts w:ascii="Frutiger LT Std 45 Light" w:eastAsiaTheme="minorHAnsi" w:hAnsi="Frutiger LT Std 45 Light"/>
          <w:b/>
          <w:caps/>
          <w:color w:val="FFFFFF" w:themeColor="background1"/>
          <w:spacing w:val="20"/>
          <w:sz w:val="24"/>
        </w:rPr>
        <w:t>: Establish Procedures with FAA</w:t>
      </w:r>
    </w:p>
    <w:p w:rsidR="00BE0745" w:rsidRPr="005351A7" w:rsidRDefault="00BE0745" w:rsidP="00374109">
      <w:pPr>
        <w:keepNext/>
        <w:keepLines/>
      </w:pPr>
      <w:r w:rsidRPr="005351A7">
        <w:t xml:space="preserve">This topic describes the collection and/or development of local procedures with the </w:t>
      </w:r>
      <w:r w:rsidR="001F382D">
        <w:t xml:space="preserve">FAA </w:t>
      </w:r>
      <w:r w:rsidRPr="005351A7">
        <w:t>for aircraft ground control procedures during extended tarmac delays.</w:t>
      </w:r>
      <w:r w:rsidR="006D185D">
        <w:t xml:space="preserve"> </w:t>
      </w:r>
      <w:r w:rsidRPr="005351A7">
        <w:t>It also describes guidance for shar</w:t>
      </w:r>
      <w:r w:rsidR="00326919">
        <w:t>ing of aircraft status between</w:t>
      </w:r>
      <w:r w:rsidRPr="005351A7">
        <w:t xml:space="preserve"> </w:t>
      </w:r>
      <w:r w:rsidR="006F6A73">
        <w:t>FAA</w:t>
      </w:r>
      <w:r w:rsidR="00326919">
        <w:t xml:space="preserve"> </w:t>
      </w:r>
      <w:r w:rsidRPr="005351A7">
        <w:t>and airport operations.</w:t>
      </w:r>
      <w:r w:rsidR="006D185D">
        <w:t xml:space="preserve"> </w:t>
      </w:r>
      <w:r w:rsidRPr="005351A7">
        <w:t xml:space="preserve">The output from this topic is the population of Section </w:t>
      </w:r>
      <w:r>
        <w:t>3</w:t>
      </w:r>
      <w:r w:rsidRPr="005351A7">
        <w:t>.1.</w:t>
      </w:r>
      <w:r>
        <w:t>2</w:t>
      </w:r>
      <w:r w:rsidRPr="005351A7">
        <w:t xml:space="preserve"> </w:t>
      </w:r>
      <w:r>
        <w:t>–</w:t>
      </w:r>
      <w:r w:rsidR="00AB3324">
        <w:t xml:space="preserve"> </w:t>
      </w:r>
      <w:r>
        <w:t xml:space="preserve">FAA of Resource B – </w:t>
      </w:r>
      <w:r w:rsidRPr="005351A7">
        <w:t xml:space="preserve">Model IROPS </w:t>
      </w:r>
      <w:r w:rsidR="00FB4EFE">
        <w:t xml:space="preserve">Contingency </w:t>
      </w:r>
      <w:r w:rsidRPr="005351A7">
        <w:t>Plan.</w:t>
      </w:r>
    </w:p>
    <w:p w:rsidR="00BE0745" w:rsidRPr="005351A7" w:rsidRDefault="00BE0745" w:rsidP="00374109">
      <w:r w:rsidRPr="005351A7">
        <w:rPr>
          <w:b/>
        </w:rPr>
        <w:t>Purpose:</w:t>
      </w:r>
      <w:r w:rsidRPr="005351A7">
        <w:t xml:space="preserve"> Establish local procedures and basic guidelines for airport operator coordination with local </w:t>
      </w:r>
      <w:r w:rsidR="00853196">
        <w:t xml:space="preserve">FAA </w:t>
      </w:r>
      <w:r w:rsidRPr="005351A7">
        <w:t>organization(s) in conjunction with local aircraft operators.</w:t>
      </w:r>
    </w:p>
    <w:p w:rsidR="00BE0745" w:rsidRPr="005351A7" w:rsidRDefault="00BE0745" w:rsidP="00374109">
      <w:r w:rsidRPr="005351A7">
        <w:rPr>
          <w:b/>
        </w:rPr>
        <w:t>Process:</w:t>
      </w:r>
      <w:r w:rsidRPr="005351A7">
        <w:t xml:space="preserve"> </w:t>
      </w:r>
      <w:r>
        <w:t xml:space="preserve">The </w:t>
      </w:r>
      <w:r w:rsidRPr="005351A7">
        <w:t>FAA has issued directives to air traffic personnel pertaining to aircraft making tarmac delay requests related to</w:t>
      </w:r>
      <w:r>
        <w:t xml:space="preserve"> the</w:t>
      </w:r>
      <w:r w:rsidRPr="005351A7">
        <w:t xml:space="preserve"> </w:t>
      </w:r>
      <w:r w:rsidR="002F2DF1">
        <w:t xml:space="preserve">United States </w:t>
      </w:r>
      <w:r w:rsidRPr="00FB4EFE">
        <w:t>DOT</w:t>
      </w:r>
      <w:r w:rsidR="002F2DF1">
        <w:t>’s</w:t>
      </w:r>
      <w:r w:rsidRPr="00FB4EFE">
        <w:t xml:space="preserve"> </w:t>
      </w:r>
      <w:r w:rsidR="00FB4EFE">
        <w:t>r</w:t>
      </w:r>
      <w:r w:rsidRPr="00FB4EFE">
        <w:t>ules on</w:t>
      </w:r>
      <w:r w:rsidRPr="005351A7">
        <w:rPr>
          <w:i/>
        </w:rPr>
        <w:t xml:space="preserve"> </w:t>
      </w:r>
      <w:r w:rsidR="00FB4EFE">
        <w:t xml:space="preserve">enhancing airline passenger protections </w:t>
      </w:r>
      <w:r w:rsidR="00FB4EFE" w:rsidRPr="00FB4EFE">
        <w:t xml:space="preserve">(14 CFR Part 259 </w:t>
      </w:r>
      <w:r w:rsidR="00FB4EFE" w:rsidRPr="00FB4EFE">
        <w:rPr>
          <w:i/>
        </w:rPr>
        <w:t>Enhanced Protections for Airline Passengers</w:t>
      </w:r>
      <w:r w:rsidR="00FB4EFE" w:rsidRPr="00FB4EFE">
        <w:t>)</w:t>
      </w:r>
      <w:r w:rsidRPr="005351A7">
        <w:t>.</w:t>
      </w:r>
      <w:r w:rsidR="006D185D">
        <w:t xml:space="preserve"> </w:t>
      </w:r>
      <w:r w:rsidRPr="005351A7">
        <w:t>These procedures are in addition to providing access to aircraft flight status.</w:t>
      </w:r>
      <w:r w:rsidR="006D185D">
        <w:t xml:space="preserve"> </w:t>
      </w:r>
    </w:p>
    <w:p w:rsidR="00BE0745" w:rsidRPr="005351A7" w:rsidRDefault="00BE0745" w:rsidP="00374109">
      <w:r w:rsidRPr="005351A7">
        <w:t xml:space="preserve">These directives provide guidance to aircraft operators for consideration of ground control procedures during situations related to the </w:t>
      </w:r>
      <w:r w:rsidR="006B13F4">
        <w:t>United States</w:t>
      </w:r>
      <w:r>
        <w:t xml:space="preserve"> DOT’s</w:t>
      </w:r>
      <w:r w:rsidR="002F2DF1">
        <w:t xml:space="preserve"> “</w:t>
      </w:r>
      <w:r w:rsidRPr="005351A7">
        <w:t>3-Hour Rule</w:t>
      </w:r>
      <w:r w:rsidR="002F2DF1">
        <w:t>”</w:t>
      </w:r>
      <w:r>
        <w:t xml:space="preserve"> and “4-Hour Rule.” </w:t>
      </w:r>
    </w:p>
    <w:p w:rsidR="00BE0745" w:rsidRPr="005351A7" w:rsidRDefault="00BE0745" w:rsidP="00374109">
      <w:r w:rsidRPr="005351A7">
        <w:t>Additionally</w:t>
      </w:r>
      <w:r>
        <w:t>,</w:t>
      </w:r>
      <w:r w:rsidRPr="005351A7">
        <w:t xml:space="preserve"> the FAA currently provides aviation service providers access to accurate, complete, and timely information in regard to expected flight delays and developing local situations.</w:t>
      </w:r>
      <w:r w:rsidR="006D185D">
        <w:t xml:space="preserve"> </w:t>
      </w:r>
      <w:r w:rsidRPr="005351A7">
        <w:t>These informati</w:t>
      </w:r>
      <w:r w:rsidR="002F2DF1">
        <w:t>on sources are provided on a non</w:t>
      </w:r>
      <w:r w:rsidRPr="005351A7">
        <w:t>interference to normal FAA operations basis.</w:t>
      </w:r>
    </w:p>
    <w:p w:rsidR="00BE0745" w:rsidRPr="005351A7" w:rsidRDefault="00BE0745" w:rsidP="00374109">
      <w:r w:rsidRPr="005351A7">
        <w:t xml:space="preserve">The IROPS Contingency Response Committee should confirm and document </w:t>
      </w:r>
      <w:r w:rsidR="002F2DF1">
        <w:t>its</w:t>
      </w:r>
      <w:r w:rsidRPr="005351A7">
        <w:t xml:space="preserve"> local ATC</w:t>
      </w:r>
      <w:r w:rsidR="008C638C">
        <w:t xml:space="preserve"> service</w:t>
      </w:r>
      <w:r w:rsidRPr="005351A7">
        <w:t xml:space="preserve"> actions specific to IROPS events.</w:t>
      </w:r>
    </w:p>
    <w:p w:rsidR="00BE0745" w:rsidRPr="005351A7" w:rsidRDefault="00BE0745" w:rsidP="00374109">
      <w:r w:rsidRPr="005351A7">
        <w:rPr>
          <w:b/>
        </w:rPr>
        <w:t xml:space="preserve">Format: </w:t>
      </w:r>
      <w:r w:rsidRPr="005351A7">
        <w:t>Use the table</w:t>
      </w:r>
      <w:r w:rsidRPr="005351A7">
        <w:rPr>
          <w:b/>
        </w:rPr>
        <w:t xml:space="preserve"> </w:t>
      </w:r>
      <w:r w:rsidR="00E476D7">
        <w:t xml:space="preserve">(Procedures with FAA) </w:t>
      </w:r>
      <w:r w:rsidRPr="005351A7">
        <w:t>to catalog the procedures once they are collected/developed to include in the Model IROPS Contingency Plan.</w:t>
      </w:r>
      <w:r w:rsidR="006D185D">
        <w:t xml:space="preserve"> </w:t>
      </w:r>
      <w:r w:rsidRPr="005351A7">
        <w:t xml:space="preserve">Also, the actual procedures should be included as an appendix (see Appendix B of Resource B </w:t>
      </w:r>
      <w:r>
        <w:t>–</w:t>
      </w:r>
      <w:r w:rsidRPr="005351A7">
        <w:t xml:space="preserve"> Model IROPS </w:t>
      </w:r>
      <w:r w:rsidR="002F2DF1">
        <w:t xml:space="preserve">Contingency </w:t>
      </w:r>
      <w:r w:rsidRPr="005351A7">
        <w:t xml:space="preserve">Plan). </w:t>
      </w:r>
      <w:r w:rsidRPr="005351A7">
        <w:tab/>
      </w:r>
    </w:p>
    <w:p w:rsidR="00BE0745" w:rsidRPr="005351A7" w:rsidRDefault="00BE0745" w:rsidP="00374109">
      <w:pPr>
        <w:rPr>
          <w:b/>
        </w:rPr>
      </w:pPr>
      <w:r w:rsidRPr="00211F5C">
        <w:rPr>
          <w:b/>
        </w:rPr>
        <w:t>Note:</w:t>
      </w:r>
      <w:r w:rsidRPr="005351A7">
        <w:t xml:space="preserve"> Consid</w:t>
      </w:r>
      <w:r>
        <w:t>er developing a ramp and tarmac parking plan that illus</w:t>
      </w:r>
      <w:r w:rsidRPr="005351A7">
        <w:t xml:space="preserve">trates areas on the airfield that may become an issue in the event of an IROPS event, and other movement areas that ATC </w:t>
      </w:r>
      <w:r w:rsidR="008C638C">
        <w:t xml:space="preserve">services </w:t>
      </w:r>
      <w:r w:rsidRPr="005351A7">
        <w:t xml:space="preserve">may identify as being problematic should you receive multiple diversions. </w:t>
      </w:r>
      <w:r w:rsidRPr="005351A7">
        <w:rPr>
          <w:b/>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15"/>
        <w:gridCol w:w="2475"/>
        <w:gridCol w:w="4860"/>
      </w:tblGrid>
      <w:tr w:rsidR="00BE0745" w:rsidRPr="005351A7" w:rsidTr="00197EA9">
        <w:trPr>
          <w:tblHeader/>
        </w:trPr>
        <w:tc>
          <w:tcPr>
            <w:tcW w:w="9450" w:type="dxa"/>
            <w:gridSpan w:val="3"/>
            <w:tcBorders>
              <w:bottom w:val="single" w:sz="4" w:space="0" w:color="000000"/>
            </w:tcBorders>
            <w:shd w:val="clear" w:color="auto" w:fill="B8CCE4"/>
          </w:tcPr>
          <w:p w:rsidR="00BE0745" w:rsidRPr="000560C1" w:rsidRDefault="00BE0745" w:rsidP="00987347">
            <w:pPr>
              <w:spacing w:before="120" w:after="120" w:line="312" w:lineRule="auto"/>
              <w:ind w:left="360"/>
              <w:jc w:val="center"/>
              <w:rPr>
                <w:rFonts w:eastAsiaTheme="minorHAnsi"/>
                <w:b/>
                <w:szCs w:val="21"/>
              </w:rPr>
            </w:pPr>
            <w:r w:rsidRPr="000560C1">
              <w:rPr>
                <w:rFonts w:eastAsiaTheme="minorHAnsi"/>
                <w:b/>
                <w:szCs w:val="21"/>
              </w:rPr>
              <w:lastRenderedPageBreak/>
              <w:t>Procedures with FAA</w:t>
            </w:r>
          </w:p>
          <w:p w:rsidR="00BE0745" w:rsidRPr="005351A7" w:rsidRDefault="007F4090" w:rsidP="00197EA9">
            <w:pPr>
              <w:spacing w:before="120" w:after="120" w:line="240" w:lineRule="auto"/>
              <w:ind w:left="360"/>
              <w:jc w:val="center"/>
              <w:rPr>
                <w:rFonts w:eastAsiaTheme="minorEastAsia"/>
                <w:b/>
                <w:sz w:val="20"/>
                <w:szCs w:val="20"/>
              </w:rPr>
            </w:pPr>
            <w:r w:rsidRPr="000560C1">
              <w:rPr>
                <w:sz w:val="20"/>
                <w:szCs w:val="20"/>
              </w:rPr>
              <w:t>Please modify this table as appropriate for your needs, and add additional rows as necessary.</w:t>
            </w:r>
          </w:p>
        </w:tc>
      </w:tr>
      <w:tr w:rsidR="00BE0745" w:rsidRPr="00987347" w:rsidTr="00987347">
        <w:trPr>
          <w:trHeight w:val="432"/>
          <w:tblHeader/>
        </w:trPr>
        <w:tc>
          <w:tcPr>
            <w:tcW w:w="2115" w:type="dxa"/>
            <w:shd w:val="clear" w:color="auto" w:fill="B8CCE4" w:themeFill="accent1" w:themeFillTint="66"/>
            <w:vAlign w:val="center"/>
          </w:tcPr>
          <w:p w:rsidR="00BE0745" w:rsidRPr="00987347" w:rsidRDefault="00BE0745" w:rsidP="00197EA9">
            <w:pPr>
              <w:spacing w:after="0" w:line="312" w:lineRule="auto"/>
              <w:ind w:left="360"/>
              <w:rPr>
                <w:rFonts w:eastAsiaTheme="minorEastAsia"/>
                <w:b/>
                <w:szCs w:val="21"/>
              </w:rPr>
            </w:pPr>
            <w:r w:rsidRPr="00987347">
              <w:rPr>
                <w:rFonts w:eastAsiaTheme="minorEastAsia"/>
                <w:b/>
                <w:szCs w:val="21"/>
              </w:rPr>
              <w:t>Organization</w:t>
            </w:r>
          </w:p>
        </w:tc>
        <w:tc>
          <w:tcPr>
            <w:tcW w:w="2475" w:type="dxa"/>
            <w:shd w:val="clear" w:color="auto" w:fill="B8CCE4" w:themeFill="accent1" w:themeFillTint="66"/>
            <w:vAlign w:val="center"/>
          </w:tcPr>
          <w:p w:rsidR="00BE0745" w:rsidRPr="00987347" w:rsidRDefault="00BE0745" w:rsidP="00197EA9">
            <w:pPr>
              <w:spacing w:after="0" w:line="312" w:lineRule="auto"/>
              <w:ind w:left="360"/>
              <w:rPr>
                <w:rFonts w:eastAsiaTheme="minorEastAsia"/>
                <w:b/>
                <w:szCs w:val="21"/>
              </w:rPr>
            </w:pPr>
            <w:r w:rsidRPr="00987347">
              <w:rPr>
                <w:rFonts w:eastAsiaTheme="minorEastAsia"/>
                <w:b/>
                <w:szCs w:val="21"/>
              </w:rPr>
              <w:t>Contact Name</w:t>
            </w:r>
          </w:p>
        </w:tc>
        <w:tc>
          <w:tcPr>
            <w:tcW w:w="4860" w:type="dxa"/>
            <w:shd w:val="clear" w:color="auto" w:fill="B8CCE4" w:themeFill="accent1" w:themeFillTint="66"/>
            <w:vAlign w:val="center"/>
          </w:tcPr>
          <w:p w:rsidR="00BE0745" w:rsidRPr="00987347" w:rsidRDefault="00BE0745" w:rsidP="00197EA9">
            <w:pPr>
              <w:spacing w:after="0" w:line="312" w:lineRule="auto"/>
              <w:ind w:left="360"/>
              <w:jc w:val="center"/>
              <w:rPr>
                <w:rFonts w:eastAsiaTheme="minorEastAsia"/>
                <w:b/>
                <w:szCs w:val="21"/>
              </w:rPr>
            </w:pPr>
            <w:r w:rsidRPr="00987347">
              <w:rPr>
                <w:rFonts w:eastAsiaTheme="minorEastAsia"/>
                <w:b/>
                <w:szCs w:val="21"/>
              </w:rPr>
              <w:t>Local Agreements</w:t>
            </w:r>
          </w:p>
        </w:tc>
      </w:tr>
      <w:tr w:rsidR="00BE0745" w:rsidRPr="005351A7" w:rsidTr="00BE0745">
        <w:trPr>
          <w:trHeight w:val="566"/>
        </w:trPr>
        <w:tc>
          <w:tcPr>
            <w:tcW w:w="2115" w:type="dxa"/>
            <w:vAlign w:val="center"/>
          </w:tcPr>
          <w:p w:rsidR="00BE0745" w:rsidRPr="005351A7" w:rsidRDefault="00BE0745" w:rsidP="00BE0745">
            <w:pPr>
              <w:spacing w:line="312" w:lineRule="auto"/>
              <w:ind w:left="360"/>
              <w:jc w:val="center"/>
              <w:rPr>
                <w:rFonts w:eastAsiaTheme="minorEastAsia"/>
                <w:sz w:val="20"/>
                <w:szCs w:val="20"/>
              </w:rPr>
            </w:pPr>
          </w:p>
        </w:tc>
        <w:tc>
          <w:tcPr>
            <w:tcW w:w="2475" w:type="dxa"/>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bl>
    <w:p w:rsidR="00BE0745" w:rsidRDefault="00BE0745">
      <w:pPr>
        <w:rPr>
          <w:b/>
          <w:sz w:val="20"/>
          <w:szCs w:val="20"/>
        </w:rPr>
      </w:pPr>
    </w:p>
    <w:p w:rsidR="00B72049" w:rsidRPr="00B72049" w:rsidRDefault="00B72049" w:rsidP="00B72049">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z w:val="6"/>
          <w:szCs w:val="6"/>
        </w:rPr>
      </w:pPr>
    </w:p>
    <w:p w:rsidR="00197EA9" w:rsidRPr="003E17FC" w:rsidRDefault="00B72049" w:rsidP="003E17FC">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z w:val="24"/>
        </w:rPr>
        <w:t xml:space="preserve"> </w:t>
      </w:r>
      <w:r w:rsidR="00BE0745" w:rsidRPr="003E17FC">
        <w:rPr>
          <w:rFonts w:ascii="Frutiger LT Std 45 Light" w:eastAsiaTheme="minorHAnsi" w:hAnsi="Frutiger LT Std 45 Light"/>
          <w:b/>
          <w:caps/>
          <w:color w:val="FFFFFF" w:themeColor="background1"/>
          <w:spacing w:val="20"/>
          <w:sz w:val="24"/>
        </w:rPr>
        <w:t>Topic 3</w:t>
      </w:r>
      <w:r w:rsidR="00A26A50" w:rsidRPr="003E17FC">
        <w:rPr>
          <w:rFonts w:ascii="Frutiger LT Std 45 Light" w:eastAsiaTheme="minorHAnsi" w:hAnsi="Frutiger LT Std 45 Light"/>
          <w:b/>
          <w:color w:val="FFFFFF" w:themeColor="background1"/>
          <w:spacing w:val="20"/>
          <w:sz w:val="24"/>
        </w:rPr>
        <w:t>c</w:t>
      </w:r>
      <w:r w:rsidR="00BE0745" w:rsidRPr="003E17FC">
        <w:rPr>
          <w:rFonts w:ascii="Frutiger LT Std 45 Light" w:eastAsiaTheme="minorHAnsi" w:hAnsi="Frutiger LT Std 45 Light"/>
          <w:b/>
          <w:caps/>
          <w:color w:val="FFFFFF" w:themeColor="background1"/>
          <w:spacing w:val="20"/>
          <w:sz w:val="24"/>
        </w:rPr>
        <w:t>: Establish Procedures with CBP</w:t>
      </w:r>
    </w:p>
    <w:p w:rsidR="00BE0745" w:rsidRPr="00082482" w:rsidRDefault="00BE0745" w:rsidP="00B72049">
      <w:pPr>
        <w:keepNext/>
        <w:keepLines/>
        <w:rPr>
          <w:szCs w:val="21"/>
        </w:rPr>
      </w:pPr>
      <w:r w:rsidRPr="00082482">
        <w:rPr>
          <w:szCs w:val="21"/>
        </w:rPr>
        <w:t>This topic describes guidance for planning and developing local procedures with the CBP for unscheduled international flights associated with IROPS events. These should include CBP coordination procedures for international aircraft arriving from abroad that land in the U</w:t>
      </w:r>
      <w:r w:rsidR="002F2DF1" w:rsidRPr="00082482">
        <w:rPr>
          <w:szCs w:val="21"/>
        </w:rPr>
        <w:t>nited States</w:t>
      </w:r>
      <w:r w:rsidRPr="00082482">
        <w:rPr>
          <w:szCs w:val="21"/>
        </w:rPr>
        <w:t xml:space="preserve"> for reasons other than as a scheduled arrival and for international aircraft diverted to an airport other than the intended airport of destination.</w:t>
      </w:r>
      <w:r w:rsidR="006D185D" w:rsidRPr="00082482">
        <w:rPr>
          <w:szCs w:val="21"/>
        </w:rPr>
        <w:t xml:space="preserve"> </w:t>
      </w:r>
    </w:p>
    <w:p w:rsidR="00BE0745" w:rsidRPr="00082482" w:rsidRDefault="002F2DF1" w:rsidP="00082482">
      <w:pPr>
        <w:rPr>
          <w:szCs w:val="21"/>
        </w:rPr>
      </w:pPr>
      <w:r w:rsidRPr="00082482">
        <w:rPr>
          <w:szCs w:val="21"/>
        </w:rPr>
        <w:t xml:space="preserve">These </w:t>
      </w:r>
      <w:r w:rsidR="00BE0745" w:rsidRPr="00082482">
        <w:rPr>
          <w:szCs w:val="21"/>
        </w:rPr>
        <w:t>technical stops or diversions include flights that are technical fuel stops, emergency fuel stops, weather-related stops, mechanical incidents, stops due to illness on board the aircraft, or other emergency stops, including stops for terrorist-related incidents or precautions. These procedures should include provisions for supporting unscheduled and diverted arrivals of international flights into airports not normally staffed by the CBP.</w:t>
      </w:r>
    </w:p>
    <w:p w:rsidR="00BE0745" w:rsidRPr="00082482" w:rsidRDefault="00BE0745" w:rsidP="00082482">
      <w:pPr>
        <w:rPr>
          <w:szCs w:val="21"/>
        </w:rPr>
      </w:pPr>
      <w:r w:rsidRPr="00082482">
        <w:rPr>
          <w:b/>
          <w:szCs w:val="21"/>
        </w:rPr>
        <w:t>Purpose:</w:t>
      </w:r>
      <w:r w:rsidRPr="00082482">
        <w:rPr>
          <w:szCs w:val="21"/>
        </w:rPr>
        <w:t xml:space="preserve"> Establish local procedures and basic guidelines for the airport operator coordination with the CBP in conjunction with the FAA, TSA, and </w:t>
      </w:r>
      <w:r w:rsidR="002F2DF1" w:rsidRPr="00082482">
        <w:rPr>
          <w:szCs w:val="21"/>
        </w:rPr>
        <w:t>LEO</w:t>
      </w:r>
      <w:r w:rsidRPr="00082482">
        <w:rPr>
          <w:szCs w:val="21"/>
        </w:rPr>
        <w:t xml:space="preserve"> personnel for the appropriate handling and reporting of international aircraft diverted for emergency or exigent circumstances.</w:t>
      </w:r>
      <w:r w:rsidR="006D185D" w:rsidRPr="00082482">
        <w:rPr>
          <w:szCs w:val="21"/>
        </w:rPr>
        <w:t xml:space="preserve"> </w:t>
      </w:r>
      <w:r w:rsidRPr="00082482">
        <w:rPr>
          <w:szCs w:val="21"/>
        </w:rPr>
        <w:t>These procedures are subject to change as events may require.</w:t>
      </w:r>
    </w:p>
    <w:p w:rsidR="00BE0745" w:rsidRPr="00082482" w:rsidRDefault="00BE0745" w:rsidP="00082482">
      <w:pPr>
        <w:rPr>
          <w:szCs w:val="21"/>
        </w:rPr>
      </w:pPr>
      <w:r w:rsidRPr="00082482">
        <w:rPr>
          <w:szCs w:val="21"/>
        </w:rPr>
        <w:t>The output from this topic is the population of Section 3.1.</w:t>
      </w:r>
      <w:r w:rsidR="00B45051" w:rsidRPr="00082482">
        <w:rPr>
          <w:szCs w:val="21"/>
        </w:rPr>
        <w:t>3</w:t>
      </w:r>
      <w:r w:rsidRPr="00082482">
        <w:rPr>
          <w:szCs w:val="21"/>
        </w:rPr>
        <w:t xml:space="preserve"> –</w:t>
      </w:r>
      <w:r w:rsidR="00C728A7">
        <w:rPr>
          <w:szCs w:val="21"/>
        </w:rPr>
        <w:t xml:space="preserve"> </w:t>
      </w:r>
      <w:r w:rsidRPr="00082482">
        <w:rPr>
          <w:szCs w:val="21"/>
        </w:rPr>
        <w:t>CBP of Resource B – Model IROPS</w:t>
      </w:r>
      <w:r w:rsidR="002F2DF1" w:rsidRPr="00082482">
        <w:rPr>
          <w:szCs w:val="21"/>
        </w:rPr>
        <w:t xml:space="preserve"> Contingency </w:t>
      </w:r>
      <w:r w:rsidRPr="00082482">
        <w:rPr>
          <w:szCs w:val="21"/>
        </w:rPr>
        <w:t>Plan.</w:t>
      </w:r>
    </w:p>
    <w:p w:rsidR="00BE0745" w:rsidRPr="00082482" w:rsidRDefault="00BE0745" w:rsidP="00082482">
      <w:pPr>
        <w:rPr>
          <w:szCs w:val="21"/>
        </w:rPr>
      </w:pPr>
      <w:r w:rsidRPr="00082482">
        <w:rPr>
          <w:b/>
          <w:szCs w:val="21"/>
        </w:rPr>
        <w:t>Process:</w:t>
      </w:r>
      <w:r w:rsidRPr="00082482">
        <w:rPr>
          <w:szCs w:val="21"/>
        </w:rPr>
        <w:t xml:space="preserve"> At the national level, the CBP Headquarters – Office of Field Operations developed a contingency plan to address unscheduled arrivals, including flight diversions and technical fuel stops.</w:t>
      </w:r>
      <w:r w:rsidR="006D185D" w:rsidRPr="00082482">
        <w:rPr>
          <w:szCs w:val="21"/>
        </w:rPr>
        <w:t xml:space="preserve"> </w:t>
      </w:r>
      <w:r w:rsidRPr="00082482">
        <w:rPr>
          <w:szCs w:val="21"/>
        </w:rPr>
        <w:t>The Director, Field</w:t>
      </w:r>
      <w:r w:rsidR="002F2DF1" w:rsidRPr="00082482">
        <w:rPr>
          <w:szCs w:val="21"/>
        </w:rPr>
        <w:t xml:space="preserve"> Operations has authorized the p</w:t>
      </w:r>
      <w:r w:rsidRPr="00082482">
        <w:rPr>
          <w:szCs w:val="21"/>
        </w:rPr>
        <w:t xml:space="preserve">ort </w:t>
      </w:r>
      <w:r w:rsidR="002F2DF1" w:rsidRPr="00082482">
        <w:rPr>
          <w:szCs w:val="21"/>
        </w:rPr>
        <w:t>d</w:t>
      </w:r>
      <w:r w:rsidRPr="00082482">
        <w:rPr>
          <w:szCs w:val="21"/>
        </w:rPr>
        <w:t>irector to allow diverted flights in accordance with CBP established procedures.</w:t>
      </w:r>
      <w:r w:rsidR="006D185D" w:rsidRPr="00082482">
        <w:rPr>
          <w:szCs w:val="21"/>
        </w:rPr>
        <w:t xml:space="preserve"> </w:t>
      </w:r>
    </w:p>
    <w:p w:rsidR="00BE0745" w:rsidRPr="00082482" w:rsidRDefault="00BE0745" w:rsidP="00082482">
      <w:pPr>
        <w:rPr>
          <w:szCs w:val="21"/>
        </w:rPr>
      </w:pPr>
      <w:r w:rsidRPr="00082482">
        <w:rPr>
          <w:szCs w:val="21"/>
        </w:rPr>
        <w:t xml:space="preserve">In the event of </w:t>
      </w:r>
      <w:r w:rsidR="002F2DF1" w:rsidRPr="00082482">
        <w:rPr>
          <w:szCs w:val="21"/>
        </w:rPr>
        <w:t xml:space="preserve">a diverted international or </w:t>
      </w:r>
      <w:proofErr w:type="spellStart"/>
      <w:r w:rsidR="002F2DF1" w:rsidRPr="00082482">
        <w:rPr>
          <w:szCs w:val="21"/>
        </w:rPr>
        <w:t>pre</w:t>
      </w:r>
      <w:r w:rsidRPr="00082482">
        <w:rPr>
          <w:szCs w:val="21"/>
        </w:rPr>
        <w:t>cleared</w:t>
      </w:r>
      <w:proofErr w:type="spellEnd"/>
      <w:r w:rsidRPr="00082482">
        <w:rPr>
          <w:szCs w:val="21"/>
        </w:rPr>
        <w:t xml:space="preserve"> flight to an airport, the CBP will coordinate with the diverted airline and airport partners to permit deplaning passengers in the event of extended delays in accordance with the procedures below: </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 xml:space="preserve">The diverted airline will provide initial notification to the CBP </w:t>
      </w:r>
      <w:r w:rsidR="002F2DF1" w:rsidRPr="00082482">
        <w:rPr>
          <w:rFonts w:eastAsiaTheme="minorEastAsia"/>
          <w:szCs w:val="21"/>
        </w:rPr>
        <w:t>d</w:t>
      </w:r>
      <w:r w:rsidRPr="00082482">
        <w:rPr>
          <w:rFonts w:eastAsiaTheme="minorEastAsia"/>
          <w:szCs w:val="21"/>
        </w:rPr>
        <w:t xml:space="preserve">uty </w:t>
      </w:r>
      <w:r w:rsidR="002F2DF1" w:rsidRPr="00082482">
        <w:rPr>
          <w:rFonts w:eastAsiaTheme="minorEastAsia"/>
          <w:szCs w:val="21"/>
        </w:rPr>
        <w:t>s</w:t>
      </w:r>
      <w:r w:rsidRPr="00082482">
        <w:rPr>
          <w:rFonts w:eastAsiaTheme="minorEastAsia"/>
          <w:szCs w:val="21"/>
        </w:rPr>
        <w:t xml:space="preserve">upervisor or </w:t>
      </w:r>
      <w:r w:rsidR="002F2DF1" w:rsidRPr="00082482">
        <w:rPr>
          <w:rFonts w:eastAsiaTheme="minorEastAsia"/>
          <w:szCs w:val="21"/>
        </w:rPr>
        <w:t>w</w:t>
      </w:r>
      <w:r w:rsidRPr="00082482">
        <w:rPr>
          <w:rFonts w:eastAsiaTheme="minorEastAsia"/>
          <w:szCs w:val="21"/>
        </w:rPr>
        <w:t xml:space="preserve">atch </w:t>
      </w:r>
      <w:r w:rsidR="002F2DF1" w:rsidRPr="00082482">
        <w:rPr>
          <w:rFonts w:eastAsiaTheme="minorEastAsia"/>
          <w:szCs w:val="21"/>
        </w:rPr>
        <w:t>c</w:t>
      </w:r>
      <w:r w:rsidRPr="00082482">
        <w:rPr>
          <w:rFonts w:eastAsiaTheme="minorEastAsia"/>
          <w:szCs w:val="21"/>
        </w:rPr>
        <w:t>ommander.</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Deplaning of passengers will take place at the F</w:t>
      </w:r>
      <w:r w:rsidRPr="00082482">
        <w:rPr>
          <w:szCs w:val="21"/>
        </w:rPr>
        <w:t xml:space="preserve">ederal </w:t>
      </w:r>
      <w:r w:rsidRPr="00082482">
        <w:rPr>
          <w:rFonts w:eastAsiaTheme="minorEastAsia"/>
          <w:szCs w:val="21"/>
        </w:rPr>
        <w:t>I</w:t>
      </w:r>
      <w:r w:rsidRPr="00082482">
        <w:rPr>
          <w:szCs w:val="21"/>
        </w:rPr>
        <w:t xml:space="preserve">nspection </w:t>
      </w:r>
      <w:r w:rsidRPr="00082482">
        <w:rPr>
          <w:rFonts w:eastAsiaTheme="minorEastAsia"/>
          <w:szCs w:val="21"/>
        </w:rPr>
        <w:t>S</w:t>
      </w:r>
      <w:r w:rsidRPr="00082482">
        <w:rPr>
          <w:szCs w:val="21"/>
        </w:rPr>
        <w:t>tation (FIS)</w:t>
      </w:r>
      <w:r w:rsidRPr="00082482">
        <w:rPr>
          <w:rFonts w:eastAsiaTheme="minorEastAsia"/>
          <w:szCs w:val="21"/>
        </w:rPr>
        <w:t xml:space="preserve"> facility at an airport.</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Diverted flights that will not be processed will be secured in the transit lounge.</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Airline personnel are permitted in the transit lounge to provide food service to delayed passengers.</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The CBP, in coordination with airport partners, will ensure passengers remain secure in the transit lounge in the FIS area</w:t>
      </w:r>
      <w:r w:rsidR="002F2DF1" w:rsidRPr="00082482">
        <w:rPr>
          <w:rFonts w:eastAsiaTheme="minorEastAsia"/>
          <w:szCs w:val="21"/>
        </w:rPr>
        <w:t>,</w:t>
      </w:r>
      <w:r w:rsidRPr="00082482">
        <w:rPr>
          <w:rFonts w:eastAsiaTheme="minorEastAsia"/>
          <w:szCs w:val="21"/>
        </w:rPr>
        <w:t xml:space="preserve"> preventing association with other passengers, domestic or foreign.</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 xml:space="preserve">Crew changes and servicing aboard an aircraft undergoing a technical stop/diversion will be permitted, without full inspection of the passengers and baggage, if the carrier provides 100% </w:t>
      </w:r>
      <w:r w:rsidR="002F2DF1" w:rsidRPr="00082482">
        <w:rPr>
          <w:rFonts w:eastAsiaTheme="minorEastAsia"/>
          <w:szCs w:val="21"/>
        </w:rPr>
        <w:t>a</w:t>
      </w:r>
      <w:r w:rsidRPr="00082482">
        <w:rPr>
          <w:rFonts w:eastAsiaTheme="minorEastAsia"/>
          <w:szCs w:val="21"/>
        </w:rPr>
        <w:t xml:space="preserve">dvance </w:t>
      </w:r>
      <w:r w:rsidR="002F2DF1" w:rsidRPr="00082482">
        <w:rPr>
          <w:rFonts w:eastAsiaTheme="minorEastAsia"/>
          <w:szCs w:val="21"/>
        </w:rPr>
        <w:t>passenger i</w:t>
      </w:r>
      <w:r w:rsidRPr="00082482">
        <w:rPr>
          <w:rFonts w:eastAsiaTheme="minorEastAsia"/>
          <w:szCs w:val="21"/>
        </w:rPr>
        <w:t>nformation (API) prior to the aircraft’s arrival.</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All passengers remain on board, except for protracted stays.</w:t>
      </w:r>
      <w:r w:rsidR="006D185D" w:rsidRPr="00082482">
        <w:rPr>
          <w:rFonts w:eastAsiaTheme="minorEastAsia"/>
          <w:szCs w:val="21"/>
        </w:rPr>
        <w:t xml:space="preserve"> </w:t>
      </w:r>
      <w:r w:rsidRPr="00082482">
        <w:rPr>
          <w:rFonts w:eastAsiaTheme="minorEastAsia"/>
          <w:szCs w:val="21"/>
        </w:rPr>
        <w:t>A “protracted stay” is generally defined as the aircraft remaining on the tarmac in excess of 2 hours where CBP personnel are stationed.</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No new passengers or cargo are added at the technical stop.</w:t>
      </w:r>
    </w:p>
    <w:p w:rsidR="00BE0745" w:rsidRPr="00082482" w:rsidRDefault="00BE0745" w:rsidP="00481BCD">
      <w:pPr>
        <w:numPr>
          <w:ilvl w:val="0"/>
          <w:numId w:val="9"/>
        </w:numPr>
        <w:spacing w:after="120"/>
        <w:rPr>
          <w:rFonts w:eastAsiaTheme="minorEastAsia"/>
          <w:szCs w:val="21"/>
        </w:rPr>
      </w:pPr>
      <w:r w:rsidRPr="00082482">
        <w:rPr>
          <w:rFonts w:eastAsiaTheme="minorEastAsia"/>
          <w:szCs w:val="21"/>
        </w:rPr>
        <w:t>CBP retains the option to require all passengers, crew, and baggage to disembark and clear through CBP passport and baggage control.</w:t>
      </w:r>
    </w:p>
    <w:p w:rsidR="00BE0745" w:rsidRPr="00082482" w:rsidRDefault="00BE0745" w:rsidP="00082482">
      <w:pPr>
        <w:rPr>
          <w:b/>
          <w:szCs w:val="21"/>
        </w:rPr>
      </w:pPr>
      <w:r w:rsidRPr="0060427F">
        <w:rPr>
          <w:rFonts w:ascii="Times" w:hAnsi="Times"/>
          <w:b/>
          <w:szCs w:val="21"/>
        </w:rPr>
        <w:lastRenderedPageBreak/>
        <w:t>Format:</w:t>
      </w:r>
      <w:r w:rsidRPr="00082482">
        <w:rPr>
          <w:b/>
          <w:szCs w:val="21"/>
        </w:rPr>
        <w:t xml:space="preserve"> </w:t>
      </w:r>
      <w:r w:rsidRPr="00082482">
        <w:rPr>
          <w:szCs w:val="21"/>
        </w:rPr>
        <w:t>All international diverted aircraft under the jurisdiction of the airport area of responsibility will be closely monitored.</w:t>
      </w:r>
      <w:r w:rsidR="006D185D" w:rsidRPr="00082482">
        <w:rPr>
          <w:szCs w:val="21"/>
        </w:rPr>
        <w:t xml:space="preserve"> </w:t>
      </w:r>
      <w:r w:rsidRPr="00082482">
        <w:rPr>
          <w:szCs w:val="21"/>
        </w:rPr>
        <w:t>All actions related to the aircraft, persons, and cargo on</w:t>
      </w:r>
      <w:r w:rsidR="006D185D" w:rsidRPr="00082482">
        <w:rPr>
          <w:szCs w:val="21"/>
        </w:rPr>
        <w:t xml:space="preserve"> </w:t>
      </w:r>
      <w:r w:rsidRPr="00082482">
        <w:rPr>
          <w:szCs w:val="21"/>
        </w:rPr>
        <w:t xml:space="preserve">board will </w:t>
      </w:r>
      <w:r w:rsidR="002F2DF1" w:rsidRPr="00082482">
        <w:rPr>
          <w:szCs w:val="21"/>
        </w:rPr>
        <w:t xml:space="preserve">be </w:t>
      </w:r>
      <w:r w:rsidRPr="00082482">
        <w:rPr>
          <w:szCs w:val="21"/>
        </w:rPr>
        <w:t>coordinated with the CBP, airport, air carrier, local law enforcement, and other government agency representatives.</w:t>
      </w:r>
      <w:r w:rsidR="006D185D" w:rsidRPr="00082482">
        <w:rPr>
          <w:szCs w:val="21"/>
        </w:rPr>
        <w:t xml:space="preserve"> </w:t>
      </w:r>
      <w:r w:rsidRPr="00082482">
        <w:rPr>
          <w:szCs w:val="21"/>
        </w:rPr>
        <w:t>All actions taken by the CBP, airport, air carrier, local law enforcement, or other government agencies must be imm</w:t>
      </w:r>
      <w:r w:rsidR="002F2DF1" w:rsidRPr="00082482">
        <w:rPr>
          <w:szCs w:val="21"/>
        </w:rPr>
        <w:t>ediately reported to the watch c</w:t>
      </w:r>
      <w:r w:rsidRPr="00082482">
        <w:rPr>
          <w:szCs w:val="21"/>
        </w:rPr>
        <w:t>ommander.</w:t>
      </w:r>
      <w:r w:rsidR="006D185D" w:rsidRPr="00082482">
        <w:rPr>
          <w:szCs w:val="21"/>
        </w:rPr>
        <w:t xml:space="preserve"> </w:t>
      </w:r>
      <w:r w:rsidRPr="00082482">
        <w:rPr>
          <w:szCs w:val="21"/>
        </w:rPr>
        <w:t>Specific procedures and requirements for various situations are detailed below:</w:t>
      </w:r>
    </w:p>
    <w:p w:rsidR="00BE0745" w:rsidRPr="00082482" w:rsidRDefault="002F2DF1" w:rsidP="00082482">
      <w:pPr>
        <w:rPr>
          <w:szCs w:val="21"/>
        </w:rPr>
      </w:pPr>
      <w:r w:rsidRPr="0060427F">
        <w:rPr>
          <w:rFonts w:ascii="Times" w:hAnsi="Times"/>
          <w:b/>
          <w:szCs w:val="21"/>
        </w:rPr>
        <w:t>CBP r</w:t>
      </w:r>
      <w:r w:rsidR="00BE0745" w:rsidRPr="0060427F">
        <w:rPr>
          <w:rFonts w:ascii="Times" w:hAnsi="Times"/>
          <w:b/>
          <w:szCs w:val="21"/>
        </w:rPr>
        <w:t xml:space="preserve">eporting </w:t>
      </w:r>
      <w:r w:rsidRPr="0060427F">
        <w:rPr>
          <w:rFonts w:ascii="Times" w:hAnsi="Times"/>
          <w:b/>
          <w:szCs w:val="21"/>
        </w:rPr>
        <w:t>r</w:t>
      </w:r>
      <w:r w:rsidR="00BE0745" w:rsidRPr="0060427F">
        <w:rPr>
          <w:rFonts w:ascii="Times" w:hAnsi="Times"/>
          <w:b/>
          <w:szCs w:val="21"/>
        </w:rPr>
        <w:t xml:space="preserve">equirements for all </w:t>
      </w:r>
      <w:r w:rsidRPr="0060427F">
        <w:rPr>
          <w:rFonts w:ascii="Times" w:hAnsi="Times"/>
          <w:b/>
          <w:szCs w:val="21"/>
        </w:rPr>
        <w:t>f</w:t>
      </w:r>
      <w:r w:rsidR="00BE0745" w:rsidRPr="0060427F">
        <w:rPr>
          <w:rFonts w:ascii="Times" w:hAnsi="Times"/>
          <w:b/>
          <w:szCs w:val="21"/>
        </w:rPr>
        <w:t xml:space="preserve">light </w:t>
      </w:r>
      <w:r w:rsidRPr="0060427F">
        <w:rPr>
          <w:rFonts w:ascii="Times" w:hAnsi="Times"/>
          <w:b/>
          <w:szCs w:val="21"/>
        </w:rPr>
        <w:t>d</w:t>
      </w:r>
      <w:r w:rsidR="00BE0745" w:rsidRPr="0060427F">
        <w:rPr>
          <w:rFonts w:ascii="Times" w:hAnsi="Times"/>
          <w:b/>
          <w:szCs w:val="21"/>
        </w:rPr>
        <w:t>iversions:</w:t>
      </w:r>
      <w:r w:rsidR="00BE0745" w:rsidRPr="00082482">
        <w:rPr>
          <w:b/>
          <w:szCs w:val="21"/>
        </w:rPr>
        <w:t xml:space="preserve"> </w:t>
      </w:r>
      <w:r w:rsidR="00BE0745" w:rsidRPr="00082482">
        <w:rPr>
          <w:szCs w:val="21"/>
        </w:rPr>
        <w:t xml:space="preserve">The following notifications must be made to the </w:t>
      </w:r>
      <w:r w:rsidRPr="00082482">
        <w:rPr>
          <w:szCs w:val="21"/>
        </w:rPr>
        <w:t>airport field office, border security staff, field office watch commander, and airport field watch commander:</w:t>
      </w:r>
    </w:p>
    <w:p w:rsidR="00BE0745" w:rsidRPr="00082482" w:rsidRDefault="00BE0745" w:rsidP="00082482">
      <w:pPr>
        <w:rPr>
          <w:szCs w:val="21"/>
        </w:rPr>
      </w:pPr>
      <w:r w:rsidRPr="00082482">
        <w:rPr>
          <w:szCs w:val="21"/>
        </w:rPr>
        <w:t>The following information is needed:</w:t>
      </w:r>
      <w:r w:rsidRPr="00082482">
        <w:rPr>
          <w:szCs w:val="21"/>
        </w:rPr>
        <w:tab/>
      </w:r>
    </w:p>
    <w:p w:rsidR="00BE0745" w:rsidRPr="00082482" w:rsidRDefault="00BE0745" w:rsidP="00481BCD">
      <w:pPr>
        <w:pStyle w:val="ListParagraph"/>
        <w:numPr>
          <w:ilvl w:val="3"/>
          <w:numId w:val="5"/>
        </w:numPr>
        <w:spacing w:after="120"/>
        <w:ind w:left="720"/>
        <w:rPr>
          <w:szCs w:val="21"/>
        </w:rPr>
      </w:pPr>
      <w:r w:rsidRPr="00082482">
        <w:rPr>
          <w:szCs w:val="21"/>
        </w:rPr>
        <w:t>Flight number and name of the airport to which the flight has been diverted.</w:t>
      </w:r>
    </w:p>
    <w:p w:rsidR="00BE0745" w:rsidRPr="00082482" w:rsidRDefault="00BE0745" w:rsidP="00481BCD">
      <w:pPr>
        <w:pStyle w:val="ListParagraph"/>
        <w:numPr>
          <w:ilvl w:val="0"/>
          <w:numId w:val="5"/>
        </w:numPr>
        <w:spacing w:after="120"/>
        <w:rPr>
          <w:szCs w:val="21"/>
        </w:rPr>
      </w:pPr>
      <w:r w:rsidRPr="00082482">
        <w:rPr>
          <w:szCs w:val="21"/>
        </w:rPr>
        <w:t>ETA (estimated time of arrival) at original airport, ETA at diverted airport, actual block time.</w:t>
      </w:r>
    </w:p>
    <w:p w:rsidR="00BE0745" w:rsidRPr="00082482" w:rsidRDefault="00BE0745" w:rsidP="00481BCD">
      <w:pPr>
        <w:pStyle w:val="ListParagraph"/>
        <w:numPr>
          <w:ilvl w:val="0"/>
          <w:numId w:val="5"/>
        </w:numPr>
        <w:spacing w:after="120"/>
        <w:rPr>
          <w:szCs w:val="21"/>
        </w:rPr>
      </w:pPr>
      <w:r w:rsidRPr="00082482">
        <w:rPr>
          <w:szCs w:val="21"/>
        </w:rPr>
        <w:t>Types of security at the gate/airport to ensure passengers remain on board, or if deplaned, remain in a secure area while awaiting CBP processing and clearance.</w:t>
      </w:r>
    </w:p>
    <w:p w:rsidR="00BE0745" w:rsidRPr="00082482" w:rsidRDefault="00BE0745" w:rsidP="00481BCD">
      <w:pPr>
        <w:pStyle w:val="ListParagraph"/>
        <w:numPr>
          <w:ilvl w:val="0"/>
          <w:numId w:val="5"/>
        </w:numPr>
        <w:spacing w:after="120"/>
        <w:rPr>
          <w:szCs w:val="21"/>
        </w:rPr>
      </w:pPr>
      <w:r w:rsidRPr="00082482">
        <w:rPr>
          <w:szCs w:val="21"/>
        </w:rPr>
        <w:t>Any types of special requests/needs by the pilot, passengers</w:t>
      </w:r>
      <w:r w:rsidR="002F2DF1" w:rsidRPr="00082482">
        <w:rPr>
          <w:szCs w:val="21"/>
        </w:rPr>
        <w:t>,</w:t>
      </w:r>
      <w:r w:rsidRPr="00082482">
        <w:rPr>
          <w:szCs w:val="21"/>
        </w:rPr>
        <w:t xml:space="preserve"> or assistance offered by CBP personnel.</w:t>
      </w:r>
    </w:p>
    <w:p w:rsidR="00BE0745" w:rsidRPr="00082482" w:rsidRDefault="00BE0745" w:rsidP="00481BCD">
      <w:pPr>
        <w:pStyle w:val="ListParagraph"/>
        <w:numPr>
          <w:ilvl w:val="0"/>
          <w:numId w:val="5"/>
        </w:numPr>
        <w:spacing w:after="120"/>
        <w:rPr>
          <w:szCs w:val="21"/>
        </w:rPr>
      </w:pPr>
      <w:r w:rsidRPr="00082482">
        <w:rPr>
          <w:szCs w:val="21"/>
        </w:rPr>
        <w:t>Additional updates for the aircraft (e.g., aircraft fueling, departure time).</w:t>
      </w:r>
    </w:p>
    <w:p w:rsidR="00BE0745" w:rsidRPr="00082482" w:rsidRDefault="002F2DF1" w:rsidP="00481BCD">
      <w:pPr>
        <w:pStyle w:val="ListParagraph"/>
        <w:numPr>
          <w:ilvl w:val="0"/>
          <w:numId w:val="5"/>
        </w:numPr>
        <w:spacing w:after="120"/>
        <w:rPr>
          <w:szCs w:val="21"/>
        </w:rPr>
      </w:pPr>
      <w:r w:rsidRPr="00082482">
        <w:rPr>
          <w:szCs w:val="21"/>
        </w:rPr>
        <w:t>Close</w:t>
      </w:r>
      <w:r w:rsidR="00BE0745" w:rsidRPr="00082482">
        <w:rPr>
          <w:szCs w:val="21"/>
        </w:rPr>
        <w:t xml:space="preserve">out information pertaining to flight departure time. </w:t>
      </w:r>
    </w:p>
    <w:p w:rsidR="00BE0745" w:rsidRPr="00082482" w:rsidRDefault="00BE0745" w:rsidP="00082482">
      <w:pPr>
        <w:contextualSpacing/>
        <w:rPr>
          <w:b/>
          <w:szCs w:val="21"/>
        </w:rPr>
      </w:pPr>
    </w:p>
    <w:p w:rsidR="00BE0745" w:rsidRPr="00082482" w:rsidRDefault="00BE0745" w:rsidP="00082482">
      <w:pPr>
        <w:contextualSpacing/>
        <w:rPr>
          <w:szCs w:val="21"/>
        </w:rPr>
      </w:pPr>
      <w:r w:rsidRPr="0060427F">
        <w:rPr>
          <w:rFonts w:ascii="Times" w:hAnsi="Times"/>
          <w:b/>
          <w:szCs w:val="21"/>
        </w:rPr>
        <w:t xml:space="preserve">CBP </w:t>
      </w:r>
      <w:r w:rsidR="002F2DF1" w:rsidRPr="0060427F">
        <w:rPr>
          <w:rFonts w:ascii="Times" w:hAnsi="Times"/>
          <w:b/>
          <w:szCs w:val="21"/>
        </w:rPr>
        <w:t>procedure for processing diverted flights to the airport</w:t>
      </w:r>
      <w:r w:rsidR="002F2DF1" w:rsidRPr="00082482">
        <w:rPr>
          <w:b/>
          <w:szCs w:val="21"/>
        </w:rPr>
        <w:t xml:space="preserve">: </w:t>
      </w:r>
      <w:r w:rsidR="002F2DF1" w:rsidRPr="00082482">
        <w:rPr>
          <w:szCs w:val="21"/>
        </w:rPr>
        <w:t xml:space="preserve">any </w:t>
      </w:r>
      <w:r w:rsidRPr="00082482">
        <w:rPr>
          <w:szCs w:val="21"/>
        </w:rPr>
        <w:t>international airline diverted to the airport due to weather may request permission from the CBP to disembark their passengers and crew into a sterile and secure area.</w:t>
      </w:r>
      <w:r w:rsidR="006D185D" w:rsidRPr="00082482">
        <w:rPr>
          <w:szCs w:val="21"/>
        </w:rPr>
        <w:t xml:space="preserve"> </w:t>
      </w:r>
      <w:r w:rsidRPr="00082482">
        <w:rPr>
          <w:szCs w:val="21"/>
        </w:rPr>
        <w:t xml:space="preserve">Permission may be granted, and passengers and crew may be held in the transit lounge provided the airline: </w:t>
      </w:r>
    </w:p>
    <w:p w:rsidR="00BE0745" w:rsidRPr="00082482" w:rsidRDefault="00BE0745" w:rsidP="00481BCD">
      <w:pPr>
        <w:pStyle w:val="NoSpacing"/>
        <w:numPr>
          <w:ilvl w:val="0"/>
          <w:numId w:val="6"/>
        </w:numPr>
        <w:spacing w:after="120" w:line="264" w:lineRule="auto"/>
        <w:jc w:val="both"/>
        <w:rPr>
          <w:rFonts w:ascii="Times New Roman" w:hAnsi="Times New Roman"/>
          <w:sz w:val="21"/>
          <w:szCs w:val="21"/>
        </w:rPr>
      </w:pPr>
      <w:r w:rsidRPr="00082482">
        <w:rPr>
          <w:rFonts w:ascii="Times New Roman" w:hAnsi="Times New Roman"/>
          <w:sz w:val="21"/>
          <w:szCs w:val="21"/>
        </w:rPr>
        <w:t>Communicate</w:t>
      </w:r>
      <w:r w:rsidR="002F2DF1" w:rsidRPr="00082482">
        <w:rPr>
          <w:rFonts w:ascii="Times New Roman" w:hAnsi="Times New Roman"/>
          <w:sz w:val="21"/>
          <w:szCs w:val="21"/>
        </w:rPr>
        <w:t>s with the w</w:t>
      </w:r>
      <w:r w:rsidRPr="00082482">
        <w:rPr>
          <w:rFonts w:ascii="Times New Roman" w:hAnsi="Times New Roman"/>
          <w:sz w:val="21"/>
          <w:szCs w:val="21"/>
        </w:rPr>
        <w:t xml:space="preserve">atch </w:t>
      </w:r>
      <w:r w:rsidR="002F2DF1" w:rsidRPr="00082482">
        <w:rPr>
          <w:rFonts w:ascii="Times New Roman" w:hAnsi="Times New Roman"/>
          <w:sz w:val="21"/>
          <w:szCs w:val="21"/>
        </w:rPr>
        <w:t>c</w:t>
      </w:r>
      <w:r w:rsidRPr="00082482">
        <w:rPr>
          <w:rFonts w:ascii="Times New Roman" w:hAnsi="Times New Roman"/>
          <w:sz w:val="21"/>
          <w:szCs w:val="21"/>
        </w:rPr>
        <w:t>ommander as to the nature of the diversion and the anticipated length of delay.</w:t>
      </w:r>
    </w:p>
    <w:p w:rsidR="00BE0745" w:rsidRPr="00082482" w:rsidRDefault="00BE0745" w:rsidP="00481BCD">
      <w:pPr>
        <w:pStyle w:val="NoSpacing"/>
        <w:numPr>
          <w:ilvl w:val="0"/>
          <w:numId w:val="6"/>
        </w:numPr>
        <w:spacing w:after="120" w:line="264" w:lineRule="auto"/>
        <w:jc w:val="both"/>
        <w:rPr>
          <w:rFonts w:ascii="Times New Roman" w:hAnsi="Times New Roman"/>
          <w:sz w:val="21"/>
          <w:szCs w:val="21"/>
        </w:rPr>
      </w:pPr>
      <w:r w:rsidRPr="00082482">
        <w:rPr>
          <w:rFonts w:ascii="Times New Roman" w:hAnsi="Times New Roman"/>
          <w:sz w:val="21"/>
          <w:szCs w:val="21"/>
        </w:rPr>
        <w:t>Update</w:t>
      </w:r>
      <w:r w:rsidR="002F2DF1" w:rsidRPr="00082482">
        <w:rPr>
          <w:rFonts w:ascii="Times New Roman" w:hAnsi="Times New Roman"/>
          <w:sz w:val="21"/>
          <w:szCs w:val="21"/>
        </w:rPr>
        <w:t>s</w:t>
      </w:r>
      <w:r w:rsidRPr="00082482">
        <w:rPr>
          <w:rFonts w:ascii="Times New Roman" w:hAnsi="Times New Roman"/>
          <w:sz w:val="21"/>
          <w:szCs w:val="21"/>
        </w:rPr>
        <w:t xml:space="preserve"> the status of the diversion upon any changes as they occur.</w:t>
      </w:r>
    </w:p>
    <w:p w:rsidR="00BE0745" w:rsidRPr="00082482" w:rsidRDefault="00BE0745" w:rsidP="00481BCD">
      <w:pPr>
        <w:pStyle w:val="NoSpacing"/>
        <w:numPr>
          <w:ilvl w:val="0"/>
          <w:numId w:val="6"/>
        </w:numPr>
        <w:spacing w:after="120" w:line="264" w:lineRule="auto"/>
        <w:jc w:val="both"/>
        <w:rPr>
          <w:rFonts w:ascii="Times New Roman" w:hAnsi="Times New Roman"/>
          <w:sz w:val="21"/>
          <w:szCs w:val="21"/>
        </w:rPr>
      </w:pPr>
      <w:r w:rsidRPr="00082482">
        <w:rPr>
          <w:rFonts w:ascii="Times New Roman" w:hAnsi="Times New Roman"/>
          <w:sz w:val="21"/>
          <w:szCs w:val="21"/>
        </w:rPr>
        <w:t>Controls the movement and secures the passengers from contact with any other domestic or foreign flight.</w:t>
      </w:r>
    </w:p>
    <w:p w:rsidR="00BE0745" w:rsidRPr="00082482" w:rsidRDefault="00BE0745" w:rsidP="00481BCD">
      <w:pPr>
        <w:pStyle w:val="NoSpacing"/>
        <w:numPr>
          <w:ilvl w:val="0"/>
          <w:numId w:val="6"/>
        </w:numPr>
        <w:spacing w:after="120" w:line="264" w:lineRule="auto"/>
        <w:jc w:val="both"/>
        <w:rPr>
          <w:rFonts w:ascii="Times New Roman" w:hAnsi="Times New Roman"/>
          <w:sz w:val="21"/>
          <w:szCs w:val="21"/>
        </w:rPr>
      </w:pPr>
      <w:r w:rsidRPr="00082482">
        <w:rPr>
          <w:rFonts w:ascii="Times New Roman" w:hAnsi="Times New Roman"/>
          <w:sz w:val="21"/>
          <w:szCs w:val="21"/>
        </w:rPr>
        <w:t>Requests and receives access to t</w:t>
      </w:r>
      <w:r w:rsidR="002F2DF1" w:rsidRPr="00082482">
        <w:rPr>
          <w:rFonts w:ascii="Times New Roman" w:hAnsi="Times New Roman"/>
          <w:sz w:val="21"/>
          <w:szCs w:val="21"/>
        </w:rPr>
        <w:t>he FIS and the t</w:t>
      </w:r>
      <w:r w:rsidRPr="00082482">
        <w:rPr>
          <w:rFonts w:ascii="Times New Roman" w:hAnsi="Times New Roman"/>
          <w:sz w:val="21"/>
          <w:szCs w:val="21"/>
        </w:rPr>
        <w:t xml:space="preserve">ransit </w:t>
      </w:r>
      <w:r w:rsidR="002F2DF1" w:rsidRPr="00082482">
        <w:rPr>
          <w:rFonts w:ascii="Times New Roman" w:hAnsi="Times New Roman"/>
          <w:sz w:val="21"/>
          <w:szCs w:val="21"/>
        </w:rPr>
        <w:t>l</w:t>
      </w:r>
      <w:r w:rsidRPr="00082482">
        <w:rPr>
          <w:rFonts w:ascii="Times New Roman" w:hAnsi="Times New Roman"/>
          <w:sz w:val="21"/>
          <w:szCs w:val="21"/>
        </w:rPr>
        <w:t xml:space="preserve">ounge in advance in order to care for </w:t>
      </w:r>
      <w:r w:rsidR="002F2DF1" w:rsidRPr="00082482">
        <w:rPr>
          <w:rFonts w:ascii="Times New Roman" w:hAnsi="Times New Roman"/>
          <w:sz w:val="21"/>
          <w:szCs w:val="21"/>
        </w:rPr>
        <w:t>its</w:t>
      </w:r>
      <w:r w:rsidRPr="00082482">
        <w:rPr>
          <w:rFonts w:ascii="Times New Roman" w:hAnsi="Times New Roman"/>
          <w:sz w:val="21"/>
          <w:szCs w:val="21"/>
        </w:rPr>
        <w:t xml:space="preserve"> passengers.</w:t>
      </w:r>
    </w:p>
    <w:p w:rsidR="00BE0745" w:rsidRPr="00082482" w:rsidRDefault="00BE0745" w:rsidP="00082482">
      <w:pPr>
        <w:pStyle w:val="NoSpacing"/>
        <w:spacing w:line="264" w:lineRule="auto"/>
        <w:jc w:val="both"/>
        <w:rPr>
          <w:rFonts w:ascii="Times New Roman" w:hAnsi="Times New Roman"/>
          <w:sz w:val="21"/>
          <w:szCs w:val="21"/>
        </w:rPr>
      </w:pPr>
    </w:p>
    <w:p w:rsidR="00BE0745" w:rsidRPr="00082482" w:rsidRDefault="00D84500" w:rsidP="00082482">
      <w:pPr>
        <w:pStyle w:val="NoSpacing"/>
        <w:spacing w:line="264" w:lineRule="auto"/>
        <w:jc w:val="both"/>
        <w:rPr>
          <w:rFonts w:ascii="Times New Roman" w:hAnsi="Times New Roman"/>
          <w:sz w:val="21"/>
          <w:szCs w:val="21"/>
        </w:rPr>
      </w:pPr>
      <w:r w:rsidRPr="0060427F">
        <w:rPr>
          <w:rFonts w:ascii="Times" w:hAnsi="Times"/>
          <w:b/>
          <w:sz w:val="21"/>
          <w:szCs w:val="21"/>
        </w:rPr>
        <w:t>CBP procedures for extended stays/diversions – 3-</w:t>
      </w:r>
      <w:r w:rsidR="00BE0745" w:rsidRPr="0060427F">
        <w:rPr>
          <w:rFonts w:ascii="Times" w:hAnsi="Times"/>
          <w:b/>
          <w:sz w:val="21"/>
          <w:szCs w:val="21"/>
        </w:rPr>
        <w:t>/</w:t>
      </w:r>
      <w:r w:rsidRPr="0060427F">
        <w:rPr>
          <w:rFonts w:ascii="Times" w:hAnsi="Times"/>
          <w:b/>
          <w:sz w:val="21"/>
          <w:szCs w:val="21"/>
        </w:rPr>
        <w:t>4-hour g</w:t>
      </w:r>
      <w:r w:rsidR="00BE0745" w:rsidRPr="0060427F">
        <w:rPr>
          <w:rFonts w:ascii="Times" w:hAnsi="Times"/>
          <w:b/>
          <w:sz w:val="21"/>
          <w:szCs w:val="21"/>
        </w:rPr>
        <w:t>uideline</w:t>
      </w:r>
      <w:r w:rsidR="00BE0745" w:rsidRPr="00082482">
        <w:rPr>
          <w:rFonts w:ascii="Times New Roman" w:hAnsi="Times New Roman"/>
          <w:b/>
          <w:sz w:val="21"/>
          <w:szCs w:val="21"/>
        </w:rPr>
        <w:t xml:space="preserve">: </w:t>
      </w:r>
      <w:r w:rsidR="00BE0745" w:rsidRPr="00082482">
        <w:rPr>
          <w:rFonts w:ascii="Times New Roman" w:hAnsi="Times New Roman"/>
          <w:sz w:val="21"/>
          <w:szCs w:val="21"/>
        </w:rPr>
        <w:t xml:space="preserve">An extended stay is described as an aircraft remaining on the tarmac in excess of </w:t>
      </w:r>
      <w:r w:rsidRPr="00082482">
        <w:rPr>
          <w:rFonts w:ascii="Times New Roman" w:hAnsi="Times New Roman"/>
          <w:sz w:val="21"/>
          <w:szCs w:val="21"/>
        </w:rPr>
        <w:t>3</w:t>
      </w:r>
      <w:r w:rsidR="00BE0745" w:rsidRPr="00082482">
        <w:rPr>
          <w:rFonts w:ascii="Times New Roman" w:hAnsi="Times New Roman"/>
          <w:sz w:val="21"/>
          <w:szCs w:val="21"/>
        </w:rPr>
        <w:t xml:space="preserve"> hours, where CBP personnel are stationed.</w:t>
      </w:r>
      <w:r w:rsidR="006D185D" w:rsidRPr="00082482">
        <w:rPr>
          <w:rFonts w:ascii="Times New Roman" w:hAnsi="Times New Roman"/>
          <w:sz w:val="21"/>
          <w:szCs w:val="21"/>
        </w:rPr>
        <w:t xml:space="preserve"> </w:t>
      </w:r>
      <w:r w:rsidR="00BE0745" w:rsidRPr="00082482">
        <w:rPr>
          <w:rFonts w:ascii="Times New Roman" w:hAnsi="Times New Roman"/>
          <w:sz w:val="21"/>
          <w:szCs w:val="21"/>
        </w:rPr>
        <w:t xml:space="preserve">If the air carrier’s representative or aircraft pilot states that the aircraft will depart the airport within </w:t>
      </w:r>
      <w:r w:rsidRPr="00082482">
        <w:rPr>
          <w:rFonts w:ascii="Times New Roman" w:hAnsi="Times New Roman"/>
          <w:sz w:val="21"/>
          <w:szCs w:val="21"/>
        </w:rPr>
        <w:t>3</w:t>
      </w:r>
      <w:r w:rsidR="00BE0745" w:rsidRPr="00082482">
        <w:rPr>
          <w:rFonts w:ascii="Times New Roman" w:hAnsi="Times New Roman"/>
          <w:sz w:val="21"/>
          <w:szCs w:val="21"/>
        </w:rPr>
        <w:t xml:space="preserve"> hours or within 30 minutes after the third hour on the ground, or determines that deplaning would jeopardize passengers’ safety or security, the passengers can be allowed to remain on</w:t>
      </w:r>
      <w:r w:rsidR="006D185D" w:rsidRPr="00082482">
        <w:rPr>
          <w:rFonts w:ascii="Times New Roman" w:hAnsi="Times New Roman"/>
          <w:sz w:val="21"/>
          <w:szCs w:val="21"/>
        </w:rPr>
        <w:t xml:space="preserve"> </w:t>
      </w:r>
      <w:r w:rsidR="00BE0745" w:rsidRPr="00082482">
        <w:rPr>
          <w:rFonts w:ascii="Times New Roman" w:hAnsi="Times New Roman"/>
          <w:sz w:val="21"/>
          <w:szCs w:val="21"/>
        </w:rPr>
        <w:t xml:space="preserve">board the aircraft. </w:t>
      </w:r>
    </w:p>
    <w:p w:rsidR="00BE0745" w:rsidRPr="00082482" w:rsidRDefault="00BE0745" w:rsidP="00082482">
      <w:pPr>
        <w:pStyle w:val="NoSpacing"/>
        <w:spacing w:line="264" w:lineRule="auto"/>
        <w:jc w:val="both"/>
        <w:rPr>
          <w:rFonts w:ascii="Times New Roman" w:hAnsi="Times New Roman"/>
          <w:sz w:val="21"/>
          <w:szCs w:val="21"/>
        </w:rPr>
      </w:pPr>
      <w:r w:rsidRPr="00082482">
        <w:rPr>
          <w:rFonts w:ascii="Times New Roman" w:hAnsi="Times New Roman"/>
          <w:sz w:val="21"/>
          <w:szCs w:val="21"/>
        </w:rPr>
        <w:tab/>
      </w:r>
    </w:p>
    <w:p w:rsidR="00BE0745" w:rsidRPr="00082482" w:rsidRDefault="00BE0745" w:rsidP="00082482">
      <w:pPr>
        <w:pStyle w:val="NoSpacing"/>
        <w:spacing w:line="264" w:lineRule="auto"/>
        <w:jc w:val="both"/>
        <w:rPr>
          <w:rFonts w:ascii="Times New Roman" w:hAnsi="Times New Roman"/>
          <w:sz w:val="21"/>
          <w:szCs w:val="21"/>
        </w:rPr>
      </w:pPr>
      <w:r w:rsidRPr="00082482">
        <w:rPr>
          <w:rFonts w:ascii="Times New Roman" w:hAnsi="Times New Roman"/>
          <w:sz w:val="21"/>
          <w:szCs w:val="21"/>
        </w:rPr>
        <w:t>Office of Field Operation personnel have the option to allow passengers to deplane at any time and remain in a secure area until the flight is cleared to depart for the original or alternate final destination to ensure the safety of the passengers.</w:t>
      </w:r>
      <w:r w:rsidR="006D185D" w:rsidRPr="00082482">
        <w:rPr>
          <w:rFonts w:ascii="Times New Roman" w:hAnsi="Times New Roman"/>
          <w:sz w:val="21"/>
          <w:szCs w:val="21"/>
        </w:rPr>
        <w:t xml:space="preserve"> </w:t>
      </w:r>
      <w:r w:rsidRPr="00082482">
        <w:rPr>
          <w:rFonts w:ascii="Times New Roman" w:hAnsi="Times New Roman"/>
          <w:sz w:val="21"/>
          <w:szCs w:val="21"/>
        </w:rPr>
        <w:t xml:space="preserve">CBP field managers shall use all resources in their power to meet the </w:t>
      </w:r>
      <w:r w:rsidR="00D84500" w:rsidRPr="00082482">
        <w:rPr>
          <w:rFonts w:ascii="Times New Roman" w:hAnsi="Times New Roman"/>
          <w:sz w:val="21"/>
          <w:szCs w:val="21"/>
        </w:rPr>
        <w:t>3-</w:t>
      </w:r>
      <w:r w:rsidRPr="00082482">
        <w:rPr>
          <w:rFonts w:ascii="Times New Roman" w:hAnsi="Times New Roman"/>
          <w:sz w:val="21"/>
          <w:szCs w:val="21"/>
        </w:rPr>
        <w:t>hour guideline</w:t>
      </w:r>
      <w:r w:rsidR="00CD0E55">
        <w:rPr>
          <w:rFonts w:ascii="Times New Roman" w:hAnsi="Times New Roman"/>
          <w:sz w:val="21"/>
          <w:szCs w:val="21"/>
        </w:rPr>
        <w:t>.</w:t>
      </w:r>
    </w:p>
    <w:p w:rsidR="00BE0745" w:rsidRPr="00082482" w:rsidRDefault="00BE0745" w:rsidP="00082482">
      <w:pPr>
        <w:pStyle w:val="NoSpacing"/>
        <w:spacing w:line="264" w:lineRule="auto"/>
        <w:jc w:val="both"/>
        <w:rPr>
          <w:rFonts w:ascii="Times New Roman" w:hAnsi="Times New Roman"/>
          <w:sz w:val="21"/>
          <w:szCs w:val="21"/>
        </w:rPr>
      </w:pPr>
    </w:p>
    <w:p w:rsidR="00BE0745" w:rsidRPr="00082482" w:rsidRDefault="00BE0745" w:rsidP="00082482">
      <w:pPr>
        <w:pStyle w:val="NoSpacing"/>
        <w:spacing w:line="264" w:lineRule="auto"/>
        <w:jc w:val="both"/>
        <w:rPr>
          <w:rFonts w:ascii="Times New Roman" w:hAnsi="Times New Roman"/>
          <w:sz w:val="21"/>
          <w:szCs w:val="21"/>
        </w:rPr>
      </w:pPr>
      <w:r w:rsidRPr="00082482">
        <w:rPr>
          <w:rFonts w:ascii="Times New Roman" w:hAnsi="Times New Roman"/>
          <w:b/>
          <w:sz w:val="21"/>
          <w:szCs w:val="21"/>
        </w:rPr>
        <w:lastRenderedPageBreak/>
        <w:t xml:space="preserve">CBP </w:t>
      </w:r>
      <w:r w:rsidR="00D84500" w:rsidRPr="00082482">
        <w:rPr>
          <w:rFonts w:ascii="Times New Roman" w:hAnsi="Times New Roman"/>
          <w:b/>
          <w:sz w:val="21"/>
          <w:szCs w:val="21"/>
        </w:rPr>
        <w:t>procedures for technical stop</w:t>
      </w:r>
      <w:r w:rsidRPr="00082482">
        <w:rPr>
          <w:rFonts w:ascii="Times New Roman" w:hAnsi="Times New Roman"/>
          <w:b/>
          <w:sz w:val="21"/>
          <w:szCs w:val="21"/>
        </w:rPr>
        <w:t xml:space="preserve">: </w:t>
      </w:r>
      <w:r w:rsidRPr="00082482">
        <w:rPr>
          <w:rFonts w:ascii="Times New Roman" w:hAnsi="Times New Roman"/>
          <w:sz w:val="21"/>
          <w:szCs w:val="21"/>
        </w:rPr>
        <w:t>Crew changes and servicing aboard an aircraft undergoing a technical stop will be permitted without full inspection of the passengers and baggage, provided the following conditions are met:</w:t>
      </w:r>
    </w:p>
    <w:p w:rsidR="00BE0745" w:rsidRPr="00082482" w:rsidRDefault="00BE0745" w:rsidP="00082482">
      <w:pPr>
        <w:pStyle w:val="NoSpacing"/>
        <w:spacing w:line="264" w:lineRule="auto"/>
        <w:jc w:val="both"/>
        <w:rPr>
          <w:rFonts w:ascii="Times New Roman" w:hAnsi="Times New Roman"/>
          <w:sz w:val="21"/>
          <w:szCs w:val="21"/>
        </w:rPr>
      </w:pPr>
      <w:r w:rsidRPr="00082482">
        <w:rPr>
          <w:rFonts w:ascii="Times New Roman" w:hAnsi="Times New Roman"/>
          <w:sz w:val="21"/>
          <w:szCs w:val="21"/>
        </w:rPr>
        <w:tab/>
      </w:r>
    </w:p>
    <w:p w:rsidR="00BE0745" w:rsidRPr="00082482" w:rsidRDefault="00BE0745" w:rsidP="00481BCD">
      <w:pPr>
        <w:pStyle w:val="NoSpacing"/>
        <w:numPr>
          <w:ilvl w:val="0"/>
          <w:numId w:val="7"/>
        </w:numPr>
        <w:spacing w:after="120" w:line="264" w:lineRule="auto"/>
        <w:jc w:val="both"/>
        <w:rPr>
          <w:rFonts w:ascii="Times New Roman" w:hAnsi="Times New Roman"/>
          <w:sz w:val="21"/>
          <w:szCs w:val="21"/>
        </w:rPr>
      </w:pPr>
      <w:r w:rsidRPr="00082482">
        <w:rPr>
          <w:rFonts w:ascii="Times New Roman" w:hAnsi="Times New Roman"/>
          <w:sz w:val="21"/>
          <w:szCs w:val="21"/>
        </w:rPr>
        <w:t xml:space="preserve">The carrier must provide 100% API electronic data in advance of the aircraft’s arrival if the aircraft was scheduled to arrive or stop in the </w:t>
      </w:r>
      <w:r w:rsidR="00D84500" w:rsidRPr="00082482">
        <w:rPr>
          <w:rFonts w:ascii="Times New Roman" w:hAnsi="Times New Roman"/>
          <w:sz w:val="21"/>
          <w:szCs w:val="21"/>
        </w:rPr>
        <w:t>United States</w:t>
      </w:r>
    </w:p>
    <w:p w:rsidR="00BE0745" w:rsidRPr="00082482" w:rsidRDefault="00BE0745" w:rsidP="00481BCD">
      <w:pPr>
        <w:pStyle w:val="NoSpacing"/>
        <w:numPr>
          <w:ilvl w:val="0"/>
          <w:numId w:val="7"/>
        </w:numPr>
        <w:spacing w:after="120" w:line="264" w:lineRule="auto"/>
        <w:jc w:val="both"/>
        <w:rPr>
          <w:rFonts w:ascii="Times New Roman" w:hAnsi="Times New Roman"/>
          <w:sz w:val="21"/>
          <w:szCs w:val="21"/>
        </w:rPr>
      </w:pPr>
      <w:r w:rsidRPr="00082482">
        <w:rPr>
          <w:rFonts w:ascii="Times New Roman" w:hAnsi="Times New Roman"/>
          <w:sz w:val="21"/>
          <w:szCs w:val="21"/>
        </w:rPr>
        <w:t>All passengers should remain on board, except in the event of a stay/diversio</w:t>
      </w:r>
      <w:r w:rsidR="00CA5F07" w:rsidRPr="00082482">
        <w:rPr>
          <w:rFonts w:ascii="Times New Roman" w:hAnsi="Times New Roman"/>
          <w:sz w:val="21"/>
          <w:szCs w:val="21"/>
        </w:rPr>
        <w:t>n lasting more than 3 hours</w:t>
      </w:r>
      <w:r w:rsidRPr="00082482">
        <w:rPr>
          <w:rFonts w:ascii="Times New Roman" w:hAnsi="Times New Roman"/>
          <w:sz w:val="21"/>
          <w:szCs w:val="21"/>
        </w:rPr>
        <w:t xml:space="preserve"> or if CBP field personnel determine the passengers should be deplaned for any reason, prior to </w:t>
      </w:r>
      <w:r w:rsidR="00CA5F07" w:rsidRPr="00082482">
        <w:rPr>
          <w:rFonts w:ascii="Times New Roman" w:hAnsi="Times New Roman"/>
          <w:sz w:val="21"/>
          <w:szCs w:val="21"/>
        </w:rPr>
        <w:t>3</w:t>
      </w:r>
      <w:r w:rsidRPr="00082482">
        <w:rPr>
          <w:rFonts w:ascii="Times New Roman" w:hAnsi="Times New Roman"/>
          <w:sz w:val="21"/>
          <w:szCs w:val="21"/>
        </w:rPr>
        <w:t xml:space="preserve"> hours.</w:t>
      </w:r>
    </w:p>
    <w:p w:rsidR="00BE0745" w:rsidRPr="00082482" w:rsidRDefault="00BE0745" w:rsidP="00481BCD">
      <w:pPr>
        <w:pStyle w:val="NoSpacing"/>
        <w:numPr>
          <w:ilvl w:val="0"/>
          <w:numId w:val="7"/>
        </w:numPr>
        <w:spacing w:after="120" w:line="264" w:lineRule="auto"/>
        <w:jc w:val="both"/>
        <w:rPr>
          <w:rFonts w:ascii="Times New Roman" w:hAnsi="Times New Roman"/>
          <w:sz w:val="21"/>
          <w:szCs w:val="21"/>
        </w:rPr>
      </w:pPr>
      <w:r w:rsidRPr="00082482">
        <w:rPr>
          <w:rFonts w:ascii="Times New Roman" w:hAnsi="Times New Roman"/>
          <w:sz w:val="21"/>
          <w:szCs w:val="21"/>
        </w:rPr>
        <w:t>No new passengers or cargo are added at the technical stop.</w:t>
      </w:r>
    </w:p>
    <w:p w:rsidR="00BE0745" w:rsidRPr="00082482" w:rsidRDefault="00BE0745" w:rsidP="00481BCD">
      <w:pPr>
        <w:pStyle w:val="NoSpacing"/>
        <w:numPr>
          <w:ilvl w:val="0"/>
          <w:numId w:val="7"/>
        </w:numPr>
        <w:spacing w:after="120" w:line="264" w:lineRule="auto"/>
        <w:jc w:val="both"/>
        <w:rPr>
          <w:rFonts w:ascii="Times New Roman" w:hAnsi="Times New Roman"/>
          <w:sz w:val="21"/>
          <w:szCs w:val="21"/>
        </w:rPr>
      </w:pPr>
      <w:r w:rsidRPr="00082482">
        <w:rPr>
          <w:rFonts w:ascii="Times New Roman" w:hAnsi="Times New Roman"/>
          <w:sz w:val="21"/>
          <w:szCs w:val="21"/>
        </w:rPr>
        <w:t>These procedures DO NOT apply to passengers and crew on flights departing the U</w:t>
      </w:r>
      <w:r w:rsidR="00CA5F07" w:rsidRPr="00082482">
        <w:rPr>
          <w:rFonts w:ascii="Times New Roman" w:hAnsi="Times New Roman"/>
          <w:sz w:val="21"/>
          <w:szCs w:val="21"/>
        </w:rPr>
        <w:t xml:space="preserve">nited States </w:t>
      </w:r>
      <w:r w:rsidRPr="00082482">
        <w:rPr>
          <w:rFonts w:ascii="Times New Roman" w:hAnsi="Times New Roman"/>
          <w:sz w:val="21"/>
          <w:szCs w:val="21"/>
        </w:rPr>
        <w:t>for foreign countries that make an unscheduled stop in the U</w:t>
      </w:r>
      <w:r w:rsidR="00CA5F07" w:rsidRPr="00082482">
        <w:rPr>
          <w:rFonts w:ascii="Times New Roman" w:hAnsi="Times New Roman"/>
          <w:sz w:val="21"/>
          <w:szCs w:val="21"/>
        </w:rPr>
        <w:t>nited States</w:t>
      </w:r>
      <w:r w:rsidRPr="00082482">
        <w:rPr>
          <w:rFonts w:ascii="Times New Roman" w:hAnsi="Times New Roman"/>
          <w:sz w:val="21"/>
          <w:szCs w:val="21"/>
        </w:rPr>
        <w:t xml:space="preserve"> due to an emergency.</w:t>
      </w:r>
      <w:r w:rsidR="006D185D" w:rsidRPr="00082482">
        <w:rPr>
          <w:rFonts w:ascii="Times New Roman" w:hAnsi="Times New Roman"/>
          <w:sz w:val="21"/>
          <w:szCs w:val="21"/>
        </w:rPr>
        <w:t xml:space="preserve"> </w:t>
      </w:r>
      <w:r w:rsidRPr="00082482">
        <w:rPr>
          <w:rFonts w:ascii="Times New Roman" w:hAnsi="Times New Roman"/>
          <w:sz w:val="21"/>
          <w:szCs w:val="21"/>
        </w:rPr>
        <w:t>Note: There may still be times when these flights require CBP presence (e.g., when deportees are on</w:t>
      </w:r>
      <w:r w:rsidR="006D185D" w:rsidRPr="00082482">
        <w:rPr>
          <w:rFonts w:ascii="Times New Roman" w:hAnsi="Times New Roman"/>
          <w:sz w:val="21"/>
          <w:szCs w:val="21"/>
        </w:rPr>
        <w:t xml:space="preserve"> </w:t>
      </w:r>
      <w:r w:rsidRPr="00082482">
        <w:rPr>
          <w:rFonts w:ascii="Times New Roman" w:hAnsi="Times New Roman"/>
          <w:sz w:val="21"/>
          <w:szCs w:val="21"/>
        </w:rPr>
        <w:t>board).</w:t>
      </w:r>
    </w:p>
    <w:p w:rsidR="00BE0745" w:rsidRPr="00082482" w:rsidRDefault="00BE0745" w:rsidP="00082482">
      <w:pPr>
        <w:pStyle w:val="NoSpacing"/>
        <w:spacing w:line="264" w:lineRule="auto"/>
        <w:jc w:val="both"/>
        <w:rPr>
          <w:rFonts w:ascii="Times New Roman" w:hAnsi="Times New Roman"/>
          <w:sz w:val="21"/>
          <w:szCs w:val="21"/>
        </w:rPr>
      </w:pPr>
    </w:p>
    <w:p w:rsidR="00BE0745" w:rsidRPr="00082482" w:rsidRDefault="00BE0745" w:rsidP="00082482">
      <w:pPr>
        <w:rPr>
          <w:szCs w:val="21"/>
        </w:rPr>
      </w:pPr>
      <w:r w:rsidRPr="00082482">
        <w:rPr>
          <w:b/>
          <w:szCs w:val="21"/>
        </w:rPr>
        <w:t xml:space="preserve">CBP </w:t>
      </w:r>
      <w:r w:rsidR="00CA5F07" w:rsidRPr="00082482">
        <w:rPr>
          <w:b/>
          <w:szCs w:val="21"/>
        </w:rPr>
        <w:t xml:space="preserve">process for diverted flights to airports </w:t>
      </w:r>
      <w:r w:rsidRPr="00082482">
        <w:rPr>
          <w:b/>
          <w:szCs w:val="21"/>
        </w:rPr>
        <w:t xml:space="preserve">without a FIS: </w:t>
      </w:r>
      <w:r w:rsidRPr="00082482">
        <w:rPr>
          <w:szCs w:val="21"/>
        </w:rPr>
        <w:t>The following procedures should be developed:</w:t>
      </w:r>
    </w:p>
    <w:p w:rsidR="00BE0745" w:rsidRPr="00082482" w:rsidRDefault="00BE0745"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Determine location of the secure area.</w:t>
      </w:r>
    </w:p>
    <w:p w:rsidR="00BE0745" w:rsidRPr="00082482" w:rsidRDefault="00BE0745"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Develop plans to maintain security of the area.</w:t>
      </w:r>
    </w:p>
    <w:p w:rsidR="00BE0745" w:rsidRPr="00082482" w:rsidRDefault="00BE0745"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Give passengers access to restrooms if the secure area does not have restrooms.</w:t>
      </w:r>
    </w:p>
    <w:p w:rsidR="00BE0745" w:rsidRPr="00082482" w:rsidRDefault="00BE0745"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Ensure airport/airlines have responsibility for providing food and water to passengers while maintaining the sterility of the secure area.</w:t>
      </w:r>
    </w:p>
    <w:p w:rsidR="00BE0745" w:rsidRPr="00082482" w:rsidRDefault="00CA5F07"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V</w:t>
      </w:r>
      <w:r w:rsidR="00BE0745" w:rsidRPr="00082482">
        <w:rPr>
          <w:rFonts w:ascii="Times New Roman" w:hAnsi="Times New Roman"/>
          <w:sz w:val="21"/>
          <w:szCs w:val="21"/>
        </w:rPr>
        <w:t>alidate passenger information through law enforcement databases as applicable.</w:t>
      </w:r>
    </w:p>
    <w:p w:rsidR="00BE0745" w:rsidRPr="00082482" w:rsidRDefault="00CA5F07"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A</w:t>
      </w:r>
      <w:r w:rsidR="00BE0745" w:rsidRPr="00082482">
        <w:rPr>
          <w:rFonts w:ascii="Times New Roman" w:hAnsi="Times New Roman"/>
          <w:sz w:val="21"/>
          <w:szCs w:val="21"/>
        </w:rPr>
        <w:t>ssist with any complex immigration issues that responding officers are not able to address.</w:t>
      </w:r>
    </w:p>
    <w:p w:rsidR="00BE0745" w:rsidRPr="00082482" w:rsidRDefault="00BE0745" w:rsidP="00481BCD">
      <w:pPr>
        <w:pStyle w:val="NoSpacing"/>
        <w:numPr>
          <w:ilvl w:val="0"/>
          <w:numId w:val="8"/>
        </w:numPr>
        <w:spacing w:after="120" w:line="264" w:lineRule="auto"/>
        <w:jc w:val="both"/>
        <w:rPr>
          <w:rFonts w:ascii="Times New Roman" w:hAnsi="Times New Roman"/>
          <w:sz w:val="21"/>
          <w:szCs w:val="21"/>
        </w:rPr>
      </w:pPr>
      <w:r w:rsidRPr="00082482">
        <w:rPr>
          <w:rFonts w:ascii="Times New Roman" w:hAnsi="Times New Roman"/>
          <w:sz w:val="21"/>
          <w:szCs w:val="21"/>
        </w:rPr>
        <w:t>Ensure security at the gate/airport to ensure passengers remain on board, or if deplaned, remain in a secure area while awaiting CBP processing and clearance.</w:t>
      </w:r>
    </w:p>
    <w:p w:rsidR="00BE0745" w:rsidRPr="00082482" w:rsidRDefault="00BE0745" w:rsidP="00B72049">
      <w:pPr>
        <w:spacing w:before="240"/>
        <w:rPr>
          <w:szCs w:val="21"/>
        </w:rPr>
      </w:pPr>
      <w:r w:rsidRPr="00082482">
        <w:rPr>
          <w:b/>
          <w:szCs w:val="21"/>
        </w:rPr>
        <w:t xml:space="preserve">CPB </w:t>
      </w:r>
      <w:r w:rsidR="00CA5F07" w:rsidRPr="00082482">
        <w:rPr>
          <w:b/>
          <w:szCs w:val="21"/>
        </w:rPr>
        <w:t>process for</w:t>
      </w:r>
      <w:r w:rsidR="00CA5F07" w:rsidRPr="00082482">
        <w:rPr>
          <w:szCs w:val="21"/>
        </w:rPr>
        <w:t xml:space="preserve"> </w:t>
      </w:r>
      <w:r w:rsidR="00CA5F07" w:rsidRPr="00082482">
        <w:rPr>
          <w:b/>
          <w:szCs w:val="21"/>
        </w:rPr>
        <w:t>entry without inspection</w:t>
      </w:r>
      <w:r w:rsidRPr="00082482">
        <w:rPr>
          <w:b/>
          <w:szCs w:val="21"/>
        </w:rPr>
        <w:t>:</w:t>
      </w:r>
      <w:r w:rsidRPr="00082482">
        <w:rPr>
          <w:szCs w:val="21"/>
        </w:rPr>
        <w:t xml:space="preserve"> If a passenger refuses to comply with the instructions to remain in the secured ar</w:t>
      </w:r>
      <w:r w:rsidR="00CA5F07" w:rsidRPr="00082482">
        <w:rPr>
          <w:szCs w:val="21"/>
        </w:rPr>
        <w:t xml:space="preserve">ea pending CBP inspection or </w:t>
      </w:r>
      <w:proofErr w:type="spellStart"/>
      <w:r w:rsidR="00CA5F07" w:rsidRPr="00082482">
        <w:rPr>
          <w:szCs w:val="21"/>
        </w:rPr>
        <w:t>re</w:t>
      </w:r>
      <w:r w:rsidRPr="00082482">
        <w:rPr>
          <w:szCs w:val="21"/>
        </w:rPr>
        <w:t>boarding</w:t>
      </w:r>
      <w:proofErr w:type="spellEnd"/>
      <w:r w:rsidRPr="00082482">
        <w:rPr>
          <w:szCs w:val="21"/>
        </w:rPr>
        <w:t xml:space="preserve"> in lieu of CBP processing and unlawfully enters the </w:t>
      </w:r>
      <w:r w:rsidR="00CA5F07" w:rsidRPr="00082482">
        <w:rPr>
          <w:szCs w:val="21"/>
        </w:rPr>
        <w:t xml:space="preserve">United States </w:t>
      </w:r>
      <w:r w:rsidRPr="00082482">
        <w:rPr>
          <w:szCs w:val="21"/>
        </w:rPr>
        <w:t xml:space="preserve">without inspection, they may be subject to civil penalty and/or adverse action depending on their citizenship status. </w:t>
      </w:r>
    </w:p>
    <w:p w:rsidR="00BE0745" w:rsidRPr="00082482" w:rsidRDefault="00BE0745" w:rsidP="00082482">
      <w:pPr>
        <w:rPr>
          <w:b/>
          <w:szCs w:val="21"/>
        </w:rPr>
      </w:pPr>
      <w:r w:rsidRPr="00082482">
        <w:rPr>
          <w:b/>
          <w:szCs w:val="21"/>
        </w:rPr>
        <w:t xml:space="preserve">CBP </w:t>
      </w:r>
      <w:r w:rsidR="00CA5F07" w:rsidRPr="00082482">
        <w:rPr>
          <w:b/>
          <w:szCs w:val="21"/>
        </w:rPr>
        <w:t xml:space="preserve">procedures for handling garbage and de-catering partially cleared diverted flights: </w:t>
      </w:r>
      <w:r w:rsidRPr="00082482">
        <w:rPr>
          <w:szCs w:val="21"/>
        </w:rPr>
        <w:t>Responding CBP officers shall determine if there is regulated garbage on</w:t>
      </w:r>
      <w:r w:rsidR="006D185D" w:rsidRPr="00082482">
        <w:rPr>
          <w:szCs w:val="21"/>
        </w:rPr>
        <w:t xml:space="preserve"> </w:t>
      </w:r>
      <w:r w:rsidRPr="00082482">
        <w:rPr>
          <w:szCs w:val="21"/>
        </w:rPr>
        <w:t>board the aircraft for a partially cleared diverted aircraft.</w:t>
      </w:r>
      <w:r w:rsidRPr="00082482">
        <w:rPr>
          <w:b/>
          <w:szCs w:val="21"/>
        </w:rPr>
        <w:t xml:space="preserve"> </w:t>
      </w:r>
      <w:r w:rsidRPr="00082482">
        <w:rPr>
          <w:szCs w:val="21"/>
        </w:rPr>
        <w:t xml:space="preserve">CBP </w:t>
      </w:r>
      <w:r w:rsidR="00CA5F07" w:rsidRPr="00082482">
        <w:rPr>
          <w:szCs w:val="21"/>
        </w:rPr>
        <w:t>o</w:t>
      </w:r>
      <w:r w:rsidRPr="00082482">
        <w:rPr>
          <w:szCs w:val="21"/>
        </w:rPr>
        <w:t xml:space="preserve">fficers will, in coordination with the destination airport, initiate a CBP Form AI 250 to control the movement of regulated garbage to the destination airport for a partially cleared diverted flight. </w:t>
      </w:r>
    </w:p>
    <w:p w:rsidR="00BE0745" w:rsidRPr="00082482" w:rsidRDefault="00BE0745" w:rsidP="00082482">
      <w:pPr>
        <w:rPr>
          <w:szCs w:val="21"/>
        </w:rPr>
      </w:pPr>
      <w:r w:rsidRPr="00082482">
        <w:rPr>
          <w:szCs w:val="21"/>
        </w:rPr>
        <w:t>Use the table</w:t>
      </w:r>
      <w:r w:rsidRPr="00082482">
        <w:rPr>
          <w:b/>
          <w:szCs w:val="21"/>
        </w:rPr>
        <w:t xml:space="preserve"> </w:t>
      </w:r>
      <w:r w:rsidR="00E476D7" w:rsidRPr="00082482">
        <w:rPr>
          <w:szCs w:val="21"/>
        </w:rPr>
        <w:t xml:space="preserve">(Procedures with CBP) </w:t>
      </w:r>
      <w:r w:rsidRPr="00082482">
        <w:rPr>
          <w:szCs w:val="21"/>
        </w:rPr>
        <w:t xml:space="preserve">to catalog procedures once they are collected/developed to include in Resource B – Model IROPS </w:t>
      </w:r>
      <w:r w:rsidR="00CA5F07" w:rsidRPr="00082482">
        <w:rPr>
          <w:szCs w:val="21"/>
        </w:rPr>
        <w:t xml:space="preserve">Contingency </w:t>
      </w:r>
      <w:r w:rsidRPr="00082482">
        <w:rPr>
          <w:szCs w:val="21"/>
        </w:rPr>
        <w:t>Plan.</w:t>
      </w:r>
      <w:r w:rsidR="006D185D" w:rsidRPr="00082482">
        <w:rPr>
          <w:szCs w:val="21"/>
        </w:rPr>
        <w:t xml:space="preserve"> </w:t>
      </w:r>
      <w:r w:rsidRPr="00082482">
        <w:rPr>
          <w:szCs w:val="21"/>
        </w:rPr>
        <w:t xml:space="preserve">Also, the actual procedures should be included as an appendix (see Appendix B of Resource B – Model IROPS </w:t>
      </w:r>
      <w:r w:rsidR="00CA5F07" w:rsidRPr="00082482">
        <w:rPr>
          <w:szCs w:val="21"/>
        </w:rPr>
        <w:t xml:space="preserve">Contingency </w:t>
      </w:r>
      <w:r w:rsidRPr="00082482">
        <w:rPr>
          <w:szCs w:val="21"/>
        </w:rPr>
        <w:t xml:space="preserve">Plan). </w:t>
      </w:r>
      <w:r w:rsidRPr="00082482">
        <w:rPr>
          <w:szCs w:val="21"/>
        </w:rPr>
        <w:tab/>
      </w:r>
    </w:p>
    <w:p w:rsidR="00BE0745" w:rsidRPr="005351A7" w:rsidRDefault="00BE0745" w:rsidP="00082482">
      <w:pPr>
        <w:rPr>
          <w:sz w:val="20"/>
          <w:szCs w:val="20"/>
        </w:rPr>
      </w:pPr>
      <w:r w:rsidRPr="00082482">
        <w:rPr>
          <w:b/>
          <w:szCs w:val="21"/>
        </w:rPr>
        <w:t>Note</w:t>
      </w:r>
      <w:r w:rsidRPr="00082482">
        <w:rPr>
          <w:szCs w:val="21"/>
        </w:rPr>
        <w:t>: Airport staff should work with CBP to identify secure areas at the airport to be used for h</w:t>
      </w:r>
      <w:r w:rsidR="00CA5F07" w:rsidRPr="00082482">
        <w:rPr>
          <w:szCs w:val="21"/>
        </w:rPr>
        <w:t>olding international passengers</w:t>
      </w:r>
      <w:r w:rsidRPr="00082482">
        <w:rPr>
          <w:szCs w:val="21"/>
        </w:rPr>
        <w:t xml:space="preserve"> should they need to deplane.</w:t>
      </w:r>
      <w:r w:rsidR="006D185D" w:rsidRPr="00082482">
        <w:rPr>
          <w:szCs w:val="21"/>
        </w:rPr>
        <w:t xml:space="preserve"> </w:t>
      </w:r>
      <w:r w:rsidRPr="00082482">
        <w:rPr>
          <w:szCs w:val="21"/>
        </w:rPr>
        <w:t>A graphic of the area(s) should be developed and included in the plan.</w:t>
      </w:r>
      <w:r w:rsidRPr="005351A7">
        <w:rPr>
          <w:sz w:val="20"/>
          <w:szCs w:val="20"/>
        </w:rPr>
        <w:t xml:space="preserve"> </w:t>
      </w:r>
      <w:r w:rsidRPr="005351A7">
        <w:rPr>
          <w:sz w:val="20"/>
          <w:szCs w:val="20"/>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15"/>
        <w:gridCol w:w="2475"/>
        <w:gridCol w:w="4860"/>
      </w:tblGrid>
      <w:tr w:rsidR="00BE0745" w:rsidRPr="005351A7" w:rsidTr="00197EA9">
        <w:trPr>
          <w:tblHeader/>
        </w:trPr>
        <w:tc>
          <w:tcPr>
            <w:tcW w:w="9450" w:type="dxa"/>
            <w:gridSpan w:val="3"/>
            <w:tcBorders>
              <w:bottom w:val="single" w:sz="4" w:space="0" w:color="000000"/>
            </w:tcBorders>
            <w:shd w:val="clear" w:color="auto" w:fill="B8CCE4"/>
          </w:tcPr>
          <w:p w:rsidR="00BE0745" w:rsidRPr="000560C1" w:rsidRDefault="00BE0745" w:rsidP="00197EA9">
            <w:pPr>
              <w:spacing w:before="120" w:after="120" w:line="312" w:lineRule="auto"/>
              <w:ind w:left="360"/>
              <w:jc w:val="center"/>
              <w:rPr>
                <w:rFonts w:eastAsiaTheme="minorEastAsia"/>
                <w:b/>
                <w:sz w:val="20"/>
                <w:szCs w:val="20"/>
              </w:rPr>
            </w:pPr>
            <w:r w:rsidRPr="000560C1">
              <w:rPr>
                <w:rFonts w:eastAsiaTheme="minorHAnsi"/>
                <w:b/>
                <w:szCs w:val="21"/>
              </w:rPr>
              <w:lastRenderedPageBreak/>
              <w:t>Procedures with CBP</w:t>
            </w:r>
          </w:p>
          <w:p w:rsidR="00BE0745" w:rsidRPr="005351A7" w:rsidRDefault="007F4090" w:rsidP="00197EA9">
            <w:pPr>
              <w:spacing w:before="120" w:after="120" w:line="312" w:lineRule="auto"/>
              <w:ind w:left="360"/>
              <w:jc w:val="center"/>
              <w:rPr>
                <w:rFonts w:eastAsiaTheme="minorEastAsia"/>
                <w:b/>
                <w:sz w:val="20"/>
                <w:szCs w:val="20"/>
              </w:rPr>
            </w:pPr>
            <w:r w:rsidRPr="000560C1">
              <w:rPr>
                <w:sz w:val="20"/>
                <w:szCs w:val="20"/>
              </w:rPr>
              <w:t>Please modify this table as appropriate for your needs, and add additional rows as necessary.</w:t>
            </w:r>
          </w:p>
        </w:tc>
      </w:tr>
      <w:tr w:rsidR="00BE0745" w:rsidRPr="00A0305F" w:rsidTr="00A0305F">
        <w:trPr>
          <w:trHeight w:val="432"/>
          <w:tblHeader/>
        </w:trPr>
        <w:tc>
          <w:tcPr>
            <w:tcW w:w="2115" w:type="dxa"/>
            <w:shd w:val="clear" w:color="auto" w:fill="B8CCE4" w:themeFill="accent1" w:themeFillTint="66"/>
            <w:vAlign w:val="center"/>
          </w:tcPr>
          <w:p w:rsidR="00BE0745" w:rsidRPr="00A0305F" w:rsidRDefault="00BE0745" w:rsidP="00197EA9">
            <w:pPr>
              <w:spacing w:after="0" w:line="312" w:lineRule="auto"/>
              <w:ind w:left="360"/>
              <w:rPr>
                <w:rFonts w:eastAsiaTheme="minorEastAsia"/>
                <w:b/>
                <w:szCs w:val="21"/>
              </w:rPr>
            </w:pPr>
            <w:r w:rsidRPr="00A0305F">
              <w:rPr>
                <w:rFonts w:eastAsiaTheme="minorEastAsia"/>
                <w:b/>
                <w:szCs w:val="21"/>
              </w:rPr>
              <w:t>Organization</w:t>
            </w:r>
          </w:p>
        </w:tc>
        <w:tc>
          <w:tcPr>
            <w:tcW w:w="2475" w:type="dxa"/>
            <w:shd w:val="clear" w:color="auto" w:fill="B8CCE4" w:themeFill="accent1" w:themeFillTint="66"/>
            <w:vAlign w:val="center"/>
          </w:tcPr>
          <w:p w:rsidR="00BE0745" w:rsidRPr="00A0305F" w:rsidRDefault="00BE0745" w:rsidP="00197EA9">
            <w:pPr>
              <w:spacing w:after="0" w:line="312" w:lineRule="auto"/>
              <w:ind w:left="360"/>
              <w:rPr>
                <w:rFonts w:eastAsiaTheme="minorEastAsia"/>
                <w:b/>
                <w:szCs w:val="21"/>
              </w:rPr>
            </w:pPr>
            <w:r w:rsidRPr="00A0305F">
              <w:rPr>
                <w:rFonts w:eastAsiaTheme="minorEastAsia"/>
                <w:b/>
                <w:szCs w:val="21"/>
              </w:rPr>
              <w:t>Contact Name</w:t>
            </w:r>
          </w:p>
        </w:tc>
        <w:tc>
          <w:tcPr>
            <w:tcW w:w="4860" w:type="dxa"/>
            <w:shd w:val="clear" w:color="auto" w:fill="B8CCE4" w:themeFill="accent1" w:themeFillTint="66"/>
            <w:vAlign w:val="center"/>
          </w:tcPr>
          <w:p w:rsidR="00BE0745" w:rsidRPr="00A0305F" w:rsidRDefault="00BE0745" w:rsidP="00197EA9">
            <w:pPr>
              <w:spacing w:after="0" w:line="312" w:lineRule="auto"/>
              <w:ind w:left="360"/>
              <w:jc w:val="center"/>
              <w:rPr>
                <w:rFonts w:eastAsiaTheme="minorEastAsia"/>
                <w:b/>
                <w:szCs w:val="21"/>
              </w:rPr>
            </w:pPr>
            <w:r w:rsidRPr="00A0305F">
              <w:rPr>
                <w:rFonts w:eastAsiaTheme="minorEastAsia"/>
                <w:b/>
                <w:szCs w:val="21"/>
              </w:rPr>
              <w:t>Local Agreements</w:t>
            </w:r>
          </w:p>
        </w:tc>
      </w:tr>
      <w:tr w:rsidR="00BE0745" w:rsidRPr="005351A7" w:rsidTr="00BE0745">
        <w:trPr>
          <w:trHeight w:val="566"/>
        </w:trPr>
        <w:tc>
          <w:tcPr>
            <w:tcW w:w="2115" w:type="dxa"/>
            <w:vAlign w:val="center"/>
          </w:tcPr>
          <w:p w:rsidR="00BE0745" w:rsidRPr="005351A7" w:rsidRDefault="00BE0745" w:rsidP="00BE0745">
            <w:pPr>
              <w:spacing w:line="312" w:lineRule="auto"/>
              <w:ind w:left="360"/>
              <w:jc w:val="center"/>
              <w:rPr>
                <w:rFonts w:eastAsiaTheme="minorEastAsia"/>
                <w:sz w:val="20"/>
                <w:szCs w:val="20"/>
              </w:rPr>
            </w:pPr>
          </w:p>
        </w:tc>
        <w:tc>
          <w:tcPr>
            <w:tcW w:w="2475" w:type="dxa"/>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02"/>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9"/>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r w:rsidR="00BE0745" w:rsidRPr="005351A7" w:rsidTr="00BE0745">
        <w:trPr>
          <w:trHeight w:val="620"/>
        </w:trPr>
        <w:tc>
          <w:tcPr>
            <w:tcW w:w="211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2475" w:type="dxa"/>
            <w:shd w:val="clear" w:color="auto" w:fill="auto"/>
            <w:vAlign w:val="center"/>
          </w:tcPr>
          <w:p w:rsidR="00BE0745" w:rsidRPr="005351A7" w:rsidRDefault="00BE0745" w:rsidP="00BE0745">
            <w:pPr>
              <w:spacing w:line="312" w:lineRule="auto"/>
              <w:ind w:left="360"/>
              <w:jc w:val="center"/>
              <w:rPr>
                <w:rFonts w:eastAsiaTheme="minorEastAsia"/>
                <w:sz w:val="20"/>
                <w:szCs w:val="20"/>
              </w:rPr>
            </w:pPr>
          </w:p>
        </w:tc>
        <w:tc>
          <w:tcPr>
            <w:tcW w:w="4860" w:type="dxa"/>
            <w:vAlign w:val="center"/>
          </w:tcPr>
          <w:p w:rsidR="00BE0745" w:rsidRPr="005351A7" w:rsidRDefault="00BE0745" w:rsidP="00BE0745">
            <w:pPr>
              <w:spacing w:line="312" w:lineRule="auto"/>
              <w:ind w:left="360"/>
              <w:jc w:val="center"/>
              <w:rPr>
                <w:rFonts w:eastAsiaTheme="minorEastAsia"/>
                <w:sz w:val="20"/>
                <w:szCs w:val="20"/>
              </w:rPr>
            </w:pPr>
          </w:p>
        </w:tc>
      </w:tr>
    </w:tbl>
    <w:p w:rsidR="00BE0745" w:rsidRPr="005351A7" w:rsidRDefault="00BE0745" w:rsidP="00BE0745">
      <w:pPr>
        <w:spacing w:line="312" w:lineRule="auto"/>
        <w:rPr>
          <w:sz w:val="20"/>
          <w:szCs w:val="20"/>
        </w:rPr>
      </w:pPr>
    </w:p>
    <w:p w:rsidR="00197EA9" w:rsidRPr="00197EA9" w:rsidRDefault="00197EA9" w:rsidP="00197EA9">
      <w:pPr>
        <w:pStyle w:val="yiv291646605msonormal"/>
        <w:keepNext/>
        <w:keepLines/>
        <w:shd w:val="clear" w:color="auto" w:fill="595959" w:themeFill="text1" w:themeFillTint="A6"/>
        <w:spacing w:before="0" w:beforeAutospacing="0" w:after="0" w:afterAutospacing="0" w:line="312" w:lineRule="auto"/>
        <w:jc w:val="left"/>
        <w:rPr>
          <w:rFonts w:ascii="Frutiger LT Std 55 Roman" w:hAnsi="Frutiger LT Std 55 Roman"/>
          <w:b/>
          <w:caps/>
          <w:color w:val="FFFFFF" w:themeColor="background1"/>
          <w:spacing w:val="20"/>
          <w:sz w:val="6"/>
          <w:szCs w:val="6"/>
        </w:rPr>
      </w:pPr>
      <w:r>
        <w:rPr>
          <w:rFonts w:ascii="Frutiger LT Std 55 Roman" w:hAnsi="Frutiger LT Std 55 Roman"/>
          <w:b/>
          <w:caps/>
          <w:color w:val="FFFFFF" w:themeColor="background1"/>
          <w:spacing w:val="20"/>
          <w:sz w:val="24"/>
        </w:rPr>
        <w:lastRenderedPageBreak/>
        <w:t xml:space="preserve"> </w:t>
      </w:r>
    </w:p>
    <w:p w:rsidR="00B45051" w:rsidRPr="00197EA9" w:rsidRDefault="00197EA9" w:rsidP="003E17FC">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B45051" w:rsidRPr="003E17FC">
        <w:rPr>
          <w:rFonts w:ascii="Frutiger LT Std 45 Light" w:eastAsiaTheme="minorHAnsi" w:hAnsi="Frutiger LT Std 45 Light"/>
          <w:b/>
          <w:caps/>
          <w:color w:val="FFFFFF" w:themeColor="background1"/>
          <w:spacing w:val="20"/>
          <w:sz w:val="24"/>
        </w:rPr>
        <w:t>Topic 3</w:t>
      </w:r>
      <w:r w:rsidR="00A26A50" w:rsidRPr="003E17FC">
        <w:rPr>
          <w:rFonts w:ascii="Frutiger LT Std 45 Light" w:eastAsiaTheme="minorHAnsi" w:hAnsi="Frutiger LT Std 45 Light"/>
          <w:b/>
          <w:color w:val="FFFFFF" w:themeColor="background1"/>
          <w:spacing w:val="20"/>
          <w:sz w:val="24"/>
        </w:rPr>
        <w:t>d</w:t>
      </w:r>
      <w:r w:rsidR="00B45051" w:rsidRPr="003E17FC">
        <w:rPr>
          <w:rFonts w:ascii="Frutiger LT Std 45 Light" w:eastAsiaTheme="minorHAnsi" w:hAnsi="Frutiger LT Std 45 Light"/>
          <w:b/>
          <w:caps/>
          <w:color w:val="FFFFFF" w:themeColor="background1"/>
          <w:spacing w:val="20"/>
          <w:sz w:val="24"/>
        </w:rPr>
        <w:t>: Establish Procedures with TSA</w:t>
      </w:r>
    </w:p>
    <w:p w:rsidR="00B45051" w:rsidRPr="005351A7" w:rsidRDefault="00B45051" w:rsidP="00197EA9">
      <w:r w:rsidRPr="005351A7">
        <w:t xml:space="preserve">This topic describes the collection and/or development of local procedures with the TSA to develop appropriate security measures for passengers during IROPS events. These involve the ability for passengers to avoid re-screening if they deplane due to an extended tarmac delay and for </w:t>
      </w:r>
      <w:r>
        <w:t xml:space="preserve">the </w:t>
      </w:r>
      <w:r w:rsidRPr="005351A7">
        <w:t>TSA to deve</w:t>
      </w:r>
      <w:r>
        <w:t>lop contingency plans for after-</w:t>
      </w:r>
      <w:r w:rsidRPr="005351A7">
        <w:t>hour security arrangements.</w:t>
      </w:r>
    </w:p>
    <w:p w:rsidR="00B45051" w:rsidRPr="005351A7" w:rsidRDefault="00B45051" w:rsidP="00197EA9">
      <w:r w:rsidRPr="005351A7">
        <w:rPr>
          <w:rFonts w:eastAsia="Calibri"/>
          <w:b/>
        </w:rPr>
        <w:t xml:space="preserve">Purpose: </w:t>
      </w:r>
      <w:r w:rsidRPr="005351A7">
        <w:rPr>
          <w:rFonts w:eastAsia="Calibri"/>
        </w:rPr>
        <w:t xml:space="preserve">To provide a process for the airport to coordinate with </w:t>
      </w:r>
      <w:r>
        <w:rPr>
          <w:rFonts w:eastAsia="Calibri"/>
        </w:rPr>
        <w:t xml:space="preserve">the </w:t>
      </w:r>
      <w:r w:rsidRPr="005351A7">
        <w:rPr>
          <w:rFonts w:eastAsia="Calibri"/>
        </w:rPr>
        <w:t>TSA for alternative security measures during IROPS events.</w:t>
      </w:r>
      <w:r w:rsidR="006D185D">
        <w:t xml:space="preserve"> </w:t>
      </w:r>
      <w:r w:rsidRPr="005351A7">
        <w:t xml:space="preserve">The output from this topic is the population of Section </w:t>
      </w:r>
      <w:r>
        <w:t>3</w:t>
      </w:r>
      <w:r w:rsidRPr="005351A7">
        <w:t xml:space="preserve">.1.4 </w:t>
      </w:r>
      <w:r>
        <w:t>–</w:t>
      </w:r>
      <w:r w:rsidRPr="005351A7">
        <w:t xml:space="preserve">TSA of Resource B </w:t>
      </w:r>
      <w:r>
        <w:t>–</w:t>
      </w:r>
      <w:r w:rsidRPr="005351A7">
        <w:t xml:space="preserve"> Model IROPS </w:t>
      </w:r>
      <w:r w:rsidR="00F91869">
        <w:t xml:space="preserve">Contingency </w:t>
      </w:r>
      <w:r w:rsidRPr="005351A7">
        <w:t>Plan.</w:t>
      </w:r>
    </w:p>
    <w:p w:rsidR="00B45051" w:rsidRPr="005351A7" w:rsidRDefault="00B45051" w:rsidP="00197EA9">
      <w:pPr>
        <w:rPr>
          <w:rFonts w:eastAsia="Calibri"/>
        </w:rPr>
      </w:pPr>
      <w:r w:rsidRPr="005351A7">
        <w:rPr>
          <w:rFonts w:eastAsia="Calibri"/>
          <w:b/>
        </w:rPr>
        <w:t xml:space="preserve">Process: </w:t>
      </w:r>
      <w:r w:rsidRPr="005351A7">
        <w:rPr>
          <w:rFonts w:eastAsia="Calibri"/>
        </w:rPr>
        <w:t>T</w:t>
      </w:r>
      <w:r>
        <w:rPr>
          <w:rFonts w:eastAsia="Calibri"/>
        </w:rPr>
        <w:t>he T</w:t>
      </w:r>
      <w:r w:rsidRPr="005351A7">
        <w:rPr>
          <w:rFonts w:eastAsia="Calibri"/>
        </w:rPr>
        <w:t>SA is responsible for ensuring that plans are in place to have designated checkpoints opened late/early and adequately staffed to support various IROPS events.</w:t>
      </w:r>
    </w:p>
    <w:p w:rsidR="00B45051" w:rsidRPr="005351A7" w:rsidRDefault="00B45051" w:rsidP="00197EA9">
      <w:r w:rsidRPr="005351A7">
        <w:t>It is recognized that the Department of Homeland Security has issued procedures to TSA Federal Security Directors concerning establishing and utilizing secure areas using procedures in the Airport Security Program or Aircraft Operator Standard Security Program.</w:t>
      </w:r>
      <w:r w:rsidR="006D185D">
        <w:t xml:space="preserve"> </w:t>
      </w:r>
    </w:p>
    <w:p w:rsidR="00B45051" w:rsidRPr="005351A7" w:rsidRDefault="00B45051" w:rsidP="00197EA9">
      <w:pPr>
        <w:rPr>
          <w:rFonts w:eastAsia="Calibri"/>
        </w:rPr>
      </w:pPr>
      <w:r w:rsidRPr="005351A7">
        <w:rPr>
          <w:rFonts w:eastAsia="Calibri"/>
        </w:rPr>
        <w:t xml:space="preserve">It is recommended that the airport and local airlines coordinate with </w:t>
      </w:r>
      <w:r>
        <w:rPr>
          <w:rFonts w:eastAsia="Calibri"/>
        </w:rPr>
        <w:t xml:space="preserve">the </w:t>
      </w:r>
      <w:r w:rsidRPr="005351A7">
        <w:rPr>
          <w:rFonts w:eastAsia="Calibri"/>
        </w:rPr>
        <w:t>TSA to establish sterile areas where delayed aircraft may deplane passengers without having to rescreen them.</w:t>
      </w:r>
    </w:p>
    <w:p w:rsidR="00B45051" w:rsidRPr="005351A7" w:rsidRDefault="00B45051" w:rsidP="00197EA9">
      <w:pPr>
        <w:rPr>
          <w:rFonts w:eastAsia="Calibri"/>
        </w:rPr>
      </w:pPr>
      <w:r w:rsidRPr="00F91869">
        <w:rPr>
          <w:rFonts w:eastAsia="Calibri"/>
          <w:b/>
        </w:rPr>
        <w:t xml:space="preserve">Example </w:t>
      </w:r>
      <w:r w:rsidR="00F91869">
        <w:rPr>
          <w:rFonts w:eastAsia="Calibri"/>
          <w:b/>
        </w:rPr>
        <w:t>p</w:t>
      </w:r>
      <w:r w:rsidRPr="00F91869">
        <w:rPr>
          <w:rFonts w:eastAsia="Calibri"/>
          <w:b/>
        </w:rPr>
        <w:t>rocedures</w:t>
      </w:r>
      <w:r w:rsidRPr="005351A7">
        <w:rPr>
          <w:rFonts w:eastAsia="Calibri"/>
          <w:i/>
        </w:rPr>
        <w:t xml:space="preserve"> – </w:t>
      </w:r>
      <w:r w:rsidRPr="005351A7">
        <w:rPr>
          <w:rFonts w:eastAsia="Calibri"/>
        </w:rPr>
        <w:t xml:space="preserve">To be coordinated with </w:t>
      </w:r>
      <w:r>
        <w:rPr>
          <w:rFonts w:eastAsia="Calibri"/>
        </w:rPr>
        <w:t xml:space="preserve">the </w:t>
      </w:r>
      <w:r w:rsidRPr="005351A7">
        <w:rPr>
          <w:rFonts w:eastAsia="Calibri"/>
        </w:rPr>
        <w:t xml:space="preserve">TSA for incorporation into the IROPS </w:t>
      </w:r>
      <w:r w:rsidR="006F20A6">
        <w:rPr>
          <w:rFonts w:eastAsia="Calibri"/>
        </w:rPr>
        <w:t>plan</w:t>
      </w:r>
      <w:r w:rsidR="00F91869">
        <w:rPr>
          <w:rFonts w:eastAsia="Calibri"/>
        </w:rPr>
        <w:t>:</w:t>
      </w:r>
    </w:p>
    <w:p w:rsidR="00B45051" w:rsidRPr="005351A7" w:rsidRDefault="00B45051" w:rsidP="00481BCD">
      <w:pPr>
        <w:pStyle w:val="ListParagraph"/>
        <w:numPr>
          <w:ilvl w:val="0"/>
          <w:numId w:val="36"/>
        </w:numPr>
        <w:spacing w:after="120"/>
      </w:pPr>
      <w:r w:rsidRPr="005351A7">
        <w:t xml:space="preserve">If passengers are deplaned into a sterile area and remain in the sterile area, they may be </w:t>
      </w:r>
      <w:proofErr w:type="spellStart"/>
      <w:r w:rsidRPr="005351A7">
        <w:t>reboarded</w:t>
      </w:r>
      <w:proofErr w:type="spellEnd"/>
      <w:r w:rsidRPr="005351A7">
        <w:t xml:space="preserve"> without additional screening.</w:t>
      </w:r>
      <w:r w:rsidR="006D185D">
        <w:t xml:space="preserve"> </w:t>
      </w:r>
    </w:p>
    <w:p w:rsidR="00B45051" w:rsidRPr="005351A7" w:rsidRDefault="00B45051" w:rsidP="00481BCD">
      <w:pPr>
        <w:pStyle w:val="ListParagraph"/>
        <w:numPr>
          <w:ilvl w:val="0"/>
          <w:numId w:val="36"/>
        </w:numPr>
        <w:spacing w:after="120"/>
      </w:pPr>
      <w:r w:rsidRPr="005351A7">
        <w:t>The airport or airline may establish a sterile area without TSA presence using procedures in the Airport Security Program or Aircraft Operator Standard Security Program.</w:t>
      </w:r>
      <w:r w:rsidR="006D185D">
        <w:t xml:space="preserve"> </w:t>
      </w:r>
    </w:p>
    <w:p w:rsidR="00B45051" w:rsidRPr="0060427F" w:rsidRDefault="00B45051" w:rsidP="00481BCD">
      <w:pPr>
        <w:pStyle w:val="ListParagraph"/>
        <w:numPr>
          <w:ilvl w:val="0"/>
          <w:numId w:val="36"/>
        </w:numPr>
        <w:spacing w:after="120"/>
        <w:rPr>
          <w:rFonts w:eastAsia="Calibri"/>
          <w:b/>
        </w:rPr>
      </w:pPr>
      <w:r w:rsidRPr="0060427F">
        <w:rPr>
          <w:rFonts w:eastAsia="Calibri"/>
        </w:rPr>
        <w:t>Procedures may be established to allow for the escorting of passengers outside of the sterile areas, such as to vending machines, and then return</w:t>
      </w:r>
      <w:r w:rsidR="00F91869" w:rsidRPr="0060427F">
        <w:rPr>
          <w:rFonts w:eastAsia="Calibri"/>
        </w:rPr>
        <w:t>ing</w:t>
      </w:r>
      <w:r w:rsidRPr="0060427F">
        <w:rPr>
          <w:rFonts w:eastAsia="Calibri"/>
        </w:rPr>
        <w:t xml:space="preserve"> to the sterile area without TSA screening outside of normal TSA operating hours</w:t>
      </w:r>
      <w:r w:rsidRPr="0060427F">
        <w:rPr>
          <w:rFonts w:eastAsia="Calibri"/>
          <w:b/>
        </w:rPr>
        <w:t>.</w:t>
      </w:r>
      <w:r w:rsidR="006D185D" w:rsidRPr="0060427F">
        <w:rPr>
          <w:rFonts w:eastAsia="Calibri"/>
          <w:b/>
        </w:rPr>
        <w:t xml:space="preserve"> </w:t>
      </w:r>
    </w:p>
    <w:p w:rsidR="00B45051" w:rsidRPr="005351A7" w:rsidRDefault="00B45051" w:rsidP="0060427F">
      <w:pPr>
        <w:spacing w:before="240"/>
        <w:rPr>
          <w:rFonts w:eastAsia="Calibri"/>
          <w:b/>
        </w:rPr>
      </w:pPr>
      <w:r w:rsidRPr="005351A7">
        <w:rPr>
          <w:rFonts w:eastAsiaTheme="minorHAnsi"/>
          <w:b/>
        </w:rPr>
        <w:t xml:space="preserve">Format: </w:t>
      </w:r>
      <w:r w:rsidRPr="005351A7">
        <w:rPr>
          <w:rFonts w:eastAsiaTheme="minorHAnsi"/>
        </w:rPr>
        <w:t xml:space="preserve">The table </w:t>
      </w:r>
      <w:r w:rsidR="00E476D7">
        <w:rPr>
          <w:rFonts w:eastAsiaTheme="minorHAnsi"/>
        </w:rPr>
        <w:t>(</w:t>
      </w:r>
      <w:r w:rsidR="00CD0E55">
        <w:rPr>
          <w:rFonts w:eastAsiaTheme="minorHAnsi"/>
        </w:rPr>
        <w:t xml:space="preserve">Establish </w:t>
      </w:r>
      <w:r w:rsidR="00E476D7">
        <w:rPr>
          <w:rFonts w:eastAsiaTheme="minorHAnsi"/>
        </w:rPr>
        <w:t xml:space="preserve">Procedures with TSA) </w:t>
      </w:r>
      <w:r w:rsidRPr="005351A7">
        <w:rPr>
          <w:rFonts w:eastAsiaTheme="minorHAnsi"/>
        </w:rPr>
        <w:t xml:space="preserve">should be inserted into Section </w:t>
      </w:r>
      <w:r>
        <w:rPr>
          <w:rFonts w:eastAsiaTheme="minorHAnsi"/>
        </w:rPr>
        <w:t>3</w:t>
      </w:r>
      <w:r w:rsidRPr="005351A7">
        <w:rPr>
          <w:rFonts w:eastAsiaTheme="minorHAnsi"/>
        </w:rPr>
        <w:t xml:space="preserve">.1.4 of </w:t>
      </w:r>
      <w:r w:rsidRPr="005351A7">
        <w:t xml:space="preserve">Resource B </w:t>
      </w:r>
      <w:r>
        <w:t>–</w:t>
      </w:r>
      <w:r w:rsidRPr="005351A7">
        <w:t xml:space="preserve"> Model IROPS </w:t>
      </w:r>
      <w:r w:rsidR="00F91869">
        <w:t xml:space="preserve">Contingency </w:t>
      </w:r>
      <w:r w:rsidRPr="005351A7">
        <w:t>Plan.</w:t>
      </w:r>
    </w:p>
    <w:p w:rsidR="00B45051" w:rsidRPr="005351A7" w:rsidRDefault="00B45051" w:rsidP="00197EA9">
      <w:pPr>
        <w:rPr>
          <w:rFonts w:eastAsia="Calibri"/>
          <w:b/>
        </w:rPr>
      </w:pPr>
      <w:r w:rsidRPr="005669B5">
        <w:rPr>
          <w:rFonts w:eastAsia="Calibri"/>
          <w:b/>
        </w:rPr>
        <w:t>Note:</w:t>
      </w:r>
      <w:r w:rsidRPr="005351A7">
        <w:rPr>
          <w:rFonts w:eastAsia="Calibri"/>
        </w:rPr>
        <w:t xml:space="preserve"> Airport staff should work with </w:t>
      </w:r>
      <w:r>
        <w:rPr>
          <w:rFonts w:eastAsia="Calibri"/>
        </w:rPr>
        <w:t xml:space="preserve">the </w:t>
      </w:r>
      <w:r w:rsidRPr="005351A7">
        <w:rPr>
          <w:rFonts w:eastAsia="Calibri"/>
        </w:rPr>
        <w:t>TSA to identify a method of providing access to secured areas after hours</w:t>
      </w:r>
      <w:r>
        <w:rPr>
          <w:rFonts w:eastAsia="Calibri"/>
        </w:rPr>
        <w:t>,</w:t>
      </w:r>
      <w:r w:rsidRPr="005351A7">
        <w:rPr>
          <w:rFonts w:eastAsia="Calibri"/>
        </w:rPr>
        <w:t xml:space="preserve"> when needed.</w:t>
      </w:r>
      <w:r w:rsidR="006D185D">
        <w:rPr>
          <w:rFonts w:eastAsia="Calibri"/>
        </w:rPr>
        <w:t xml:space="preserve"> </w:t>
      </w:r>
      <w:r w:rsidRPr="005351A7">
        <w:rPr>
          <w:rFonts w:eastAsia="Calibri"/>
        </w:rPr>
        <w:t>For example, if the concessions are post security and concession staff is called back after hours to serve passengers from diversion aircraft, they will need a way to pass through screening</w:t>
      </w:r>
      <w:r>
        <w:rPr>
          <w:rFonts w:eastAsia="Calibri"/>
        </w:rPr>
        <w:t>.</w:t>
      </w:r>
      <w:r w:rsidR="006D185D">
        <w:rPr>
          <w:rFonts w:eastAsia="Calibri"/>
        </w:rPr>
        <w:t xml:space="preserve"> </w:t>
      </w:r>
      <w:r>
        <w:rPr>
          <w:rFonts w:eastAsia="Calibri"/>
        </w:rPr>
        <w:t>I</w:t>
      </w:r>
      <w:r w:rsidRPr="005351A7">
        <w:rPr>
          <w:rFonts w:eastAsia="Calibri"/>
        </w:rPr>
        <w:t>f TSA officers are not on duty at that time, that poses a challenge.</w:t>
      </w:r>
      <w:r w:rsidR="006D185D">
        <w:rPr>
          <w:rFonts w:eastAsia="Calibri"/>
        </w:rPr>
        <w:t xml:space="preserve"> </w:t>
      </w:r>
      <w:r w:rsidRPr="005351A7">
        <w:rPr>
          <w:rFonts w:eastAsia="Calibri"/>
        </w:rPr>
        <w:t xml:space="preserve">Procedures should be established with </w:t>
      </w:r>
      <w:r>
        <w:rPr>
          <w:rFonts w:eastAsia="Calibri"/>
        </w:rPr>
        <w:t xml:space="preserve">the </w:t>
      </w:r>
      <w:r w:rsidRPr="005351A7">
        <w:rPr>
          <w:rFonts w:eastAsia="Calibri"/>
        </w:rPr>
        <w:t xml:space="preserve">TSA for screening after hours. </w:t>
      </w:r>
      <w:r w:rsidRPr="005351A7">
        <w:rPr>
          <w:rFonts w:eastAsia="Calibri"/>
          <w:b/>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15"/>
        <w:gridCol w:w="2475"/>
        <w:gridCol w:w="4860"/>
      </w:tblGrid>
      <w:tr w:rsidR="00B45051" w:rsidRPr="005351A7" w:rsidTr="0060427F">
        <w:trPr>
          <w:tblHeader/>
        </w:trPr>
        <w:tc>
          <w:tcPr>
            <w:tcW w:w="9450" w:type="dxa"/>
            <w:gridSpan w:val="3"/>
            <w:tcBorders>
              <w:bottom w:val="single" w:sz="4" w:space="0" w:color="000000"/>
            </w:tcBorders>
            <w:shd w:val="clear" w:color="auto" w:fill="B8CCE4"/>
          </w:tcPr>
          <w:p w:rsidR="00B45051" w:rsidRPr="000560C1" w:rsidRDefault="00872369" w:rsidP="0060427F">
            <w:pPr>
              <w:spacing w:before="120" w:after="120" w:line="312" w:lineRule="auto"/>
              <w:ind w:left="360"/>
              <w:jc w:val="center"/>
              <w:rPr>
                <w:rFonts w:eastAsiaTheme="minorHAnsi"/>
                <w:b/>
                <w:szCs w:val="21"/>
              </w:rPr>
            </w:pPr>
            <w:r>
              <w:rPr>
                <w:rFonts w:eastAsiaTheme="minorHAnsi"/>
                <w:b/>
                <w:szCs w:val="21"/>
              </w:rPr>
              <w:lastRenderedPageBreak/>
              <w:t xml:space="preserve">Establish </w:t>
            </w:r>
            <w:r w:rsidR="00B45051" w:rsidRPr="000560C1">
              <w:rPr>
                <w:rFonts w:eastAsiaTheme="minorHAnsi"/>
                <w:b/>
                <w:szCs w:val="21"/>
              </w:rPr>
              <w:t>Procedures with TSA</w:t>
            </w:r>
          </w:p>
          <w:p w:rsidR="00B45051" w:rsidRPr="0060427F" w:rsidRDefault="007F4090" w:rsidP="0060427F">
            <w:pPr>
              <w:spacing w:before="120" w:after="120" w:line="312" w:lineRule="auto"/>
              <w:ind w:left="360"/>
              <w:jc w:val="center"/>
              <w:rPr>
                <w:rFonts w:ascii="Swis721 BT" w:eastAsiaTheme="minorEastAsia" w:hAnsi="Swis721 BT"/>
                <w:sz w:val="20"/>
                <w:szCs w:val="20"/>
              </w:rPr>
            </w:pPr>
            <w:r w:rsidRPr="000560C1">
              <w:rPr>
                <w:rFonts w:eastAsiaTheme="minorEastAsia"/>
                <w:sz w:val="20"/>
                <w:szCs w:val="20"/>
              </w:rPr>
              <w:t>Please modify this table as appropriate for your needs, and add additional rows as necessary.</w:t>
            </w:r>
          </w:p>
        </w:tc>
      </w:tr>
      <w:tr w:rsidR="00B45051" w:rsidRPr="00A0305F" w:rsidTr="00A0305F">
        <w:trPr>
          <w:trHeight w:val="432"/>
          <w:tblHeader/>
        </w:trPr>
        <w:tc>
          <w:tcPr>
            <w:tcW w:w="2115" w:type="dxa"/>
            <w:shd w:val="clear" w:color="auto" w:fill="B8CCE4" w:themeFill="accent1" w:themeFillTint="66"/>
            <w:vAlign w:val="center"/>
          </w:tcPr>
          <w:p w:rsidR="00B45051" w:rsidRPr="00A0305F" w:rsidRDefault="00B45051" w:rsidP="0060427F">
            <w:pPr>
              <w:spacing w:after="0"/>
              <w:ind w:left="360"/>
              <w:rPr>
                <w:rFonts w:eastAsiaTheme="minorEastAsia"/>
                <w:b/>
                <w:szCs w:val="21"/>
              </w:rPr>
            </w:pPr>
            <w:r w:rsidRPr="00A0305F">
              <w:rPr>
                <w:rFonts w:eastAsiaTheme="minorEastAsia"/>
                <w:b/>
                <w:szCs w:val="21"/>
              </w:rPr>
              <w:t>Organization</w:t>
            </w:r>
          </w:p>
        </w:tc>
        <w:tc>
          <w:tcPr>
            <w:tcW w:w="2475" w:type="dxa"/>
            <w:shd w:val="clear" w:color="auto" w:fill="B8CCE4" w:themeFill="accent1" w:themeFillTint="66"/>
            <w:vAlign w:val="center"/>
          </w:tcPr>
          <w:p w:rsidR="00B45051" w:rsidRPr="00A0305F" w:rsidRDefault="0026587E" w:rsidP="0060427F">
            <w:pPr>
              <w:spacing w:after="0"/>
              <w:ind w:left="360"/>
              <w:rPr>
                <w:rFonts w:eastAsiaTheme="minorEastAsia"/>
                <w:b/>
                <w:szCs w:val="21"/>
              </w:rPr>
            </w:pPr>
            <w:r>
              <w:rPr>
                <w:rFonts w:eastAsiaTheme="minorEastAsia"/>
                <w:b/>
                <w:szCs w:val="21"/>
              </w:rPr>
              <w:t xml:space="preserve"> </w:t>
            </w:r>
            <w:r w:rsidR="00B45051" w:rsidRPr="00A0305F">
              <w:rPr>
                <w:rFonts w:eastAsiaTheme="minorEastAsia"/>
                <w:b/>
                <w:szCs w:val="21"/>
              </w:rPr>
              <w:t>Contact Name</w:t>
            </w:r>
          </w:p>
        </w:tc>
        <w:tc>
          <w:tcPr>
            <w:tcW w:w="4860" w:type="dxa"/>
            <w:shd w:val="clear" w:color="auto" w:fill="B8CCE4" w:themeFill="accent1" w:themeFillTint="66"/>
            <w:vAlign w:val="center"/>
          </w:tcPr>
          <w:p w:rsidR="00B45051" w:rsidRPr="00A0305F" w:rsidRDefault="00B45051" w:rsidP="0026587E">
            <w:pPr>
              <w:spacing w:after="0"/>
              <w:jc w:val="center"/>
              <w:rPr>
                <w:rFonts w:eastAsiaTheme="minorEastAsia"/>
                <w:b/>
                <w:szCs w:val="21"/>
              </w:rPr>
            </w:pPr>
            <w:r w:rsidRPr="00A0305F">
              <w:rPr>
                <w:rFonts w:eastAsiaTheme="minorEastAsia"/>
                <w:b/>
                <w:szCs w:val="21"/>
              </w:rPr>
              <w:t>Local Agreements</w:t>
            </w:r>
          </w:p>
        </w:tc>
      </w:tr>
      <w:tr w:rsidR="00B45051" w:rsidRPr="005351A7" w:rsidTr="00826667">
        <w:trPr>
          <w:trHeight w:val="566"/>
        </w:trPr>
        <w:tc>
          <w:tcPr>
            <w:tcW w:w="2115" w:type="dxa"/>
            <w:vAlign w:val="center"/>
          </w:tcPr>
          <w:p w:rsidR="00B45051" w:rsidRPr="005351A7" w:rsidRDefault="00B45051" w:rsidP="00826667">
            <w:pPr>
              <w:spacing w:line="312" w:lineRule="auto"/>
              <w:ind w:left="360"/>
              <w:jc w:val="center"/>
              <w:rPr>
                <w:rFonts w:eastAsiaTheme="minorEastAsia"/>
                <w:sz w:val="20"/>
                <w:szCs w:val="20"/>
              </w:rPr>
            </w:pPr>
          </w:p>
        </w:tc>
        <w:tc>
          <w:tcPr>
            <w:tcW w:w="2475" w:type="dxa"/>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02"/>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02"/>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02"/>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9"/>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r w:rsidR="00B45051" w:rsidRPr="005351A7" w:rsidTr="00826667">
        <w:trPr>
          <w:trHeight w:val="620"/>
        </w:trPr>
        <w:tc>
          <w:tcPr>
            <w:tcW w:w="211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2475" w:type="dxa"/>
            <w:shd w:val="clear" w:color="auto" w:fill="auto"/>
            <w:vAlign w:val="center"/>
          </w:tcPr>
          <w:p w:rsidR="00B45051" w:rsidRPr="005351A7" w:rsidRDefault="00B45051" w:rsidP="00826667">
            <w:pPr>
              <w:spacing w:line="312" w:lineRule="auto"/>
              <w:ind w:left="360"/>
              <w:jc w:val="center"/>
              <w:rPr>
                <w:rFonts w:eastAsiaTheme="minorEastAsia"/>
                <w:sz w:val="20"/>
                <w:szCs w:val="20"/>
              </w:rPr>
            </w:pPr>
          </w:p>
        </w:tc>
        <w:tc>
          <w:tcPr>
            <w:tcW w:w="4860" w:type="dxa"/>
            <w:vAlign w:val="center"/>
          </w:tcPr>
          <w:p w:rsidR="00B45051" w:rsidRPr="005351A7" w:rsidRDefault="00B45051" w:rsidP="00826667">
            <w:pPr>
              <w:spacing w:line="312" w:lineRule="auto"/>
              <w:ind w:left="360"/>
              <w:jc w:val="center"/>
              <w:rPr>
                <w:rFonts w:eastAsiaTheme="minorEastAsia"/>
                <w:sz w:val="20"/>
                <w:szCs w:val="20"/>
              </w:rPr>
            </w:pPr>
          </w:p>
        </w:tc>
      </w:tr>
    </w:tbl>
    <w:p w:rsidR="009F5041" w:rsidRPr="009F5041" w:rsidRDefault="009F5041" w:rsidP="009F5041">
      <w:pPr>
        <w:pStyle w:val="yiv291646605msonormal"/>
        <w:keepNext/>
        <w:keepLines/>
        <w:shd w:val="clear" w:color="auto" w:fill="595959" w:themeFill="text1" w:themeFillTint="A6"/>
        <w:spacing w:before="0" w:beforeAutospacing="0" w:after="0" w:afterAutospacing="0" w:line="312" w:lineRule="auto"/>
        <w:jc w:val="left"/>
        <w:rPr>
          <w:rFonts w:ascii="Frutiger LT Std 55 Roman" w:hAnsi="Frutiger LT Std 55 Roman"/>
          <w:b/>
          <w:caps/>
          <w:color w:val="FFFFFF" w:themeColor="background1"/>
          <w:spacing w:val="20"/>
          <w:sz w:val="6"/>
          <w:szCs w:val="6"/>
        </w:rPr>
      </w:pPr>
      <w:r>
        <w:rPr>
          <w:rFonts w:ascii="Frutiger LT Std 55 Roman" w:hAnsi="Frutiger LT Std 55 Roman"/>
          <w:b/>
          <w:caps/>
          <w:color w:val="FFFFFF" w:themeColor="background1"/>
          <w:spacing w:val="20"/>
          <w:sz w:val="24"/>
        </w:rPr>
        <w:lastRenderedPageBreak/>
        <w:t xml:space="preserve"> </w:t>
      </w:r>
    </w:p>
    <w:p w:rsidR="008214FD" w:rsidRPr="009F5041" w:rsidRDefault="009F5041" w:rsidP="003E17FC">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476807" w:rsidRPr="003E17FC">
        <w:rPr>
          <w:rFonts w:ascii="Frutiger LT Std 45 Light" w:eastAsiaTheme="minorHAnsi" w:hAnsi="Frutiger LT Std 45 Light"/>
          <w:b/>
          <w:caps/>
          <w:color w:val="FFFFFF" w:themeColor="background1"/>
          <w:spacing w:val="20"/>
          <w:sz w:val="24"/>
        </w:rPr>
        <w:t>Topic 3</w:t>
      </w:r>
      <w:r w:rsidR="00A26A50" w:rsidRPr="003E17FC">
        <w:rPr>
          <w:rFonts w:ascii="Frutiger LT Std 45 Light" w:eastAsiaTheme="minorHAnsi" w:hAnsi="Frutiger LT Std 45 Light"/>
          <w:b/>
          <w:color w:val="FFFFFF" w:themeColor="background1"/>
          <w:spacing w:val="20"/>
          <w:sz w:val="24"/>
        </w:rPr>
        <w:t>e</w:t>
      </w:r>
      <w:r w:rsidR="00476807" w:rsidRPr="003E17FC">
        <w:rPr>
          <w:rFonts w:ascii="Frutiger LT Std 45 Light" w:eastAsiaTheme="minorHAnsi" w:hAnsi="Frutiger LT Std 45 Light"/>
          <w:b/>
          <w:caps/>
          <w:color w:val="FFFFFF" w:themeColor="background1"/>
          <w:spacing w:val="20"/>
          <w:sz w:val="24"/>
        </w:rPr>
        <w:t>: Establish Procedures with Concessions</w:t>
      </w:r>
    </w:p>
    <w:p w:rsidR="00A67087" w:rsidRPr="005351A7" w:rsidRDefault="00A67087" w:rsidP="009F5041">
      <w:pPr>
        <w:rPr>
          <w:rFonts w:eastAsiaTheme="minorEastAsia"/>
        </w:rPr>
      </w:pPr>
      <w:r w:rsidRPr="005351A7">
        <w:rPr>
          <w:rFonts w:eastAsiaTheme="minorEastAsia"/>
        </w:rPr>
        <w:t xml:space="preserve">This </w:t>
      </w:r>
      <w:r w:rsidR="0085603A" w:rsidRPr="005351A7">
        <w:rPr>
          <w:rFonts w:eastAsiaTheme="minorEastAsia"/>
        </w:rPr>
        <w:t>topic</w:t>
      </w:r>
      <w:r w:rsidRPr="005351A7">
        <w:rPr>
          <w:rFonts w:eastAsiaTheme="minorEastAsia"/>
        </w:rPr>
        <w:t xml:space="preserve"> describes the collection and development of local </w:t>
      </w:r>
      <w:r w:rsidR="00F54BE1" w:rsidRPr="005351A7">
        <w:rPr>
          <w:rFonts w:eastAsiaTheme="minorEastAsia"/>
        </w:rPr>
        <w:t>procedures</w:t>
      </w:r>
      <w:r w:rsidRPr="005351A7">
        <w:rPr>
          <w:rFonts w:eastAsiaTheme="minorEastAsia"/>
        </w:rPr>
        <w:t xml:space="preserve"> with concessions to provide service during IROPS </w:t>
      </w:r>
      <w:r w:rsidR="00046B5A" w:rsidRPr="005351A7">
        <w:rPr>
          <w:rFonts w:eastAsiaTheme="minorEastAsia"/>
        </w:rPr>
        <w:t>e</w:t>
      </w:r>
      <w:r w:rsidRPr="005351A7">
        <w:rPr>
          <w:rFonts w:eastAsiaTheme="minorEastAsia"/>
        </w:rPr>
        <w:t>vents</w:t>
      </w:r>
      <w:r w:rsidR="00D17E15">
        <w:rPr>
          <w:rFonts w:eastAsiaTheme="minorEastAsia"/>
        </w:rPr>
        <w:t>,</w:t>
      </w:r>
      <w:r w:rsidRPr="005351A7">
        <w:rPr>
          <w:rFonts w:eastAsiaTheme="minorEastAsia"/>
        </w:rPr>
        <w:t xml:space="preserve"> including those resulting in extended passenger </w:t>
      </w:r>
      <w:r w:rsidR="00EF36C7">
        <w:rPr>
          <w:rFonts w:eastAsiaTheme="minorEastAsia"/>
        </w:rPr>
        <w:t>(</w:t>
      </w:r>
      <w:r w:rsidRPr="005351A7">
        <w:rPr>
          <w:rFonts w:eastAsiaTheme="minorEastAsia"/>
        </w:rPr>
        <w:t>and other customers</w:t>
      </w:r>
      <w:r w:rsidR="00EF36C7">
        <w:rPr>
          <w:rFonts w:eastAsiaTheme="minorEastAsia"/>
        </w:rPr>
        <w:t>)</w:t>
      </w:r>
      <w:r w:rsidRPr="005351A7">
        <w:rPr>
          <w:rFonts w:eastAsiaTheme="minorEastAsia"/>
        </w:rPr>
        <w:t xml:space="preserve"> stay in the terminal area.</w:t>
      </w:r>
      <w:r w:rsidR="006D185D">
        <w:rPr>
          <w:rFonts w:eastAsiaTheme="minorEastAsia"/>
        </w:rPr>
        <w:t xml:space="preserve"> </w:t>
      </w:r>
      <w:r w:rsidRPr="005351A7">
        <w:rPr>
          <w:rFonts w:eastAsiaTheme="minorEastAsia"/>
        </w:rPr>
        <w:t>Key considerations include agreement to remain open during extended hours and support for</w:t>
      </w:r>
      <w:r w:rsidR="00EF36C7">
        <w:rPr>
          <w:rFonts w:eastAsiaTheme="minorEastAsia"/>
        </w:rPr>
        <w:t xml:space="preserve"> special-</w:t>
      </w:r>
      <w:r w:rsidRPr="005351A7">
        <w:rPr>
          <w:rFonts w:eastAsiaTheme="minorEastAsia"/>
        </w:rPr>
        <w:t>needs passengers</w:t>
      </w:r>
      <w:r w:rsidR="00D17E15">
        <w:rPr>
          <w:rFonts w:eastAsiaTheme="minorEastAsia"/>
        </w:rPr>
        <w:t>,</w:t>
      </w:r>
      <w:r w:rsidRPr="005351A7">
        <w:rPr>
          <w:rFonts w:eastAsiaTheme="minorEastAsia"/>
        </w:rPr>
        <w:t xml:space="preserve"> including infant supplies</w:t>
      </w:r>
      <w:r w:rsidR="00D17E15">
        <w:rPr>
          <w:rFonts w:eastAsiaTheme="minorEastAsia"/>
        </w:rPr>
        <w:t>,</w:t>
      </w:r>
      <w:r w:rsidRPr="005351A7">
        <w:rPr>
          <w:rFonts w:eastAsiaTheme="minorEastAsia"/>
        </w:rPr>
        <w:t xml:space="preserve"> as well as maintaining appropriate supply levels of basic needs during periods of passenger surge due to an IROPS </w:t>
      </w:r>
      <w:r w:rsidR="00EF36C7">
        <w:rPr>
          <w:rFonts w:eastAsiaTheme="minorEastAsia"/>
        </w:rPr>
        <w:t>e</w:t>
      </w:r>
      <w:r w:rsidRPr="005351A7">
        <w:rPr>
          <w:rFonts w:eastAsiaTheme="minorEastAsia"/>
        </w:rPr>
        <w:t>vent.</w:t>
      </w:r>
    </w:p>
    <w:p w:rsidR="00A67087" w:rsidRPr="005351A7" w:rsidRDefault="00A67087" w:rsidP="009F5041">
      <w:pPr>
        <w:rPr>
          <w:rFonts w:eastAsiaTheme="minorEastAsia"/>
        </w:rPr>
      </w:pPr>
      <w:r w:rsidRPr="005351A7">
        <w:rPr>
          <w:rFonts w:eastAsiaTheme="minorEastAsia"/>
        </w:rPr>
        <w:t xml:space="preserve">The output from this </w:t>
      </w:r>
      <w:r w:rsidR="006625B0" w:rsidRPr="005351A7">
        <w:rPr>
          <w:rFonts w:eastAsiaTheme="minorEastAsia"/>
        </w:rPr>
        <w:t>topic</w:t>
      </w:r>
      <w:r w:rsidRPr="005351A7">
        <w:rPr>
          <w:rFonts w:eastAsiaTheme="minorEastAsia"/>
        </w:rPr>
        <w:t xml:space="preserve"> is the population of Section</w:t>
      </w:r>
      <w:r w:rsidR="004A5E90" w:rsidRPr="005351A7">
        <w:rPr>
          <w:rFonts w:eastAsiaTheme="minorEastAsia"/>
        </w:rPr>
        <w:t xml:space="preserve"> </w:t>
      </w:r>
      <w:r w:rsidR="00EB11C2">
        <w:rPr>
          <w:rFonts w:eastAsiaTheme="minorEastAsia"/>
        </w:rPr>
        <w:t>3</w:t>
      </w:r>
      <w:r w:rsidR="004A5E90" w:rsidRPr="005351A7">
        <w:rPr>
          <w:rFonts w:eastAsiaTheme="minorEastAsia"/>
        </w:rPr>
        <w:t>.1</w:t>
      </w:r>
      <w:r w:rsidR="00B45051">
        <w:rPr>
          <w:rFonts w:eastAsiaTheme="minorEastAsia"/>
        </w:rPr>
        <w:t>.5</w:t>
      </w:r>
      <w:r w:rsidRPr="005351A7">
        <w:rPr>
          <w:rFonts w:eastAsiaTheme="minorEastAsia"/>
        </w:rPr>
        <w:t xml:space="preserve"> </w:t>
      </w:r>
      <w:r w:rsidR="00D17E15">
        <w:rPr>
          <w:rFonts w:eastAsiaTheme="minorEastAsia"/>
        </w:rPr>
        <w:t>–</w:t>
      </w:r>
      <w:r w:rsidR="00EF36C7">
        <w:rPr>
          <w:rFonts w:eastAsiaTheme="minorEastAsia"/>
        </w:rPr>
        <w:t xml:space="preserve"> </w:t>
      </w:r>
      <w:r w:rsidRPr="005351A7">
        <w:rPr>
          <w:rFonts w:eastAsiaTheme="minorEastAsia"/>
        </w:rPr>
        <w:t xml:space="preserve">Concessions of the </w:t>
      </w:r>
      <w:r w:rsidR="00626ECE" w:rsidRPr="005351A7">
        <w:rPr>
          <w:rFonts w:eastAsiaTheme="minorEastAsia"/>
        </w:rPr>
        <w:t xml:space="preserve">Resource B </w:t>
      </w:r>
      <w:r w:rsidR="00D17E15">
        <w:rPr>
          <w:rFonts w:eastAsiaTheme="minorEastAsia"/>
        </w:rPr>
        <w:t>–</w:t>
      </w:r>
      <w:r w:rsidR="00626ECE" w:rsidRPr="005351A7">
        <w:rPr>
          <w:rFonts w:eastAsiaTheme="minorEastAsia"/>
        </w:rPr>
        <w:t xml:space="preserve"> </w:t>
      </w:r>
      <w:r w:rsidRPr="005351A7">
        <w:rPr>
          <w:rFonts w:eastAsiaTheme="minorEastAsia"/>
        </w:rPr>
        <w:t xml:space="preserve">Model IROPS </w:t>
      </w:r>
      <w:r w:rsidR="00EF36C7">
        <w:rPr>
          <w:rFonts w:eastAsiaTheme="minorEastAsia"/>
        </w:rPr>
        <w:t xml:space="preserve">Contingency </w:t>
      </w:r>
      <w:r w:rsidR="00046B5A" w:rsidRPr="005351A7">
        <w:rPr>
          <w:rFonts w:eastAsiaTheme="minorEastAsia"/>
        </w:rPr>
        <w:t>Plan</w:t>
      </w:r>
      <w:r w:rsidRPr="005351A7">
        <w:rPr>
          <w:rFonts w:eastAsiaTheme="minorEastAsia"/>
        </w:rPr>
        <w:t>.</w:t>
      </w:r>
    </w:p>
    <w:p w:rsidR="00A67087" w:rsidRPr="005351A7" w:rsidRDefault="00A67087" w:rsidP="009F5041">
      <w:pPr>
        <w:rPr>
          <w:rFonts w:eastAsiaTheme="minorEastAsia"/>
        </w:rPr>
      </w:pPr>
      <w:r w:rsidRPr="005351A7">
        <w:rPr>
          <w:rFonts w:eastAsiaTheme="minorEastAsia"/>
          <w:b/>
        </w:rPr>
        <w:t>Purpose:</w:t>
      </w:r>
      <w:r w:rsidRPr="005351A7">
        <w:rPr>
          <w:rFonts w:eastAsiaTheme="minorEastAsia"/>
        </w:rPr>
        <w:t xml:space="preserve"> To ensure that passenger needs of food and beverage (and potentially medicinal and family needs) are met during IROPS events.</w:t>
      </w:r>
    </w:p>
    <w:p w:rsidR="00A67087" w:rsidRDefault="00A67087" w:rsidP="009F5041">
      <w:pPr>
        <w:rPr>
          <w:rFonts w:eastAsiaTheme="minorEastAsia"/>
        </w:rPr>
      </w:pPr>
      <w:r w:rsidRPr="005351A7">
        <w:rPr>
          <w:rFonts w:eastAsiaTheme="minorEastAsia"/>
          <w:b/>
        </w:rPr>
        <w:t>Process:</w:t>
      </w:r>
      <w:r w:rsidRPr="005351A7">
        <w:rPr>
          <w:rFonts w:eastAsiaTheme="minorEastAsia"/>
        </w:rPr>
        <w:t xml:space="preserve"> Concessions sh</w:t>
      </w:r>
      <w:r w:rsidR="00D17E15">
        <w:rPr>
          <w:rFonts w:eastAsiaTheme="minorEastAsia"/>
        </w:rPr>
        <w:t xml:space="preserve">ould develop an IROPS </w:t>
      </w:r>
      <w:r w:rsidRPr="005351A7">
        <w:rPr>
          <w:rFonts w:eastAsiaTheme="minorEastAsia"/>
        </w:rPr>
        <w:t>plan for use during IROPS events</w:t>
      </w:r>
      <w:r w:rsidR="00D17E15">
        <w:rPr>
          <w:rFonts w:eastAsiaTheme="minorEastAsia"/>
        </w:rPr>
        <w:t>,</w:t>
      </w:r>
      <w:r w:rsidRPr="005351A7">
        <w:rPr>
          <w:rFonts w:eastAsiaTheme="minorEastAsia"/>
        </w:rPr>
        <w:t xml:space="preserve"> including:</w:t>
      </w:r>
    </w:p>
    <w:p w:rsidR="00A67087" w:rsidRPr="009F5041" w:rsidRDefault="00A67087" w:rsidP="00481BCD">
      <w:pPr>
        <w:pStyle w:val="ListParagraph"/>
        <w:numPr>
          <w:ilvl w:val="0"/>
          <w:numId w:val="25"/>
        </w:numPr>
        <w:rPr>
          <w:rFonts w:eastAsiaTheme="minorEastAsia"/>
        </w:rPr>
      </w:pPr>
      <w:r w:rsidRPr="009F5041">
        <w:rPr>
          <w:rFonts w:eastAsia="Calibri"/>
        </w:rPr>
        <w:t>Backup to airlines for on-board</w:t>
      </w:r>
      <w:r w:rsidR="006D185D" w:rsidRPr="009F5041">
        <w:rPr>
          <w:rFonts w:eastAsia="Calibri"/>
        </w:rPr>
        <w:t xml:space="preserve"> </w:t>
      </w:r>
      <w:r w:rsidRPr="009F5041">
        <w:rPr>
          <w:rFonts w:eastAsia="Calibri"/>
        </w:rPr>
        <w:t>passenger support by sharing supplies</w:t>
      </w:r>
    </w:p>
    <w:p w:rsidR="00A67087" w:rsidRPr="009F5041" w:rsidRDefault="00EF36C7" w:rsidP="00481BCD">
      <w:pPr>
        <w:pStyle w:val="ListParagraph"/>
        <w:numPr>
          <w:ilvl w:val="0"/>
          <w:numId w:val="25"/>
        </w:numPr>
        <w:rPr>
          <w:rFonts w:eastAsiaTheme="minorEastAsia"/>
        </w:rPr>
      </w:pPr>
      <w:r w:rsidRPr="009F5041">
        <w:rPr>
          <w:rFonts w:eastAsiaTheme="minorEastAsia"/>
        </w:rPr>
        <w:t>Support for special-</w:t>
      </w:r>
      <w:r w:rsidR="00A67087" w:rsidRPr="009F5041">
        <w:rPr>
          <w:rFonts w:eastAsiaTheme="minorEastAsia"/>
        </w:rPr>
        <w:t>needs passengers</w:t>
      </w:r>
    </w:p>
    <w:p w:rsidR="00A67087" w:rsidRPr="009F5041" w:rsidRDefault="00A67087" w:rsidP="00481BCD">
      <w:pPr>
        <w:pStyle w:val="ListParagraph"/>
        <w:numPr>
          <w:ilvl w:val="0"/>
          <w:numId w:val="25"/>
        </w:numPr>
        <w:rPr>
          <w:rFonts w:eastAsiaTheme="minorEastAsia"/>
        </w:rPr>
      </w:pPr>
      <w:r w:rsidRPr="009F5041">
        <w:rPr>
          <w:rFonts w:eastAsiaTheme="minorEastAsia"/>
        </w:rPr>
        <w:t>Support for infants</w:t>
      </w:r>
    </w:p>
    <w:p w:rsidR="00A67087" w:rsidRPr="009F5041" w:rsidRDefault="00A67087" w:rsidP="00481BCD">
      <w:pPr>
        <w:pStyle w:val="ListParagraph"/>
        <w:numPr>
          <w:ilvl w:val="0"/>
          <w:numId w:val="25"/>
        </w:numPr>
        <w:rPr>
          <w:rFonts w:eastAsiaTheme="minorEastAsia"/>
        </w:rPr>
      </w:pPr>
      <w:r w:rsidRPr="009F5041">
        <w:rPr>
          <w:rFonts w:eastAsiaTheme="minorEastAsia"/>
        </w:rPr>
        <w:t>Support for after-hours service</w:t>
      </w:r>
    </w:p>
    <w:p w:rsidR="00A67087" w:rsidRPr="009F5041" w:rsidRDefault="00EF36C7" w:rsidP="00481BCD">
      <w:pPr>
        <w:pStyle w:val="ListParagraph"/>
        <w:numPr>
          <w:ilvl w:val="0"/>
          <w:numId w:val="25"/>
        </w:numPr>
        <w:rPr>
          <w:rFonts w:eastAsiaTheme="minorEastAsia"/>
        </w:rPr>
      </w:pPr>
      <w:r w:rsidRPr="009F5041">
        <w:rPr>
          <w:rFonts w:eastAsiaTheme="minorEastAsia"/>
        </w:rPr>
        <w:t>Implement back</w:t>
      </w:r>
      <w:r w:rsidR="00A67087" w:rsidRPr="009F5041">
        <w:rPr>
          <w:rFonts w:eastAsiaTheme="minorEastAsia"/>
        </w:rPr>
        <w:t>up staffing to respond to passenger surge</w:t>
      </w:r>
    </w:p>
    <w:p w:rsidR="00A67087" w:rsidRPr="005351A7" w:rsidRDefault="00A67087" w:rsidP="009F5041">
      <w:pPr>
        <w:rPr>
          <w:rFonts w:eastAsiaTheme="minorEastAsia"/>
        </w:rPr>
      </w:pPr>
      <w:r w:rsidRPr="005351A7">
        <w:rPr>
          <w:rFonts w:eastAsiaTheme="minorEastAsia"/>
          <w:b/>
        </w:rPr>
        <w:t>Format</w:t>
      </w:r>
      <w:r w:rsidR="00476807">
        <w:rPr>
          <w:rFonts w:eastAsiaTheme="minorEastAsia"/>
          <w:b/>
        </w:rPr>
        <w:t xml:space="preserve">: </w:t>
      </w:r>
      <w:r w:rsidRPr="005351A7">
        <w:rPr>
          <w:rFonts w:eastAsiaTheme="minorEastAsia"/>
        </w:rPr>
        <w:t>The</w:t>
      </w:r>
      <w:r w:rsidRPr="005351A7">
        <w:rPr>
          <w:rFonts w:eastAsiaTheme="minorEastAsia"/>
          <w:b/>
        </w:rPr>
        <w:t xml:space="preserve"> </w:t>
      </w:r>
      <w:r w:rsidRPr="005351A7">
        <w:rPr>
          <w:rFonts w:eastAsiaTheme="minorEastAsia"/>
        </w:rPr>
        <w:t>Concessions IROPS Plan should be activated as required following situational notification by eit</w:t>
      </w:r>
      <w:r w:rsidR="00EF36C7">
        <w:rPr>
          <w:rFonts w:eastAsiaTheme="minorEastAsia"/>
        </w:rPr>
        <w:t>her an airline or by an airport-</w:t>
      </w:r>
      <w:r w:rsidRPr="005351A7">
        <w:rPr>
          <w:rFonts w:eastAsiaTheme="minorEastAsia"/>
        </w:rPr>
        <w:t>designated point-of-contact.</w:t>
      </w:r>
      <w:r w:rsidR="006D185D">
        <w:rPr>
          <w:rFonts w:eastAsiaTheme="minorEastAsia"/>
        </w:rPr>
        <w:t xml:space="preserve"> </w:t>
      </w:r>
      <w:r w:rsidRPr="005351A7">
        <w:rPr>
          <w:rFonts w:eastAsiaTheme="minorEastAsia"/>
        </w:rPr>
        <w:t xml:space="preserve">Use </w:t>
      </w:r>
      <w:r w:rsidR="00626ECE" w:rsidRPr="005351A7">
        <w:rPr>
          <w:rFonts w:eastAsiaTheme="minorEastAsia"/>
        </w:rPr>
        <w:t>the table</w:t>
      </w:r>
      <w:r w:rsidRPr="005351A7">
        <w:rPr>
          <w:rFonts w:eastAsiaTheme="minorEastAsia"/>
        </w:rPr>
        <w:t xml:space="preserve"> </w:t>
      </w:r>
      <w:r w:rsidR="00E476D7">
        <w:rPr>
          <w:rFonts w:eastAsiaTheme="minorEastAsia"/>
        </w:rPr>
        <w:t>(</w:t>
      </w:r>
      <w:r w:rsidR="00872369">
        <w:rPr>
          <w:rFonts w:eastAsiaTheme="minorEastAsia"/>
        </w:rPr>
        <w:t xml:space="preserve">Establish </w:t>
      </w:r>
      <w:r w:rsidR="00E476D7">
        <w:rPr>
          <w:rFonts w:eastAsiaTheme="minorEastAsia"/>
        </w:rPr>
        <w:t xml:space="preserve">Procedures with Concessions) </w:t>
      </w:r>
      <w:r w:rsidRPr="005351A7">
        <w:rPr>
          <w:rFonts w:eastAsiaTheme="minorEastAsia"/>
        </w:rPr>
        <w:t xml:space="preserve">to catalog the </w:t>
      </w:r>
      <w:r w:rsidR="00F54BE1" w:rsidRPr="005351A7">
        <w:rPr>
          <w:rFonts w:eastAsiaTheme="minorEastAsia"/>
        </w:rPr>
        <w:t>procedures</w:t>
      </w:r>
      <w:r w:rsidRPr="005351A7">
        <w:rPr>
          <w:rFonts w:eastAsiaTheme="minorEastAsia"/>
        </w:rPr>
        <w:t xml:space="preserve"> with concessionaires</w:t>
      </w:r>
      <w:r w:rsidR="00A22343" w:rsidRPr="005351A7">
        <w:rPr>
          <w:rFonts w:eastAsiaTheme="minorEastAsia"/>
        </w:rPr>
        <w:t xml:space="preserve"> (snack stands, restaurants, and other vendors)</w:t>
      </w:r>
      <w:r w:rsidRPr="005351A7">
        <w:rPr>
          <w:rFonts w:eastAsiaTheme="minorEastAsia"/>
        </w:rPr>
        <w:t xml:space="preserve"> and then insert into Section </w:t>
      </w:r>
      <w:r w:rsidR="00EB11C2">
        <w:rPr>
          <w:rFonts w:eastAsiaTheme="minorEastAsia"/>
        </w:rPr>
        <w:t>3</w:t>
      </w:r>
      <w:r w:rsidR="004A5E90" w:rsidRPr="005351A7">
        <w:rPr>
          <w:rFonts w:eastAsiaTheme="minorEastAsia"/>
        </w:rPr>
        <w:t>.1.</w:t>
      </w:r>
      <w:r w:rsidR="00B45051">
        <w:rPr>
          <w:rFonts w:eastAsiaTheme="minorEastAsia"/>
        </w:rPr>
        <w:t>5</w:t>
      </w:r>
      <w:r w:rsidRPr="005351A7">
        <w:rPr>
          <w:rFonts w:eastAsiaTheme="minorEastAsia"/>
        </w:rPr>
        <w:t xml:space="preserve"> of </w:t>
      </w:r>
      <w:r w:rsidR="00626ECE" w:rsidRPr="005351A7">
        <w:rPr>
          <w:rFonts w:eastAsiaTheme="minorEastAsia"/>
        </w:rPr>
        <w:t xml:space="preserve">Resource B </w:t>
      </w:r>
      <w:r w:rsidR="00D17E15">
        <w:rPr>
          <w:rFonts w:eastAsiaTheme="minorEastAsia"/>
        </w:rPr>
        <w:t>–</w:t>
      </w:r>
      <w:r w:rsidRPr="005351A7">
        <w:rPr>
          <w:rFonts w:eastAsiaTheme="minorEastAsia"/>
        </w:rPr>
        <w:t xml:space="preserve"> Model IROPS</w:t>
      </w:r>
      <w:r w:rsidR="00046B5A" w:rsidRPr="005351A7">
        <w:rPr>
          <w:rFonts w:eastAsiaTheme="minorEastAsia"/>
        </w:rPr>
        <w:t xml:space="preserve"> </w:t>
      </w:r>
      <w:r w:rsidR="00EF36C7">
        <w:rPr>
          <w:rFonts w:eastAsiaTheme="minorEastAsia"/>
        </w:rPr>
        <w:t xml:space="preserve">Contingency </w:t>
      </w:r>
      <w:r w:rsidRPr="005351A7">
        <w:rPr>
          <w:rFonts w:eastAsiaTheme="minorEastAsia"/>
        </w:rPr>
        <w:t>Plan.</w:t>
      </w:r>
      <w:r w:rsidR="006D185D">
        <w:rPr>
          <w:rFonts w:eastAsiaTheme="minorEastAsia"/>
        </w:rPr>
        <w:t xml:space="preserve"> </w:t>
      </w:r>
      <w:r w:rsidRPr="005351A7">
        <w:rPr>
          <w:rFonts w:eastAsiaTheme="minorEastAsia"/>
        </w:rPr>
        <w:t xml:space="preserve">A copy of the various </w:t>
      </w:r>
      <w:r w:rsidR="00F54BE1" w:rsidRPr="005351A7">
        <w:rPr>
          <w:rFonts w:eastAsiaTheme="minorEastAsia"/>
        </w:rPr>
        <w:t>procedures</w:t>
      </w:r>
      <w:r w:rsidRPr="005351A7">
        <w:rPr>
          <w:rFonts w:eastAsiaTheme="minorEastAsia"/>
        </w:rPr>
        <w:t xml:space="preserve"> should be included as an appendix</w:t>
      </w:r>
      <w:r w:rsidR="00626ECE" w:rsidRPr="005351A7">
        <w:rPr>
          <w:rFonts w:eastAsiaTheme="minorEastAsia"/>
        </w:rPr>
        <w:t xml:space="preserve"> (see Appendix B of Resource B </w:t>
      </w:r>
      <w:r w:rsidR="00D17E15">
        <w:rPr>
          <w:rFonts w:eastAsiaTheme="minorEastAsia"/>
        </w:rPr>
        <w:t>–</w:t>
      </w:r>
      <w:r w:rsidR="00626ECE" w:rsidRPr="005351A7">
        <w:rPr>
          <w:rFonts w:eastAsiaTheme="minorEastAsia"/>
        </w:rPr>
        <w:t xml:space="preserve"> </w:t>
      </w:r>
      <w:r w:rsidRPr="005351A7">
        <w:rPr>
          <w:rFonts w:eastAsiaTheme="minorEastAsia"/>
        </w:rPr>
        <w:t>Model</w:t>
      </w:r>
      <w:r w:rsidR="00046B5A" w:rsidRPr="005351A7">
        <w:rPr>
          <w:rFonts w:eastAsiaTheme="minorEastAsia"/>
        </w:rPr>
        <w:t xml:space="preserve"> IROPS </w:t>
      </w:r>
      <w:r w:rsidR="00EF36C7">
        <w:rPr>
          <w:rFonts w:eastAsiaTheme="minorEastAsia"/>
        </w:rPr>
        <w:t xml:space="preserve">Contingency </w:t>
      </w:r>
      <w:r w:rsidRPr="005351A7">
        <w:rPr>
          <w:rFonts w:eastAsiaTheme="minorEastAsia"/>
        </w:rPr>
        <w:t>Plan</w:t>
      </w:r>
      <w:r w:rsidR="00626ECE" w:rsidRPr="005351A7">
        <w:rPr>
          <w:rFonts w:eastAsiaTheme="minorEastAsia"/>
        </w:rPr>
        <w:t>)</w:t>
      </w:r>
      <w:r w:rsidRPr="005351A7">
        <w:rPr>
          <w:rFonts w:eastAsiaTheme="minorEastAsia"/>
        </w:rPr>
        <w:t xml:space="preserve">. </w:t>
      </w:r>
    </w:p>
    <w:p w:rsidR="00A22343" w:rsidRPr="005351A7" w:rsidRDefault="00476807" w:rsidP="009F5041">
      <w:pPr>
        <w:rPr>
          <w:rFonts w:eastAsiaTheme="minorEastAsia"/>
        </w:rPr>
      </w:pPr>
      <w:r w:rsidRPr="005669B5">
        <w:rPr>
          <w:rFonts w:eastAsiaTheme="minorEastAsia"/>
          <w:b/>
        </w:rPr>
        <w:t>Note</w:t>
      </w:r>
      <w:r w:rsidRPr="005351A7">
        <w:rPr>
          <w:rFonts w:eastAsiaTheme="minorEastAsia"/>
        </w:rPr>
        <w:t xml:space="preserve">: The airport should consider including language in lease agreements </w:t>
      </w:r>
      <w:r>
        <w:rPr>
          <w:rFonts w:eastAsiaTheme="minorEastAsia"/>
        </w:rPr>
        <w:t>with concessionaires that</w:t>
      </w:r>
      <w:r w:rsidRPr="005351A7">
        <w:rPr>
          <w:rFonts w:eastAsiaTheme="minorEastAsia"/>
        </w:rPr>
        <w:t xml:space="preserve"> require them to provide staff to help serve passengers stuck in the terminal in the event of an IROPS occurrence. </w:t>
      </w:r>
    </w:p>
    <w:p w:rsidR="00A22343" w:rsidRPr="005351A7" w:rsidRDefault="00A22343" w:rsidP="009F5041">
      <w:pPr>
        <w:rPr>
          <w:rFonts w:eastAsiaTheme="minorEastAsia"/>
        </w:rPr>
      </w:pPr>
    </w:p>
    <w:p w:rsidR="00E40D53" w:rsidRPr="005351A7" w:rsidRDefault="00E40D53" w:rsidP="009F5041">
      <w:pPr>
        <w:rPr>
          <w:rFonts w:eastAsiaTheme="minorEastAsia"/>
        </w:rPr>
      </w:pPr>
    </w:p>
    <w:p w:rsidR="00A22343" w:rsidRPr="005351A7" w:rsidRDefault="00A22343" w:rsidP="009F5041">
      <w:pPr>
        <w:rPr>
          <w:rFonts w:eastAsiaTheme="minorEastAsia"/>
          <w:highlight w:val="yellow"/>
        </w:rPr>
      </w:pPr>
      <w:r w:rsidRPr="005351A7">
        <w:rPr>
          <w:rFonts w:eastAsiaTheme="minorEastAsia"/>
          <w:highlight w:val="yellow"/>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15"/>
        <w:gridCol w:w="2475"/>
        <w:gridCol w:w="4860"/>
      </w:tblGrid>
      <w:tr w:rsidR="005351A7" w:rsidRPr="005351A7" w:rsidTr="009F5041">
        <w:trPr>
          <w:tblHeader/>
        </w:trPr>
        <w:tc>
          <w:tcPr>
            <w:tcW w:w="9450" w:type="dxa"/>
            <w:gridSpan w:val="3"/>
            <w:tcBorders>
              <w:bottom w:val="single" w:sz="4" w:space="0" w:color="000000"/>
            </w:tcBorders>
            <w:shd w:val="clear" w:color="auto" w:fill="B8CCE4"/>
          </w:tcPr>
          <w:p w:rsidR="00626ECE" w:rsidRPr="000560C1" w:rsidRDefault="00872369" w:rsidP="009F5041">
            <w:pPr>
              <w:spacing w:before="120" w:after="120" w:line="312" w:lineRule="auto"/>
              <w:ind w:left="360"/>
              <w:jc w:val="center"/>
              <w:rPr>
                <w:rFonts w:eastAsiaTheme="minorHAnsi"/>
                <w:b/>
                <w:szCs w:val="21"/>
              </w:rPr>
            </w:pPr>
            <w:r>
              <w:rPr>
                <w:rFonts w:eastAsiaTheme="minorHAnsi"/>
                <w:b/>
                <w:szCs w:val="21"/>
              </w:rPr>
              <w:lastRenderedPageBreak/>
              <w:t xml:space="preserve">Establish </w:t>
            </w:r>
            <w:r w:rsidR="00626ECE" w:rsidRPr="000560C1">
              <w:rPr>
                <w:rFonts w:eastAsiaTheme="minorHAnsi"/>
                <w:b/>
                <w:szCs w:val="21"/>
              </w:rPr>
              <w:t>Procedures with Concessions</w:t>
            </w:r>
          </w:p>
          <w:p w:rsidR="00626ECE" w:rsidRPr="005351A7" w:rsidRDefault="007F4090" w:rsidP="009F5041">
            <w:pPr>
              <w:spacing w:before="120" w:after="120" w:line="312" w:lineRule="auto"/>
              <w:ind w:left="360"/>
              <w:jc w:val="center"/>
              <w:rPr>
                <w:rFonts w:eastAsiaTheme="minorEastAsia"/>
                <w:b/>
                <w:sz w:val="20"/>
                <w:szCs w:val="20"/>
              </w:rPr>
            </w:pPr>
            <w:r w:rsidRPr="000560C1">
              <w:rPr>
                <w:sz w:val="20"/>
                <w:szCs w:val="20"/>
              </w:rPr>
              <w:t>Please modify this table as appropriate for your needs, and add additional rows as necessary.</w:t>
            </w:r>
          </w:p>
        </w:tc>
      </w:tr>
      <w:tr w:rsidR="005351A7" w:rsidRPr="00A0305F" w:rsidTr="0026587E">
        <w:trPr>
          <w:trHeight w:val="422"/>
          <w:tblHeader/>
        </w:trPr>
        <w:tc>
          <w:tcPr>
            <w:tcW w:w="2115" w:type="dxa"/>
            <w:shd w:val="clear" w:color="auto" w:fill="B8CCE4" w:themeFill="accent1" w:themeFillTint="66"/>
            <w:vAlign w:val="center"/>
          </w:tcPr>
          <w:p w:rsidR="00626ECE" w:rsidRPr="00A0305F" w:rsidRDefault="00626ECE" w:rsidP="009F5041">
            <w:pPr>
              <w:spacing w:after="0" w:line="312" w:lineRule="auto"/>
              <w:ind w:left="360"/>
              <w:rPr>
                <w:rFonts w:eastAsiaTheme="minorEastAsia"/>
                <w:b/>
                <w:szCs w:val="21"/>
              </w:rPr>
            </w:pPr>
            <w:r w:rsidRPr="00A0305F">
              <w:rPr>
                <w:rFonts w:eastAsiaTheme="minorEastAsia"/>
                <w:b/>
                <w:szCs w:val="21"/>
              </w:rPr>
              <w:t>Organization</w:t>
            </w:r>
          </w:p>
        </w:tc>
        <w:tc>
          <w:tcPr>
            <w:tcW w:w="2475" w:type="dxa"/>
            <w:shd w:val="clear" w:color="auto" w:fill="B8CCE4" w:themeFill="accent1" w:themeFillTint="66"/>
            <w:vAlign w:val="center"/>
          </w:tcPr>
          <w:p w:rsidR="00626ECE" w:rsidRPr="00A0305F" w:rsidRDefault="00626ECE" w:rsidP="009F5041">
            <w:pPr>
              <w:spacing w:after="0" w:line="312" w:lineRule="auto"/>
              <w:ind w:left="360"/>
              <w:rPr>
                <w:rFonts w:eastAsiaTheme="minorEastAsia"/>
                <w:b/>
                <w:szCs w:val="21"/>
              </w:rPr>
            </w:pPr>
            <w:r w:rsidRPr="00A0305F">
              <w:rPr>
                <w:rFonts w:eastAsiaTheme="minorEastAsia"/>
                <w:b/>
                <w:szCs w:val="21"/>
              </w:rPr>
              <w:t>Contact Name</w:t>
            </w:r>
          </w:p>
        </w:tc>
        <w:tc>
          <w:tcPr>
            <w:tcW w:w="4860" w:type="dxa"/>
            <w:shd w:val="clear" w:color="auto" w:fill="B8CCE4" w:themeFill="accent1" w:themeFillTint="66"/>
            <w:vAlign w:val="center"/>
          </w:tcPr>
          <w:p w:rsidR="00626ECE" w:rsidRPr="00A0305F" w:rsidRDefault="00626ECE" w:rsidP="009F5041">
            <w:pPr>
              <w:spacing w:after="0" w:line="312" w:lineRule="auto"/>
              <w:ind w:left="360"/>
              <w:jc w:val="center"/>
              <w:rPr>
                <w:rFonts w:eastAsiaTheme="minorEastAsia"/>
                <w:b/>
                <w:szCs w:val="21"/>
              </w:rPr>
            </w:pPr>
            <w:r w:rsidRPr="00A0305F">
              <w:rPr>
                <w:rFonts w:eastAsiaTheme="minorEastAsia"/>
                <w:b/>
                <w:szCs w:val="21"/>
              </w:rPr>
              <w:t>Local Agreements</w:t>
            </w:r>
          </w:p>
        </w:tc>
      </w:tr>
      <w:tr w:rsidR="005351A7" w:rsidRPr="005351A7" w:rsidTr="00626ECE">
        <w:trPr>
          <w:trHeight w:val="566"/>
        </w:trPr>
        <w:tc>
          <w:tcPr>
            <w:tcW w:w="2115" w:type="dxa"/>
            <w:vAlign w:val="center"/>
          </w:tcPr>
          <w:p w:rsidR="00626ECE" w:rsidRPr="005351A7" w:rsidRDefault="00626ECE" w:rsidP="00626ECE">
            <w:pPr>
              <w:spacing w:line="312" w:lineRule="auto"/>
              <w:ind w:left="360"/>
              <w:jc w:val="center"/>
              <w:rPr>
                <w:rFonts w:eastAsiaTheme="minorEastAsia"/>
                <w:sz w:val="20"/>
                <w:szCs w:val="20"/>
              </w:rPr>
            </w:pPr>
          </w:p>
        </w:tc>
        <w:tc>
          <w:tcPr>
            <w:tcW w:w="2475" w:type="dxa"/>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02"/>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02"/>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02"/>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9"/>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r w:rsidR="005351A7" w:rsidRPr="005351A7" w:rsidTr="00626ECE">
        <w:trPr>
          <w:trHeight w:val="620"/>
        </w:trPr>
        <w:tc>
          <w:tcPr>
            <w:tcW w:w="211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2475" w:type="dxa"/>
            <w:shd w:val="clear" w:color="auto" w:fill="auto"/>
            <w:vAlign w:val="center"/>
          </w:tcPr>
          <w:p w:rsidR="00626ECE" w:rsidRPr="005351A7" w:rsidRDefault="00626ECE" w:rsidP="00626ECE">
            <w:pPr>
              <w:spacing w:line="312" w:lineRule="auto"/>
              <w:ind w:left="360"/>
              <w:jc w:val="center"/>
              <w:rPr>
                <w:rFonts w:eastAsiaTheme="minorEastAsia"/>
                <w:sz w:val="20"/>
                <w:szCs w:val="20"/>
              </w:rPr>
            </w:pPr>
          </w:p>
        </w:tc>
        <w:tc>
          <w:tcPr>
            <w:tcW w:w="4860" w:type="dxa"/>
            <w:vAlign w:val="center"/>
          </w:tcPr>
          <w:p w:rsidR="00626ECE" w:rsidRPr="005351A7" w:rsidRDefault="00626ECE" w:rsidP="00626ECE">
            <w:pPr>
              <w:spacing w:line="312" w:lineRule="auto"/>
              <w:ind w:left="360"/>
              <w:jc w:val="center"/>
              <w:rPr>
                <w:rFonts w:eastAsiaTheme="minorEastAsia"/>
                <w:sz w:val="20"/>
                <w:szCs w:val="20"/>
              </w:rPr>
            </w:pPr>
          </w:p>
        </w:tc>
      </w:tr>
    </w:tbl>
    <w:p w:rsidR="00626ECE" w:rsidRDefault="00626ECE" w:rsidP="007266BD">
      <w:pPr>
        <w:pStyle w:val="yiv291646605msonormal"/>
        <w:spacing w:before="0" w:beforeAutospacing="0" w:after="0" w:afterAutospacing="0" w:line="312" w:lineRule="auto"/>
        <w:jc w:val="center"/>
        <w:rPr>
          <w:b/>
          <w:sz w:val="20"/>
          <w:szCs w:val="20"/>
        </w:rPr>
      </w:pPr>
    </w:p>
    <w:p w:rsidR="009F5041" w:rsidRPr="009F5041" w:rsidRDefault="009F5041" w:rsidP="009F5041">
      <w:pPr>
        <w:pStyle w:val="yiv291646605msonormal"/>
        <w:spacing w:before="0" w:beforeAutospacing="0" w:after="0" w:afterAutospacing="0" w:line="240" w:lineRule="auto"/>
        <w:jc w:val="center"/>
        <w:rPr>
          <w:b/>
          <w:sz w:val="10"/>
          <w:szCs w:val="10"/>
        </w:rPr>
      </w:pPr>
    </w:p>
    <w:p w:rsidR="009F5041" w:rsidRPr="009F5041" w:rsidRDefault="009F5041" w:rsidP="009F5041">
      <w:pPr>
        <w:pStyle w:val="yiv291646605msonormal"/>
        <w:keepNext/>
        <w:keepLines/>
        <w:shd w:val="clear" w:color="auto" w:fill="595959" w:themeFill="text1" w:themeFillTint="A6"/>
        <w:spacing w:before="0" w:beforeAutospacing="0" w:after="0" w:afterAutospacing="0" w:line="312" w:lineRule="auto"/>
        <w:jc w:val="left"/>
        <w:rPr>
          <w:rFonts w:ascii="Frutiger LT Std 55 Roman" w:hAnsi="Frutiger LT Std 55 Roman"/>
          <w:b/>
          <w:caps/>
          <w:color w:val="FFFFFF" w:themeColor="background1"/>
          <w:sz w:val="6"/>
          <w:szCs w:val="6"/>
        </w:rPr>
      </w:pPr>
    </w:p>
    <w:p w:rsidR="008214FD" w:rsidRPr="003E17FC" w:rsidRDefault="00FC7AB1" w:rsidP="003E17FC">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sidRPr="003E17FC">
        <w:rPr>
          <w:rFonts w:ascii="Frutiger 45 Light" w:hAnsi="Frutiger 45 Light"/>
          <w:b/>
          <w:caps/>
          <w:color w:val="FFFFFF" w:themeColor="background1"/>
          <w:spacing w:val="20"/>
          <w:sz w:val="24"/>
        </w:rPr>
        <w:t xml:space="preserve"> </w:t>
      </w:r>
      <w:r w:rsidR="008C7422" w:rsidRPr="003E17FC">
        <w:rPr>
          <w:rFonts w:ascii="Frutiger 45 Light" w:hAnsi="Frutiger 45 Light"/>
          <w:b/>
          <w:caps/>
          <w:color w:val="FFFFFF" w:themeColor="background1"/>
          <w:spacing w:val="20"/>
          <w:sz w:val="24"/>
        </w:rPr>
        <w:t>Topic</w:t>
      </w:r>
      <w:r w:rsidR="00900878" w:rsidRPr="003E17FC">
        <w:rPr>
          <w:rFonts w:ascii="Frutiger 45 Light" w:hAnsi="Frutiger 45 Light"/>
          <w:b/>
          <w:caps/>
          <w:color w:val="FFFFFF" w:themeColor="background1"/>
          <w:spacing w:val="20"/>
          <w:sz w:val="24"/>
        </w:rPr>
        <w:t xml:space="preserve"> </w:t>
      </w:r>
      <w:r w:rsidR="00EB11C2" w:rsidRPr="003E17FC">
        <w:rPr>
          <w:rFonts w:ascii="Frutiger 45 Light" w:hAnsi="Frutiger 45 Light"/>
          <w:b/>
          <w:caps/>
          <w:color w:val="FFFFFF" w:themeColor="background1"/>
          <w:spacing w:val="20"/>
          <w:sz w:val="24"/>
        </w:rPr>
        <w:t>3</w:t>
      </w:r>
      <w:r w:rsidR="00A26A50" w:rsidRPr="003E17FC">
        <w:rPr>
          <w:rFonts w:ascii="Frutiger 45 Light" w:hAnsi="Frutiger 45 Light"/>
          <w:b/>
          <w:color w:val="FFFFFF" w:themeColor="background1"/>
          <w:spacing w:val="20"/>
          <w:sz w:val="24"/>
        </w:rPr>
        <w:t>f</w:t>
      </w:r>
      <w:r w:rsidR="008C7422" w:rsidRPr="003E17FC">
        <w:rPr>
          <w:rFonts w:ascii="Frutiger 45 Light" w:hAnsi="Frutiger 45 Light"/>
          <w:b/>
          <w:caps/>
          <w:color w:val="FFFFFF" w:themeColor="background1"/>
          <w:spacing w:val="20"/>
          <w:sz w:val="24"/>
        </w:rPr>
        <w:t>:</w:t>
      </w:r>
      <w:r w:rsidR="00952015" w:rsidRPr="003E17FC">
        <w:rPr>
          <w:rFonts w:ascii="Frutiger 45 Light" w:hAnsi="Frutiger 45 Light"/>
          <w:b/>
          <w:caps/>
          <w:color w:val="FFFFFF" w:themeColor="background1"/>
          <w:spacing w:val="20"/>
          <w:sz w:val="24"/>
        </w:rPr>
        <w:t xml:space="preserve"> </w:t>
      </w:r>
      <w:r w:rsidR="008C7422" w:rsidRPr="003E17FC">
        <w:rPr>
          <w:rFonts w:ascii="Frutiger 45 Light" w:hAnsi="Frutiger 45 Light"/>
          <w:b/>
          <w:caps/>
          <w:color w:val="FFFFFF" w:themeColor="background1"/>
          <w:spacing w:val="20"/>
          <w:sz w:val="24"/>
        </w:rPr>
        <w:t xml:space="preserve">Establish </w:t>
      </w:r>
      <w:r w:rsidR="00F54BE1" w:rsidRPr="003E17FC">
        <w:rPr>
          <w:rFonts w:ascii="Frutiger 45 Light" w:hAnsi="Frutiger 45 Light"/>
          <w:b/>
          <w:caps/>
          <w:color w:val="FFFFFF" w:themeColor="background1"/>
          <w:spacing w:val="20"/>
          <w:sz w:val="24"/>
        </w:rPr>
        <w:t>Procedures</w:t>
      </w:r>
      <w:r w:rsidR="00952015" w:rsidRPr="003E17FC">
        <w:rPr>
          <w:rFonts w:ascii="Frutiger 45 Light" w:hAnsi="Frutiger 45 Light"/>
          <w:b/>
          <w:caps/>
          <w:color w:val="FFFFFF" w:themeColor="background1"/>
          <w:spacing w:val="20"/>
          <w:sz w:val="24"/>
        </w:rPr>
        <w:t xml:space="preserve"> with Ground Transportation</w:t>
      </w:r>
    </w:p>
    <w:p w:rsidR="00952015" w:rsidRPr="005351A7" w:rsidRDefault="00952015" w:rsidP="009F5041">
      <w:r w:rsidRPr="005351A7">
        <w:t xml:space="preserve">This </w:t>
      </w:r>
      <w:r w:rsidR="008C7422" w:rsidRPr="005351A7">
        <w:t>topic</w:t>
      </w:r>
      <w:r w:rsidRPr="005351A7">
        <w:t xml:space="preserve"> describes the collection and/or development of local </w:t>
      </w:r>
      <w:r w:rsidR="00F54BE1" w:rsidRPr="005351A7">
        <w:t>procedures</w:t>
      </w:r>
      <w:r w:rsidRPr="005351A7">
        <w:t xml:space="preserve"> with ground transportation organizations at an airport to provide service during IROPS </w:t>
      </w:r>
      <w:r w:rsidR="00046B5A" w:rsidRPr="005351A7">
        <w:t>e</w:t>
      </w:r>
      <w:r w:rsidRPr="005351A7">
        <w:t>vents</w:t>
      </w:r>
      <w:r w:rsidR="00B86D9E">
        <w:t>,</w:t>
      </w:r>
      <w:r w:rsidRPr="005351A7">
        <w:t xml:space="preserve"> including those resulting in extended passenger </w:t>
      </w:r>
      <w:r w:rsidR="00925C2D">
        <w:t>(</w:t>
      </w:r>
      <w:r w:rsidRPr="005351A7">
        <w:t>and other customers</w:t>
      </w:r>
      <w:r w:rsidR="00925C2D">
        <w:t>)</w:t>
      </w:r>
      <w:r w:rsidRPr="005351A7">
        <w:t xml:space="preserve"> stay in the terminal area.</w:t>
      </w:r>
      <w:r w:rsidR="006D185D">
        <w:t xml:space="preserve"> </w:t>
      </w:r>
      <w:r w:rsidRPr="005351A7">
        <w:t>Key considerations include agreement to provide service during extended hours and procedures for obtaining additional resources when required.</w:t>
      </w:r>
      <w:r w:rsidR="006D185D">
        <w:t xml:space="preserve"> </w:t>
      </w:r>
      <w:r w:rsidRPr="005351A7">
        <w:t xml:space="preserve"> </w:t>
      </w:r>
    </w:p>
    <w:p w:rsidR="00952015" w:rsidRPr="005351A7" w:rsidRDefault="00952015" w:rsidP="009F5041">
      <w:r w:rsidRPr="005351A7">
        <w:rPr>
          <w:b/>
        </w:rPr>
        <w:t>Purpose:</w:t>
      </w:r>
      <w:r w:rsidRPr="005351A7">
        <w:t xml:space="preserve"> To ensure that ground transportation needs during IROPS </w:t>
      </w:r>
      <w:r w:rsidR="00046B5A" w:rsidRPr="005351A7">
        <w:t>e</w:t>
      </w:r>
      <w:r w:rsidRPr="005351A7">
        <w:t xml:space="preserve">vents, including those resulting in extended passenger </w:t>
      </w:r>
      <w:r w:rsidR="00925C2D">
        <w:t>(</w:t>
      </w:r>
      <w:r w:rsidRPr="005351A7">
        <w:t>and other customers</w:t>
      </w:r>
      <w:r w:rsidR="00925C2D">
        <w:t>)</w:t>
      </w:r>
      <w:r w:rsidRPr="005351A7">
        <w:t xml:space="preserve"> stay in the terminal area, are met during IROPS events.</w:t>
      </w:r>
    </w:p>
    <w:p w:rsidR="00952015" w:rsidRDefault="00952015" w:rsidP="009F5041">
      <w:r w:rsidRPr="005351A7">
        <w:rPr>
          <w:b/>
        </w:rPr>
        <w:t>Process:</w:t>
      </w:r>
      <w:r w:rsidRPr="005351A7">
        <w:t xml:space="preserve"> Ground transportation organizations operating at the airport should develop </w:t>
      </w:r>
      <w:r w:rsidR="00F54BE1" w:rsidRPr="005351A7">
        <w:t>procedures</w:t>
      </w:r>
      <w:r w:rsidRPr="005351A7">
        <w:t xml:space="preserve"> that address:</w:t>
      </w:r>
    </w:p>
    <w:p w:rsidR="00952015" w:rsidRPr="005351A7" w:rsidRDefault="00925C2D" w:rsidP="00481BCD">
      <w:pPr>
        <w:pStyle w:val="ListParagraph"/>
        <w:numPr>
          <w:ilvl w:val="0"/>
          <w:numId w:val="26"/>
        </w:numPr>
        <w:spacing w:after="120"/>
      </w:pPr>
      <w:r>
        <w:t>Support for special-</w:t>
      </w:r>
      <w:r w:rsidR="00952015" w:rsidRPr="005351A7">
        <w:t>needs passengers</w:t>
      </w:r>
    </w:p>
    <w:p w:rsidR="00952015" w:rsidRPr="005351A7" w:rsidRDefault="00B86D9E" w:rsidP="00481BCD">
      <w:pPr>
        <w:pStyle w:val="ListParagraph"/>
        <w:numPr>
          <w:ilvl w:val="0"/>
          <w:numId w:val="26"/>
        </w:numPr>
        <w:spacing w:after="120"/>
      </w:pPr>
      <w:r>
        <w:t>IROPS Ground Transportation P</w:t>
      </w:r>
      <w:r w:rsidR="00952015" w:rsidRPr="005351A7">
        <w:t>lan for use during IROPS events</w:t>
      </w:r>
    </w:p>
    <w:p w:rsidR="00952015" w:rsidRPr="005351A7" w:rsidRDefault="00952015" w:rsidP="00481BCD">
      <w:pPr>
        <w:pStyle w:val="ListParagraph"/>
        <w:numPr>
          <w:ilvl w:val="0"/>
          <w:numId w:val="26"/>
        </w:numPr>
        <w:spacing w:after="120"/>
      </w:pPr>
      <w:r w:rsidRPr="005351A7">
        <w:t>These plans should include procedures for obtaining</w:t>
      </w:r>
      <w:r w:rsidR="00925C2D">
        <w:t xml:space="preserve"> additional resources (staffing/</w:t>
      </w:r>
      <w:r w:rsidRPr="005351A7">
        <w:t>resources) when required</w:t>
      </w:r>
    </w:p>
    <w:p w:rsidR="00952015" w:rsidRPr="005351A7" w:rsidRDefault="00952015" w:rsidP="00481BCD">
      <w:pPr>
        <w:pStyle w:val="ListParagraph"/>
        <w:numPr>
          <w:ilvl w:val="0"/>
          <w:numId w:val="26"/>
        </w:numPr>
      </w:pPr>
      <w:r w:rsidRPr="005351A7">
        <w:t xml:space="preserve">The output from this </w:t>
      </w:r>
      <w:r w:rsidR="006625B0" w:rsidRPr="005351A7">
        <w:t>topic</w:t>
      </w:r>
      <w:r w:rsidRPr="005351A7">
        <w:t xml:space="preserve"> is the population of Section </w:t>
      </w:r>
      <w:r w:rsidR="00EB11C2">
        <w:t>3</w:t>
      </w:r>
      <w:r w:rsidR="004A5E90" w:rsidRPr="005351A7">
        <w:t>.1</w:t>
      </w:r>
      <w:r w:rsidR="0062355C" w:rsidRPr="005351A7">
        <w:t>.</w:t>
      </w:r>
      <w:r w:rsidR="00B45051">
        <w:t>6</w:t>
      </w:r>
      <w:r w:rsidRPr="005351A7">
        <w:t xml:space="preserve"> </w:t>
      </w:r>
      <w:r w:rsidR="00B86D9E">
        <w:t>–</w:t>
      </w:r>
      <w:r w:rsidR="00872369">
        <w:t xml:space="preserve"> </w:t>
      </w:r>
      <w:r w:rsidRPr="005351A7">
        <w:t>Ground Transportation of</w:t>
      </w:r>
      <w:r w:rsidR="008C7422" w:rsidRPr="005351A7">
        <w:t xml:space="preserve"> Resource B </w:t>
      </w:r>
      <w:r w:rsidR="00B86D9E">
        <w:t>–</w:t>
      </w:r>
      <w:r w:rsidR="008C7422" w:rsidRPr="005351A7">
        <w:t xml:space="preserve"> </w:t>
      </w:r>
      <w:r w:rsidRPr="005351A7">
        <w:t xml:space="preserve">Model IROPS </w:t>
      </w:r>
      <w:r w:rsidR="00925C2D">
        <w:t xml:space="preserve">Contingency </w:t>
      </w:r>
      <w:r w:rsidRPr="005351A7">
        <w:t>Plan</w:t>
      </w:r>
      <w:r w:rsidR="008C7422" w:rsidRPr="005351A7">
        <w:t>.</w:t>
      </w:r>
    </w:p>
    <w:p w:rsidR="00952015" w:rsidRPr="005351A7" w:rsidRDefault="00952015" w:rsidP="009F5041">
      <w:pPr>
        <w:spacing w:before="120"/>
      </w:pPr>
      <w:r w:rsidRPr="005351A7">
        <w:rPr>
          <w:b/>
        </w:rPr>
        <w:t>Format:</w:t>
      </w:r>
      <w:r w:rsidRPr="005351A7">
        <w:t xml:space="preserve"> The ground transportation organizations should activate th</w:t>
      </w:r>
      <w:r w:rsidR="00B86D9E">
        <w:t>eir IROPS Ground Transportation</w:t>
      </w:r>
      <w:r w:rsidRPr="005351A7">
        <w:t xml:space="preserve"> </w:t>
      </w:r>
      <w:r w:rsidR="00B86D9E">
        <w:t>P</w:t>
      </w:r>
      <w:r w:rsidRPr="005351A7">
        <w:t xml:space="preserve">lan when notified of related requirements caused by an IROPS </w:t>
      </w:r>
      <w:r w:rsidR="008C7422" w:rsidRPr="005351A7">
        <w:t>e</w:t>
      </w:r>
      <w:r w:rsidRPr="005351A7">
        <w:t>vent.</w:t>
      </w:r>
      <w:r w:rsidR="006D185D">
        <w:t xml:space="preserve"> </w:t>
      </w:r>
      <w:r w:rsidRPr="005351A7">
        <w:t xml:space="preserve">Use </w:t>
      </w:r>
      <w:r w:rsidR="008C7422" w:rsidRPr="005351A7">
        <w:t>the table</w:t>
      </w:r>
      <w:r w:rsidRPr="005351A7">
        <w:rPr>
          <w:b/>
        </w:rPr>
        <w:t xml:space="preserve"> </w:t>
      </w:r>
      <w:r w:rsidR="00E476D7">
        <w:t>(</w:t>
      </w:r>
      <w:r w:rsidR="00872369" w:rsidRPr="00872369">
        <w:t xml:space="preserve">Establish </w:t>
      </w:r>
      <w:r w:rsidR="00E476D7">
        <w:t xml:space="preserve">Procedures with Ground Transportation) </w:t>
      </w:r>
      <w:r w:rsidRPr="005351A7">
        <w:t xml:space="preserve">to catalog the </w:t>
      </w:r>
      <w:r w:rsidR="00F54BE1" w:rsidRPr="005351A7">
        <w:t>procedures</w:t>
      </w:r>
      <w:r w:rsidRPr="005351A7">
        <w:t xml:space="preserve"> collected/developed with the local ground </w:t>
      </w:r>
      <w:r w:rsidR="008C7422" w:rsidRPr="005351A7">
        <w:t xml:space="preserve">transportation providers </w:t>
      </w:r>
      <w:r w:rsidR="00A22343" w:rsidRPr="005351A7">
        <w:t>(including on</w:t>
      </w:r>
      <w:r w:rsidR="00B86D9E">
        <w:t>-</w:t>
      </w:r>
      <w:r w:rsidR="00A22343" w:rsidRPr="005351A7">
        <w:t xml:space="preserve"> and off</w:t>
      </w:r>
      <w:r w:rsidR="00B86D9E">
        <w:t>-</w:t>
      </w:r>
      <w:r w:rsidR="00A22343" w:rsidRPr="005351A7">
        <w:t xml:space="preserve">site rental car agencies, taxis, local mass transit, bus companies, and military vehicles if the airport is joint-use) </w:t>
      </w:r>
      <w:r w:rsidR="008C7422" w:rsidRPr="005351A7">
        <w:t xml:space="preserve">in Resource B </w:t>
      </w:r>
      <w:r w:rsidR="00B86D9E">
        <w:t>–</w:t>
      </w:r>
      <w:r w:rsidR="008C7422" w:rsidRPr="005351A7">
        <w:t xml:space="preserve"> </w:t>
      </w:r>
      <w:r w:rsidRPr="005351A7">
        <w:t>Model IROPS</w:t>
      </w:r>
      <w:r w:rsidR="00046B5A" w:rsidRPr="005351A7">
        <w:t xml:space="preserve"> </w:t>
      </w:r>
      <w:r w:rsidR="00925C2D">
        <w:t xml:space="preserve">Contingency </w:t>
      </w:r>
      <w:r w:rsidRPr="005351A7">
        <w:t>Plan.</w:t>
      </w:r>
      <w:r w:rsidR="006D185D">
        <w:t xml:space="preserve"> </w:t>
      </w:r>
      <w:r w:rsidRPr="005351A7">
        <w:t xml:space="preserve">A copy of the actual </w:t>
      </w:r>
      <w:r w:rsidR="00F54BE1" w:rsidRPr="005351A7">
        <w:t>procedures</w:t>
      </w:r>
      <w:r w:rsidRPr="005351A7">
        <w:t xml:space="preserve"> should be included as an appendix</w:t>
      </w:r>
      <w:r w:rsidR="008C7422" w:rsidRPr="005351A7">
        <w:t xml:space="preserve"> (see Appendix B of Resource B </w:t>
      </w:r>
      <w:r w:rsidR="00B86D9E">
        <w:t>–</w:t>
      </w:r>
      <w:r w:rsidR="008C7422" w:rsidRPr="005351A7">
        <w:t xml:space="preserve"> </w:t>
      </w:r>
      <w:r w:rsidRPr="005351A7">
        <w:t xml:space="preserve">Model </w:t>
      </w:r>
      <w:r w:rsidR="00046B5A" w:rsidRPr="005351A7">
        <w:t xml:space="preserve">IROPS </w:t>
      </w:r>
      <w:r w:rsidR="00925C2D">
        <w:t xml:space="preserve">Contingency </w:t>
      </w:r>
      <w:r w:rsidRPr="005351A7">
        <w:t>Plan</w:t>
      </w:r>
      <w:r w:rsidR="008C7422" w:rsidRPr="005351A7">
        <w:t>)</w:t>
      </w:r>
      <w:r w:rsidRPr="005351A7">
        <w:t xml:space="preserve">. </w:t>
      </w:r>
      <w:r w:rsidRPr="005351A7">
        <w:tab/>
      </w:r>
    </w:p>
    <w:p w:rsidR="00A22343" w:rsidRPr="005351A7" w:rsidRDefault="00A22343" w:rsidP="009F5041">
      <w:pPr>
        <w:rPr>
          <w:rFonts w:eastAsiaTheme="minorEastAsia"/>
        </w:rPr>
      </w:pPr>
      <w:r w:rsidRPr="005669B5">
        <w:rPr>
          <w:rFonts w:eastAsiaTheme="minorEastAsia"/>
          <w:b/>
        </w:rPr>
        <w:t>Note</w:t>
      </w:r>
      <w:r w:rsidRPr="005351A7">
        <w:rPr>
          <w:rFonts w:eastAsiaTheme="minorEastAsia"/>
        </w:rPr>
        <w:t xml:space="preserve">: The airport should consider including language in lease agreements with ground transportation providers </w:t>
      </w:r>
      <w:r w:rsidR="00B86D9E">
        <w:rPr>
          <w:rFonts w:eastAsiaTheme="minorEastAsia"/>
        </w:rPr>
        <w:t>that</w:t>
      </w:r>
      <w:r w:rsidRPr="005351A7">
        <w:rPr>
          <w:rFonts w:eastAsiaTheme="minorEastAsia"/>
        </w:rPr>
        <w:t xml:space="preserve"> would require them to provide assistance in the event of an IROPS occurrence. </w:t>
      </w:r>
    </w:p>
    <w:p w:rsidR="008C7422" w:rsidRPr="005351A7" w:rsidRDefault="008C7422" w:rsidP="005351A7">
      <w:pPr>
        <w:rPr>
          <w:b/>
          <w:sz w:val="20"/>
          <w:szCs w:val="20"/>
        </w:rPr>
      </w:pPr>
      <w:r w:rsidRPr="005351A7">
        <w:rPr>
          <w:b/>
          <w:sz w:val="20"/>
          <w:szCs w:val="20"/>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15"/>
        <w:gridCol w:w="2475"/>
        <w:gridCol w:w="4860"/>
      </w:tblGrid>
      <w:tr w:rsidR="005351A7" w:rsidRPr="005351A7" w:rsidTr="00250551">
        <w:trPr>
          <w:tblHeader/>
        </w:trPr>
        <w:tc>
          <w:tcPr>
            <w:tcW w:w="9450" w:type="dxa"/>
            <w:gridSpan w:val="3"/>
            <w:tcBorders>
              <w:bottom w:val="single" w:sz="4" w:space="0" w:color="000000"/>
            </w:tcBorders>
            <w:shd w:val="clear" w:color="auto" w:fill="B8CCE4"/>
          </w:tcPr>
          <w:p w:rsidR="008C7422" w:rsidRPr="000560C1" w:rsidRDefault="00872369" w:rsidP="00250551">
            <w:pPr>
              <w:spacing w:before="120" w:after="120" w:line="312" w:lineRule="auto"/>
              <w:ind w:left="360"/>
              <w:jc w:val="center"/>
              <w:rPr>
                <w:rFonts w:eastAsiaTheme="minorHAnsi"/>
                <w:b/>
                <w:szCs w:val="21"/>
              </w:rPr>
            </w:pPr>
            <w:r>
              <w:rPr>
                <w:rFonts w:eastAsiaTheme="minorHAnsi"/>
                <w:b/>
                <w:szCs w:val="21"/>
              </w:rPr>
              <w:lastRenderedPageBreak/>
              <w:t xml:space="preserve">Establish </w:t>
            </w:r>
            <w:r w:rsidR="008C7422" w:rsidRPr="000560C1">
              <w:rPr>
                <w:rFonts w:eastAsiaTheme="minorHAnsi"/>
                <w:b/>
                <w:szCs w:val="21"/>
              </w:rPr>
              <w:t>Procedures</w:t>
            </w:r>
            <w:r w:rsidR="008C7422" w:rsidRPr="000560C1">
              <w:rPr>
                <w:rFonts w:eastAsiaTheme="minorEastAsia"/>
                <w:b/>
                <w:sz w:val="20"/>
                <w:szCs w:val="20"/>
              </w:rPr>
              <w:t xml:space="preserve"> </w:t>
            </w:r>
            <w:r w:rsidR="008C7422" w:rsidRPr="000560C1">
              <w:rPr>
                <w:rFonts w:eastAsiaTheme="minorHAnsi"/>
                <w:b/>
                <w:szCs w:val="21"/>
              </w:rPr>
              <w:t>with Ground Transportation</w:t>
            </w:r>
          </w:p>
          <w:p w:rsidR="008C7422" w:rsidRPr="005351A7" w:rsidRDefault="007F4090" w:rsidP="00250551">
            <w:pPr>
              <w:spacing w:before="120" w:after="120" w:line="312" w:lineRule="auto"/>
              <w:ind w:left="360"/>
              <w:jc w:val="center"/>
              <w:rPr>
                <w:rFonts w:eastAsiaTheme="minorEastAsia"/>
                <w:b/>
                <w:sz w:val="20"/>
                <w:szCs w:val="20"/>
              </w:rPr>
            </w:pPr>
            <w:r w:rsidRPr="000560C1">
              <w:rPr>
                <w:sz w:val="20"/>
                <w:szCs w:val="20"/>
              </w:rPr>
              <w:t>Please modify this table as appropriate for your needs, and add additional rows as necessary.</w:t>
            </w:r>
          </w:p>
        </w:tc>
      </w:tr>
      <w:tr w:rsidR="005351A7" w:rsidRPr="00A0305F" w:rsidTr="00A0305F">
        <w:trPr>
          <w:trHeight w:val="432"/>
          <w:tblHeader/>
        </w:trPr>
        <w:tc>
          <w:tcPr>
            <w:tcW w:w="2115" w:type="dxa"/>
            <w:shd w:val="clear" w:color="auto" w:fill="B8CCE4" w:themeFill="accent1" w:themeFillTint="66"/>
            <w:vAlign w:val="center"/>
          </w:tcPr>
          <w:p w:rsidR="008C7422" w:rsidRPr="00A0305F" w:rsidRDefault="008C7422" w:rsidP="00250551">
            <w:pPr>
              <w:spacing w:after="0" w:line="312" w:lineRule="auto"/>
              <w:ind w:left="360"/>
              <w:rPr>
                <w:rFonts w:eastAsiaTheme="minorEastAsia"/>
                <w:b/>
                <w:szCs w:val="21"/>
              </w:rPr>
            </w:pPr>
            <w:r w:rsidRPr="00A0305F">
              <w:rPr>
                <w:rFonts w:eastAsiaTheme="minorEastAsia"/>
                <w:b/>
                <w:szCs w:val="21"/>
              </w:rPr>
              <w:t>Organization</w:t>
            </w:r>
          </w:p>
        </w:tc>
        <w:tc>
          <w:tcPr>
            <w:tcW w:w="2475" w:type="dxa"/>
            <w:shd w:val="clear" w:color="auto" w:fill="B8CCE4" w:themeFill="accent1" w:themeFillTint="66"/>
            <w:vAlign w:val="center"/>
          </w:tcPr>
          <w:p w:rsidR="008C7422" w:rsidRPr="00A0305F" w:rsidRDefault="0026587E" w:rsidP="00250551">
            <w:pPr>
              <w:spacing w:after="0" w:line="312" w:lineRule="auto"/>
              <w:ind w:left="360"/>
              <w:rPr>
                <w:rFonts w:eastAsiaTheme="minorEastAsia"/>
                <w:b/>
                <w:szCs w:val="21"/>
              </w:rPr>
            </w:pPr>
            <w:r>
              <w:rPr>
                <w:rFonts w:eastAsiaTheme="minorEastAsia"/>
                <w:b/>
                <w:szCs w:val="21"/>
              </w:rPr>
              <w:t xml:space="preserve">  </w:t>
            </w:r>
            <w:r w:rsidR="008C7422" w:rsidRPr="00A0305F">
              <w:rPr>
                <w:rFonts w:eastAsiaTheme="minorEastAsia"/>
                <w:b/>
                <w:szCs w:val="21"/>
              </w:rPr>
              <w:t>Contact Name</w:t>
            </w:r>
          </w:p>
        </w:tc>
        <w:tc>
          <w:tcPr>
            <w:tcW w:w="4860" w:type="dxa"/>
            <w:shd w:val="clear" w:color="auto" w:fill="B8CCE4" w:themeFill="accent1" w:themeFillTint="66"/>
            <w:vAlign w:val="center"/>
          </w:tcPr>
          <w:p w:rsidR="008C7422" w:rsidRPr="00A0305F" w:rsidRDefault="008C7422" w:rsidP="0026587E">
            <w:pPr>
              <w:spacing w:after="0" w:line="312" w:lineRule="auto"/>
              <w:jc w:val="center"/>
              <w:rPr>
                <w:rFonts w:eastAsiaTheme="minorEastAsia"/>
                <w:b/>
                <w:szCs w:val="21"/>
              </w:rPr>
            </w:pPr>
            <w:r w:rsidRPr="00A0305F">
              <w:rPr>
                <w:rFonts w:eastAsiaTheme="minorEastAsia"/>
                <w:b/>
                <w:szCs w:val="21"/>
              </w:rPr>
              <w:t>Local Agreements</w:t>
            </w:r>
          </w:p>
        </w:tc>
      </w:tr>
      <w:tr w:rsidR="005351A7" w:rsidRPr="005351A7" w:rsidTr="000D7868">
        <w:trPr>
          <w:trHeight w:val="566"/>
        </w:trPr>
        <w:tc>
          <w:tcPr>
            <w:tcW w:w="2115" w:type="dxa"/>
            <w:vAlign w:val="center"/>
          </w:tcPr>
          <w:p w:rsidR="008C7422" w:rsidRPr="005351A7" w:rsidRDefault="008C7422" w:rsidP="000D7868">
            <w:pPr>
              <w:spacing w:line="312" w:lineRule="auto"/>
              <w:ind w:left="360"/>
              <w:jc w:val="center"/>
              <w:rPr>
                <w:rFonts w:eastAsiaTheme="minorEastAsia"/>
                <w:sz w:val="20"/>
                <w:szCs w:val="20"/>
              </w:rPr>
            </w:pPr>
          </w:p>
        </w:tc>
        <w:tc>
          <w:tcPr>
            <w:tcW w:w="2475" w:type="dxa"/>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02"/>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02"/>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02"/>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9"/>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r w:rsidR="005351A7" w:rsidRPr="005351A7" w:rsidTr="000D7868">
        <w:trPr>
          <w:trHeight w:val="620"/>
        </w:trPr>
        <w:tc>
          <w:tcPr>
            <w:tcW w:w="211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2475" w:type="dxa"/>
            <w:shd w:val="clear" w:color="auto" w:fill="auto"/>
            <w:vAlign w:val="center"/>
          </w:tcPr>
          <w:p w:rsidR="008C7422" w:rsidRPr="005351A7" w:rsidRDefault="008C7422" w:rsidP="000D7868">
            <w:pPr>
              <w:spacing w:line="312" w:lineRule="auto"/>
              <w:ind w:left="360"/>
              <w:jc w:val="center"/>
              <w:rPr>
                <w:rFonts w:eastAsiaTheme="minorEastAsia"/>
                <w:sz w:val="20"/>
                <w:szCs w:val="20"/>
              </w:rPr>
            </w:pPr>
          </w:p>
        </w:tc>
        <w:tc>
          <w:tcPr>
            <w:tcW w:w="4860" w:type="dxa"/>
            <w:vAlign w:val="center"/>
          </w:tcPr>
          <w:p w:rsidR="008C7422" w:rsidRPr="005351A7" w:rsidRDefault="008C7422" w:rsidP="000D7868">
            <w:pPr>
              <w:spacing w:line="312" w:lineRule="auto"/>
              <w:ind w:left="360"/>
              <w:jc w:val="center"/>
              <w:rPr>
                <w:rFonts w:eastAsiaTheme="minorEastAsia"/>
                <w:sz w:val="20"/>
                <w:szCs w:val="20"/>
              </w:rPr>
            </w:pPr>
          </w:p>
        </w:tc>
      </w:tr>
    </w:tbl>
    <w:p w:rsidR="00A67087" w:rsidRDefault="00A67087" w:rsidP="007266BD">
      <w:pPr>
        <w:spacing w:line="312" w:lineRule="auto"/>
        <w:rPr>
          <w:b/>
          <w:sz w:val="20"/>
          <w:szCs w:val="20"/>
        </w:rPr>
      </w:pPr>
    </w:p>
    <w:p w:rsidR="00D72E5A" w:rsidRPr="00D72E5A" w:rsidRDefault="00D72E5A" w:rsidP="00D72E5A">
      <w:pPr>
        <w:spacing w:after="0" w:line="240" w:lineRule="auto"/>
        <w:rPr>
          <w:b/>
          <w:sz w:val="10"/>
          <w:szCs w:val="10"/>
        </w:rPr>
      </w:pPr>
    </w:p>
    <w:p w:rsidR="00D72E5A" w:rsidRPr="003E17FC" w:rsidRDefault="00D72E5A" w:rsidP="00D72E5A">
      <w:pPr>
        <w:pStyle w:val="yiv291646605msonormal"/>
        <w:keepNext/>
        <w:keepLines/>
        <w:shd w:val="clear" w:color="auto" w:fill="595959" w:themeFill="text1" w:themeFillTint="A6"/>
        <w:spacing w:before="0" w:beforeAutospacing="0" w:after="0" w:afterAutospacing="0" w:line="312" w:lineRule="auto"/>
        <w:jc w:val="left"/>
        <w:rPr>
          <w:rFonts w:ascii="Frutiger 45 Light" w:hAnsi="Frutiger 45 Light"/>
          <w:b/>
          <w:caps/>
          <w:color w:val="FFFFFF" w:themeColor="background1"/>
          <w:spacing w:val="12"/>
          <w:sz w:val="6"/>
          <w:szCs w:val="6"/>
        </w:rPr>
      </w:pPr>
    </w:p>
    <w:p w:rsidR="00BE1FB7" w:rsidRPr="003E17FC" w:rsidRDefault="00D72E5A" w:rsidP="003E17FC">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sidRPr="003E17FC">
        <w:rPr>
          <w:rFonts w:ascii="Frutiger 45 Light" w:hAnsi="Frutiger 45 Light"/>
          <w:b/>
          <w:caps/>
          <w:color w:val="FFFFFF" w:themeColor="background1"/>
          <w:spacing w:val="20"/>
          <w:sz w:val="24"/>
        </w:rPr>
        <w:t xml:space="preserve"> </w:t>
      </w:r>
      <w:r w:rsidR="00BE1FB7" w:rsidRPr="003E17FC">
        <w:rPr>
          <w:rFonts w:ascii="Frutiger 45 Light" w:hAnsi="Frutiger 45 Light"/>
          <w:b/>
          <w:caps/>
          <w:color w:val="FFFFFF" w:themeColor="background1"/>
          <w:spacing w:val="20"/>
          <w:sz w:val="24"/>
        </w:rPr>
        <w:t xml:space="preserve">Topic </w:t>
      </w:r>
      <w:r w:rsidR="00EB11C2" w:rsidRPr="003E17FC">
        <w:rPr>
          <w:rFonts w:ascii="Frutiger 45 Light" w:hAnsi="Frutiger 45 Light"/>
          <w:b/>
          <w:caps/>
          <w:color w:val="FFFFFF" w:themeColor="background1"/>
          <w:spacing w:val="20"/>
          <w:sz w:val="24"/>
        </w:rPr>
        <w:t>4</w:t>
      </w:r>
      <w:r w:rsidR="00A26A50" w:rsidRPr="003E17FC">
        <w:rPr>
          <w:rFonts w:ascii="Frutiger 45 Light" w:hAnsi="Frutiger 45 Light"/>
          <w:b/>
          <w:color w:val="FFFFFF" w:themeColor="background1"/>
          <w:spacing w:val="20"/>
          <w:sz w:val="24"/>
        </w:rPr>
        <w:t>a</w:t>
      </w:r>
      <w:r w:rsidR="00BE1FB7" w:rsidRPr="003E17FC">
        <w:rPr>
          <w:rFonts w:ascii="Frutiger 45 Light" w:hAnsi="Frutiger 45 Light"/>
          <w:b/>
          <w:caps/>
          <w:color w:val="FFFFFF" w:themeColor="background1"/>
          <w:spacing w:val="20"/>
          <w:sz w:val="24"/>
        </w:rPr>
        <w:t>: IROPS Coordination Workshop</w:t>
      </w:r>
      <w:r w:rsidR="00250261">
        <w:rPr>
          <w:rFonts w:ascii="Frutiger 45 Light" w:hAnsi="Frutiger 45 Light"/>
          <w:b/>
          <w:caps/>
          <w:color w:val="FFFFFF" w:themeColor="background1"/>
          <w:spacing w:val="20"/>
          <w:sz w:val="24"/>
        </w:rPr>
        <w:t>S</w:t>
      </w:r>
    </w:p>
    <w:p w:rsidR="00BE1FB7" w:rsidRPr="005351A7" w:rsidRDefault="00BE1FB7" w:rsidP="003E17FC">
      <w:r w:rsidRPr="005351A7">
        <w:t>This topic describes recommendations for planning and sponsoring an IROPS coordination workshop.</w:t>
      </w:r>
      <w:r w:rsidR="006D185D">
        <w:t xml:space="preserve"> </w:t>
      </w:r>
      <w:r w:rsidRPr="005351A7">
        <w:t xml:space="preserve">The material includes considerations for local organizations </w:t>
      </w:r>
      <w:r w:rsidR="00791C74">
        <w:t>that</w:t>
      </w:r>
      <w:r w:rsidRPr="005351A7">
        <w:t xml:space="preserve"> are represented on the IROPS Contingency Response Committee.</w:t>
      </w:r>
      <w:r w:rsidR="006D185D">
        <w:t xml:space="preserve"> </w:t>
      </w:r>
      <w:r w:rsidRPr="005351A7">
        <w:t xml:space="preserve">Holding periodic IROPS coordination workshops provides a common format and venue for periodic review and confirmation/update of the local IROPS </w:t>
      </w:r>
      <w:r w:rsidR="006F20A6">
        <w:t>plan</w:t>
      </w:r>
      <w:r w:rsidRPr="005351A7">
        <w:t>.</w:t>
      </w:r>
      <w:r w:rsidR="006D185D">
        <w:t xml:space="preserve"> </w:t>
      </w:r>
      <w:r w:rsidRPr="005351A7">
        <w:t xml:space="preserve">It is recommended </w:t>
      </w:r>
      <w:r w:rsidR="00E27DA0">
        <w:t xml:space="preserve">that </w:t>
      </w:r>
      <w:r w:rsidRPr="005351A7">
        <w:t xml:space="preserve">these workshops be held </w:t>
      </w:r>
      <w:r w:rsidR="00791C74">
        <w:t>at least two times per year</w:t>
      </w:r>
      <w:r w:rsidRPr="005351A7">
        <w:t>.</w:t>
      </w:r>
      <w:r w:rsidR="006D185D">
        <w:t xml:space="preserve"> </w:t>
      </w:r>
      <w:r w:rsidRPr="005351A7">
        <w:t>Other regional service providers should be invited to participate as appropriate.</w:t>
      </w:r>
    </w:p>
    <w:p w:rsidR="00BE1FB7" w:rsidRDefault="00BE1FB7" w:rsidP="00250551">
      <w:pPr>
        <w:rPr>
          <w:lang w:val="en-GB"/>
        </w:rPr>
      </w:pPr>
      <w:r w:rsidRPr="005351A7">
        <w:rPr>
          <w:b/>
          <w:lang w:val="en-GB"/>
        </w:rPr>
        <w:t>Purpose</w:t>
      </w:r>
      <w:r w:rsidRPr="005351A7">
        <w:rPr>
          <w:lang w:val="en-GB"/>
        </w:rPr>
        <w:t>: The goal</w:t>
      </w:r>
      <w:r w:rsidR="00E27DA0">
        <w:rPr>
          <w:lang w:val="en-GB"/>
        </w:rPr>
        <w:t>s</w:t>
      </w:r>
      <w:r w:rsidRPr="005351A7">
        <w:rPr>
          <w:lang w:val="en-GB"/>
        </w:rPr>
        <w:t xml:space="preserve"> of the IROPS coordination workshop </w:t>
      </w:r>
      <w:r w:rsidR="00E27DA0">
        <w:rPr>
          <w:lang w:val="en-GB"/>
        </w:rPr>
        <w:t>are</w:t>
      </w:r>
      <w:r w:rsidRPr="005351A7">
        <w:rPr>
          <w:lang w:val="en-GB"/>
        </w:rPr>
        <w:t xml:space="preserve"> threefold</w:t>
      </w:r>
      <w:r w:rsidR="00476807">
        <w:rPr>
          <w:lang w:val="en-GB"/>
        </w:rPr>
        <w:t xml:space="preserve">: </w:t>
      </w:r>
    </w:p>
    <w:p w:rsidR="00BE1FB7" w:rsidRPr="00250551" w:rsidRDefault="00E27DA0" w:rsidP="00481BCD">
      <w:pPr>
        <w:pStyle w:val="ListParagraph"/>
        <w:numPr>
          <w:ilvl w:val="0"/>
          <w:numId w:val="27"/>
        </w:numPr>
        <w:spacing w:after="120"/>
        <w:ind w:left="634"/>
        <w:rPr>
          <w:lang w:val="en-GB"/>
        </w:rPr>
      </w:pPr>
      <w:r w:rsidRPr="00250551">
        <w:rPr>
          <w:lang w:val="en-GB"/>
        </w:rPr>
        <w:t>T</w:t>
      </w:r>
      <w:r w:rsidR="00BE1FB7" w:rsidRPr="00250551">
        <w:rPr>
          <w:lang w:val="en-GB"/>
        </w:rPr>
        <w:t xml:space="preserve">o explain why planning </w:t>
      </w:r>
      <w:r w:rsidR="00BE1FB7" w:rsidRPr="005351A7">
        <w:t>for mitigating the effects of IROPS events on passengers is critical</w:t>
      </w:r>
      <w:r w:rsidR="00791C74">
        <w:t>.</w:t>
      </w:r>
    </w:p>
    <w:p w:rsidR="00BE1FB7" w:rsidRPr="00250551" w:rsidRDefault="00E27DA0" w:rsidP="00481BCD">
      <w:pPr>
        <w:pStyle w:val="ListParagraph"/>
        <w:numPr>
          <w:ilvl w:val="0"/>
          <w:numId w:val="27"/>
        </w:numPr>
        <w:spacing w:after="120"/>
        <w:ind w:left="634"/>
        <w:rPr>
          <w:lang w:val="en-GB"/>
        </w:rPr>
      </w:pPr>
      <w:r w:rsidRPr="00250551">
        <w:rPr>
          <w:lang w:val="en-GB"/>
        </w:rPr>
        <w:t>T</w:t>
      </w:r>
      <w:r w:rsidR="00BE1FB7" w:rsidRPr="00250551">
        <w:rPr>
          <w:lang w:val="en-GB"/>
        </w:rPr>
        <w:t>o allow participants to identify areas during lengthy delays that could benefit from increased coordination.</w:t>
      </w:r>
      <w:r w:rsidR="006D185D" w:rsidRPr="00250551">
        <w:rPr>
          <w:lang w:val="en-GB"/>
        </w:rPr>
        <w:t xml:space="preserve"> </w:t>
      </w:r>
      <w:r w:rsidR="00BE1FB7" w:rsidRPr="00250551">
        <w:rPr>
          <w:lang w:val="en-GB"/>
        </w:rPr>
        <w:t>This group discussion is helpful for expressing the underlying concepts and objectives in terms familiar to airport departments and key stakeholders</w:t>
      </w:r>
      <w:r w:rsidR="00791C74" w:rsidRPr="00250551">
        <w:rPr>
          <w:lang w:val="en-GB"/>
        </w:rPr>
        <w:t>.</w:t>
      </w:r>
    </w:p>
    <w:p w:rsidR="00BE1FB7" w:rsidRPr="00250551" w:rsidRDefault="00E27DA0" w:rsidP="00481BCD">
      <w:pPr>
        <w:pStyle w:val="ListParagraph"/>
        <w:numPr>
          <w:ilvl w:val="0"/>
          <w:numId w:val="27"/>
        </w:numPr>
        <w:spacing w:after="120"/>
        <w:ind w:left="634"/>
        <w:rPr>
          <w:lang w:val="en-GB"/>
        </w:rPr>
      </w:pPr>
      <w:r w:rsidRPr="00250551">
        <w:rPr>
          <w:lang w:val="en-GB"/>
        </w:rPr>
        <w:t>T</w:t>
      </w:r>
      <w:r w:rsidR="00BE1FB7" w:rsidRPr="00250551">
        <w:rPr>
          <w:lang w:val="en-GB"/>
        </w:rPr>
        <w:t xml:space="preserve">o allow your airport participants to have an opportunity to buy into the </w:t>
      </w:r>
      <w:r w:rsidRPr="00250551">
        <w:rPr>
          <w:lang w:val="en-GB"/>
        </w:rPr>
        <w:t>planning process for m</w:t>
      </w:r>
      <w:r w:rsidR="00BE1FB7" w:rsidRPr="00250551">
        <w:rPr>
          <w:lang w:val="en-GB"/>
        </w:rPr>
        <w:t xml:space="preserve">itigating </w:t>
      </w:r>
      <w:r w:rsidRPr="00250551">
        <w:rPr>
          <w:lang w:val="en-GB"/>
        </w:rPr>
        <w:t>effects of IROPS events on passenger service</w:t>
      </w:r>
      <w:r w:rsidR="00BE1FB7" w:rsidRPr="00250551">
        <w:rPr>
          <w:lang w:val="en-GB"/>
        </w:rPr>
        <w:t xml:space="preserve"> by having their individual concerns made a part of the coordination process</w:t>
      </w:r>
      <w:r w:rsidR="00791C74" w:rsidRPr="00250551">
        <w:rPr>
          <w:lang w:val="en-GB"/>
        </w:rPr>
        <w:t>.</w:t>
      </w:r>
    </w:p>
    <w:p w:rsidR="00BE1FB7" w:rsidRPr="005351A7" w:rsidRDefault="00BE1FB7" w:rsidP="0060427F">
      <w:pPr>
        <w:spacing w:before="240"/>
        <w:rPr>
          <w:lang w:val="en-GB"/>
        </w:rPr>
      </w:pPr>
      <w:r w:rsidRPr="005351A7">
        <w:rPr>
          <w:b/>
          <w:lang w:val="en-GB"/>
        </w:rPr>
        <w:t>Attendance:</w:t>
      </w:r>
      <w:r w:rsidRPr="005351A7">
        <w:rPr>
          <w:lang w:val="en-GB"/>
        </w:rPr>
        <w:t xml:space="preserve"> This should not be limited to only those representatives from your airport identified earlier as being members of the IROPS Contingency Response Committee but should include other key airport personnel based on the importance of their understanding of IROPS planning.</w:t>
      </w:r>
      <w:r w:rsidR="006D185D">
        <w:rPr>
          <w:lang w:val="en-GB"/>
        </w:rPr>
        <w:t xml:space="preserve"> </w:t>
      </w:r>
      <w:r w:rsidRPr="005351A7">
        <w:rPr>
          <w:lang w:val="en-GB"/>
        </w:rPr>
        <w:t>Attendees for this workshop may include individuals from the following agencies and vendors:</w:t>
      </w:r>
    </w:p>
    <w:p w:rsidR="00BE1FB7" w:rsidRPr="0060427F" w:rsidRDefault="00BE1FB7" w:rsidP="00481BCD">
      <w:pPr>
        <w:pStyle w:val="ListParagraph"/>
        <w:numPr>
          <w:ilvl w:val="0"/>
          <w:numId w:val="37"/>
        </w:numPr>
        <w:spacing w:after="120"/>
        <w:rPr>
          <w:rFonts w:eastAsiaTheme="minorHAnsi"/>
        </w:rPr>
      </w:pPr>
      <w:r w:rsidRPr="0060427F">
        <w:rPr>
          <w:rFonts w:eastAsiaTheme="minorHAnsi"/>
          <w:b/>
        </w:rPr>
        <w:t xml:space="preserve">Airlines: </w:t>
      </w:r>
      <w:r w:rsidRPr="0060427F">
        <w:rPr>
          <w:rFonts w:eastAsiaTheme="minorHAnsi"/>
        </w:rPr>
        <w:t>All airlines operating at an airport</w:t>
      </w:r>
    </w:p>
    <w:p w:rsidR="00BE1FB7" w:rsidRPr="0060427F" w:rsidRDefault="00BE1FB7" w:rsidP="00481BCD">
      <w:pPr>
        <w:pStyle w:val="ListParagraph"/>
        <w:numPr>
          <w:ilvl w:val="0"/>
          <w:numId w:val="37"/>
        </w:numPr>
        <w:spacing w:after="120"/>
        <w:rPr>
          <w:rFonts w:eastAsiaTheme="minorHAnsi"/>
          <w:b/>
        </w:rPr>
      </w:pPr>
      <w:r w:rsidRPr="0060427F">
        <w:rPr>
          <w:rFonts w:eastAsiaTheme="minorHAnsi"/>
          <w:b/>
        </w:rPr>
        <w:t xml:space="preserve">Government </w:t>
      </w:r>
      <w:r w:rsidR="00E27DA0" w:rsidRPr="0060427F">
        <w:rPr>
          <w:rFonts w:eastAsiaTheme="minorHAnsi"/>
          <w:b/>
        </w:rPr>
        <w:t>a</w:t>
      </w:r>
      <w:r w:rsidRPr="0060427F">
        <w:rPr>
          <w:rFonts w:eastAsiaTheme="minorHAnsi"/>
          <w:b/>
        </w:rPr>
        <w:t xml:space="preserve">gencies: </w:t>
      </w:r>
      <w:r w:rsidRPr="0060427F">
        <w:rPr>
          <w:rFonts w:eastAsiaTheme="minorHAnsi"/>
        </w:rPr>
        <w:t>FAA, TSA, CBP</w:t>
      </w:r>
    </w:p>
    <w:p w:rsidR="00BE1FB7" w:rsidRPr="0060427F" w:rsidRDefault="00BE1FB7" w:rsidP="00481BCD">
      <w:pPr>
        <w:pStyle w:val="ListParagraph"/>
        <w:numPr>
          <w:ilvl w:val="0"/>
          <w:numId w:val="37"/>
        </w:numPr>
        <w:spacing w:after="120"/>
        <w:rPr>
          <w:rFonts w:eastAsiaTheme="minorHAnsi"/>
          <w:b/>
        </w:rPr>
      </w:pPr>
      <w:r w:rsidRPr="0060427F">
        <w:rPr>
          <w:rFonts w:eastAsiaTheme="minorHAnsi"/>
          <w:b/>
        </w:rPr>
        <w:t xml:space="preserve">Concessionaires: </w:t>
      </w:r>
      <w:r w:rsidRPr="0060427F">
        <w:rPr>
          <w:rFonts w:eastAsiaTheme="minorHAnsi"/>
        </w:rPr>
        <w:t>Snack stands, restaurants, stores</w:t>
      </w:r>
    </w:p>
    <w:p w:rsidR="00BE1FB7" w:rsidRPr="0060427F" w:rsidRDefault="00E27DA0" w:rsidP="00481BCD">
      <w:pPr>
        <w:pStyle w:val="ListParagraph"/>
        <w:numPr>
          <w:ilvl w:val="0"/>
          <w:numId w:val="37"/>
        </w:numPr>
        <w:spacing w:after="120"/>
        <w:rPr>
          <w:rFonts w:eastAsiaTheme="minorHAnsi"/>
        </w:rPr>
      </w:pPr>
      <w:r w:rsidRPr="0060427F">
        <w:rPr>
          <w:rFonts w:eastAsiaTheme="minorHAnsi"/>
          <w:b/>
        </w:rPr>
        <w:t>Fixed based o</w:t>
      </w:r>
      <w:r w:rsidR="00BE1FB7" w:rsidRPr="0060427F">
        <w:rPr>
          <w:rFonts w:eastAsiaTheme="minorHAnsi"/>
          <w:b/>
        </w:rPr>
        <w:t xml:space="preserve">perator: </w:t>
      </w:r>
      <w:r w:rsidR="00BE1FB7" w:rsidRPr="0060427F">
        <w:rPr>
          <w:rFonts w:eastAsiaTheme="minorHAnsi"/>
        </w:rPr>
        <w:t>Local FBO</w:t>
      </w:r>
    </w:p>
    <w:p w:rsidR="00BE1FB7" w:rsidRPr="0060427F" w:rsidRDefault="00BE1FB7" w:rsidP="00481BCD">
      <w:pPr>
        <w:pStyle w:val="ListParagraph"/>
        <w:numPr>
          <w:ilvl w:val="0"/>
          <w:numId w:val="37"/>
        </w:numPr>
        <w:spacing w:after="120"/>
        <w:rPr>
          <w:rFonts w:eastAsiaTheme="minorHAnsi"/>
          <w:b/>
        </w:rPr>
      </w:pPr>
      <w:r w:rsidRPr="0060427F">
        <w:rPr>
          <w:rFonts w:eastAsiaTheme="minorHAnsi"/>
          <w:b/>
        </w:rPr>
        <w:t xml:space="preserve">Ground </w:t>
      </w:r>
      <w:r w:rsidR="00E27DA0" w:rsidRPr="0060427F">
        <w:rPr>
          <w:rFonts w:eastAsiaTheme="minorHAnsi"/>
          <w:b/>
        </w:rPr>
        <w:t>t</w:t>
      </w:r>
      <w:r w:rsidRPr="0060427F">
        <w:rPr>
          <w:rFonts w:eastAsiaTheme="minorHAnsi"/>
          <w:b/>
        </w:rPr>
        <w:t xml:space="preserve">ransportation: </w:t>
      </w:r>
      <w:r w:rsidRPr="0060427F">
        <w:rPr>
          <w:rFonts w:eastAsiaTheme="minorHAnsi"/>
        </w:rPr>
        <w:t>Rental cars (on</w:t>
      </w:r>
      <w:r w:rsidR="00E27DA0" w:rsidRPr="0060427F">
        <w:rPr>
          <w:rFonts w:eastAsiaTheme="minorHAnsi"/>
        </w:rPr>
        <w:t>-</w:t>
      </w:r>
      <w:r w:rsidRPr="0060427F">
        <w:rPr>
          <w:rFonts w:eastAsiaTheme="minorHAnsi"/>
        </w:rPr>
        <w:t xml:space="preserve"> and off</w:t>
      </w:r>
      <w:r w:rsidR="00E27DA0" w:rsidRPr="0060427F">
        <w:rPr>
          <w:rFonts w:eastAsiaTheme="minorHAnsi"/>
        </w:rPr>
        <w:t>-</w:t>
      </w:r>
      <w:r w:rsidRPr="0060427F">
        <w:rPr>
          <w:rFonts w:eastAsiaTheme="minorHAnsi"/>
        </w:rPr>
        <w:t>site), taxis, local mass transit, bus companies</w:t>
      </w:r>
    </w:p>
    <w:p w:rsidR="00BE1FB7" w:rsidRPr="0060427F" w:rsidRDefault="00E27DA0" w:rsidP="00481BCD">
      <w:pPr>
        <w:pStyle w:val="ListParagraph"/>
        <w:numPr>
          <w:ilvl w:val="0"/>
          <w:numId w:val="37"/>
        </w:numPr>
        <w:spacing w:after="120"/>
        <w:rPr>
          <w:rFonts w:eastAsiaTheme="minorHAnsi"/>
        </w:rPr>
      </w:pPr>
      <w:r w:rsidRPr="0060427F">
        <w:rPr>
          <w:rFonts w:eastAsiaTheme="minorHAnsi"/>
          <w:b/>
        </w:rPr>
        <w:t>Military i</w:t>
      </w:r>
      <w:r w:rsidR="00BE1FB7" w:rsidRPr="0060427F">
        <w:rPr>
          <w:rFonts w:eastAsiaTheme="minorHAnsi"/>
          <w:b/>
        </w:rPr>
        <w:t xml:space="preserve">nstallations </w:t>
      </w:r>
      <w:r w:rsidR="00BE1FB7" w:rsidRPr="0060427F">
        <w:rPr>
          <w:rFonts w:eastAsiaTheme="minorHAnsi"/>
        </w:rPr>
        <w:t>(if a joint-use facility)</w:t>
      </w:r>
    </w:p>
    <w:p w:rsidR="00BE1FB7" w:rsidRPr="0060427F" w:rsidRDefault="00BE1FB7" w:rsidP="00481BCD">
      <w:pPr>
        <w:pStyle w:val="ListParagraph"/>
        <w:numPr>
          <w:ilvl w:val="0"/>
          <w:numId w:val="37"/>
        </w:numPr>
        <w:spacing w:after="120"/>
        <w:rPr>
          <w:rFonts w:eastAsiaTheme="minorHAnsi"/>
          <w:b/>
        </w:rPr>
      </w:pPr>
      <w:r w:rsidRPr="0060427F">
        <w:rPr>
          <w:rFonts w:eastAsiaTheme="minorHAnsi"/>
          <w:b/>
        </w:rPr>
        <w:t xml:space="preserve">Emergency response: </w:t>
      </w:r>
      <w:r w:rsidRPr="0060427F">
        <w:rPr>
          <w:rFonts w:eastAsiaTheme="minorHAnsi"/>
        </w:rPr>
        <w:t xml:space="preserve">Fire, </w:t>
      </w:r>
      <w:r w:rsidR="008F325A" w:rsidRPr="0060427F">
        <w:rPr>
          <w:rFonts w:eastAsiaTheme="minorHAnsi"/>
        </w:rPr>
        <w:t>LEO</w:t>
      </w:r>
      <w:r w:rsidRPr="0060427F">
        <w:rPr>
          <w:rFonts w:eastAsiaTheme="minorHAnsi"/>
        </w:rPr>
        <w:t>, EMT</w:t>
      </w:r>
    </w:p>
    <w:p w:rsidR="00BE1FB7" w:rsidRPr="005351A7" w:rsidRDefault="00BE1FB7" w:rsidP="0060427F">
      <w:pPr>
        <w:spacing w:before="240"/>
        <w:rPr>
          <w:lang w:val="en-GB"/>
        </w:rPr>
      </w:pPr>
      <w:r w:rsidRPr="005351A7">
        <w:rPr>
          <w:b/>
          <w:lang w:val="en-GB"/>
        </w:rPr>
        <w:t>Process:</w:t>
      </w:r>
      <w:r w:rsidR="00FB0A0F">
        <w:rPr>
          <w:lang w:val="en-GB"/>
        </w:rPr>
        <w:t xml:space="preserve"> The airport should host </w:t>
      </w:r>
      <w:r w:rsidRPr="005351A7">
        <w:rPr>
          <w:lang w:val="en-GB"/>
        </w:rPr>
        <w:t>workshop</w:t>
      </w:r>
      <w:r w:rsidR="00FB0A0F">
        <w:rPr>
          <w:lang w:val="en-GB"/>
        </w:rPr>
        <w:t>s periodically throughout the year</w:t>
      </w:r>
      <w:r w:rsidRPr="005351A7">
        <w:rPr>
          <w:lang w:val="en-GB"/>
        </w:rPr>
        <w:t xml:space="preserve"> to coordinate with the various stakeholders outlined in previous topics.</w:t>
      </w:r>
      <w:r w:rsidR="006D185D">
        <w:rPr>
          <w:lang w:val="en-GB"/>
        </w:rPr>
        <w:t xml:space="preserve"> </w:t>
      </w:r>
      <w:r w:rsidRPr="005351A7">
        <w:rPr>
          <w:lang w:val="en-GB"/>
        </w:rPr>
        <w:t>The workshop should be tailored to meet the specific needs of the individual airport IROPS activities since the previous workshop was held.</w:t>
      </w:r>
      <w:r w:rsidR="006D185D">
        <w:rPr>
          <w:lang w:val="en-GB"/>
        </w:rPr>
        <w:t xml:space="preserve"> </w:t>
      </w:r>
      <w:r w:rsidR="00D96DA8">
        <w:rPr>
          <w:lang w:val="en-GB"/>
        </w:rPr>
        <w:t xml:space="preserve">See Tool 11 – Sample Workshop Agenda </w:t>
      </w:r>
      <w:r w:rsidR="00D96DA8" w:rsidRPr="005351A7">
        <w:rPr>
          <w:lang w:val="en-GB"/>
        </w:rPr>
        <w:t>in</w:t>
      </w:r>
      <w:r w:rsidRPr="005351A7">
        <w:rPr>
          <w:lang w:val="en-GB"/>
        </w:rPr>
        <w:t xml:space="preserve"> Resource C </w:t>
      </w:r>
      <w:r w:rsidR="00D96DA8">
        <w:rPr>
          <w:lang w:val="en-GB"/>
        </w:rPr>
        <w:t>for additional support</w:t>
      </w:r>
      <w:r w:rsidRPr="005351A7">
        <w:rPr>
          <w:lang w:val="en-GB"/>
        </w:rPr>
        <w:t>.</w:t>
      </w:r>
    </w:p>
    <w:p w:rsidR="00BE1FB7" w:rsidRPr="005351A7" w:rsidRDefault="00BE1FB7" w:rsidP="00250551">
      <w:r w:rsidRPr="005351A7">
        <w:rPr>
          <w:b/>
          <w:lang w:val="en-GB"/>
        </w:rPr>
        <w:t xml:space="preserve">Format: </w:t>
      </w:r>
      <w:r w:rsidRPr="005351A7">
        <w:t xml:space="preserve">The table </w:t>
      </w:r>
      <w:r w:rsidR="00ED72A3">
        <w:t xml:space="preserve">(IROPS Coordination Workshop) </w:t>
      </w:r>
      <w:r w:rsidRPr="005351A7">
        <w:t xml:space="preserve">should be completed and included in Section </w:t>
      </w:r>
      <w:r w:rsidR="00EB11C2">
        <w:t>4</w:t>
      </w:r>
      <w:r w:rsidRPr="005351A7">
        <w:t xml:space="preserve">.1 </w:t>
      </w:r>
      <w:r w:rsidR="009D3886">
        <w:t xml:space="preserve">– </w:t>
      </w:r>
      <w:r w:rsidRPr="005351A7">
        <w:t>IROPS Coordination Workshop</w:t>
      </w:r>
      <w:r w:rsidR="00250261">
        <w:t>s</w:t>
      </w:r>
      <w:r w:rsidRPr="005351A7">
        <w:t xml:space="preserve"> of </w:t>
      </w:r>
      <w:r w:rsidRPr="005351A7">
        <w:rPr>
          <w:bCs/>
        </w:rPr>
        <w:t xml:space="preserve">Resource B </w:t>
      </w:r>
      <w:r w:rsidR="009D3886">
        <w:rPr>
          <w:bCs/>
        </w:rPr>
        <w:t>–</w:t>
      </w:r>
      <w:r w:rsidRPr="005351A7">
        <w:rPr>
          <w:bCs/>
        </w:rPr>
        <w:t xml:space="preserve"> Model IROPS </w:t>
      </w:r>
      <w:r w:rsidR="00E27DA0">
        <w:rPr>
          <w:bCs/>
        </w:rPr>
        <w:t xml:space="preserve">Contingency </w:t>
      </w:r>
      <w:r w:rsidRPr="005351A7">
        <w:rPr>
          <w:bCs/>
        </w:rPr>
        <w:t xml:space="preserve">Plan. </w:t>
      </w:r>
    </w:p>
    <w:p w:rsidR="003E17FC" w:rsidRDefault="003E17FC">
      <w:r>
        <w:br w:type="page"/>
      </w:r>
    </w:p>
    <w:tbl>
      <w:tblPr>
        <w:tblW w:w="94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440"/>
        <w:gridCol w:w="2790"/>
        <w:gridCol w:w="5250"/>
      </w:tblGrid>
      <w:tr w:rsidR="005351A7" w:rsidRPr="005351A7" w:rsidTr="0060427F">
        <w:trPr>
          <w:trHeight w:val="620"/>
          <w:tblHeader/>
        </w:trPr>
        <w:tc>
          <w:tcPr>
            <w:tcW w:w="9480" w:type="dxa"/>
            <w:gridSpan w:val="3"/>
            <w:tcBorders>
              <w:bottom w:val="single" w:sz="4" w:space="0" w:color="000000"/>
            </w:tcBorders>
            <w:shd w:val="clear" w:color="auto" w:fill="B8CCE4"/>
          </w:tcPr>
          <w:p w:rsidR="00BE1FB7" w:rsidRPr="000560C1" w:rsidRDefault="00BE1FB7" w:rsidP="00D72E5A">
            <w:pPr>
              <w:spacing w:before="120" w:after="120" w:line="312" w:lineRule="auto"/>
              <w:ind w:left="360"/>
              <w:jc w:val="center"/>
              <w:rPr>
                <w:rFonts w:eastAsiaTheme="minorEastAsia"/>
                <w:b/>
                <w:sz w:val="20"/>
                <w:szCs w:val="20"/>
              </w:rPr>
            </w:pPr>
            <w:r w:rsidRPr="005351A7">
              <w:rPr>
                <w:b/>
                <w:sz w:val="20"/>
                <w:szCs w:val="20"/>
              </w:rPr>
              <w:lastRenderedPageBreak/>
              <w:br w:type="page"/>
            </w:r>
            <w:r w:rsidRPr="005351A7">
              <w:rPr>
                <w:b/>
                <w:sz w:val="20"/>
                <w:szCs w:val="20"/>
              </w:rPr>
              <w:br w:type="page"/>
            </w:r>
            <w:r w:rsidRPr="000560C1">
              <w:rPr>
                <w:rFonts w:eastAsiaTheme="minorHAnsi"/>
                <w:b/>
                <w:szCs w:val="21"/>
              </w:rPr>
              <w:t>IROPS Coordination Workshop</w:t>
            </w:r>
          </w:p>
          <w:p w:rsidR="00BE1FB7" w:rsidRPr="004315A0" w:rsidRDefault="007F4090" w:rsidP="00D72E5A">
            <w:pPr>
              <w:spacing w:before="120" w:after="120" w:line="312" w:lineRule="auto"/>
              <w:ind w:left="360"/>
              <w:jc w:val="center"/>
              <w:rPr>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rHeight w:val="432"/>
        </w:trPr>
        <w:tc>
          <w:tcPr>
            <w:tcW w:w="1440" w:type="dxa"/>
            <w:shd w:val="clear" w:color="auto" w:fill="B8CCE4" w:themeFill="accent1" w:themeFillTint="66"/>
            <w:vAlign w:val="center"/>
          </w:tcPr>
          <w:p w:rsidR="00BE1FB7" w:rsidRPr="00A0305F" w:rsidRDefault="006D185D" w:rsidP="004315A0">
            <w:pPr>
              <w:spacing w:after="0" w:line="312" w:lineRule="auto"/>
              <w:rPr>
                <w:b/>
                <w:szCs w:val="21"/>
              </w:rPr>
            </w:pPr>
            <w:r w:rsidRPr="00A0305F">
              <w:rPr>
                <w:b/>
                <w:szCs w:val="21"/>
              </w:rPr>
              <w:t xml:space="preserve">    </w:t>
            </w:r>
            <w:r w:rsidR="00BE1FB7" w:rsidRPr="00A0305F">
              <w:rPr>
                <w:b/>
                <w:szCs w:val="21"/>
              </w:rPr>
              <w:t xml:space="preserve"> Date</w:t>
            </w:r>
          </w:p>
        </w:tc>
        <w:tc>
          <w:tcPr>
            <w:tcW w:w="2790" w:type="dxa"/>
            <w:shd w:val="clear" w:color="auto" w:fill="B8CCE4" w:themeFill="accent1" w:themeFillTint="66"/>
            <w:vAlign w:val="center"/>
          </w:tcPr>
          <w:p w:rsidR="00BE1FB7" w:rsidRPr="00A0305F" w:rsidRDefault="006D185D" w:rsidP="004315A0">
            <w:pPr>
              <w:spacing w:after="0" w:line="312" w:lineRule="auto"/>
              <w:ind w:left="360"/>
              <w:rPr>
                <w:b/>
                <w:szCs w:val="21"/>
              </w:rPr>
            </w:pPr>
            <w:r w:rsidRPr="00A0305F">
              <w:rPr>
                <w:b/>
                <w:szCs w:val="21"/>
              </w:rPr>
              <w:t xml:space="preserve">  </w:t>
            </w:r>
            <w:r w:rsidR="00BE1FB7" w:rsidRPr="00A0305F">
              <w:rPr>
                <w:b/>
                <w:szCs w:val="21"/>
              </w:rPr>
              <w:t>Workshop Name</w:t>
            </w:r>
          </w:p>
        </w:tc>
        <w:tc>
          <w:tcPr>
            <w:tcW w:w="5250" w:type="dxa"/>
            <w:shd w:val="clear" w:color="auto" w:fill="B8CCE4" w:themeFill="accent1" w:themeFillTint="66"/>
            <w:vAlign w:val="center"/>
          </w:tcPr>
          <w:p w:rsidR="00BE1FB7" w:rsidRPr="00A0305F" w:rsidRDefault="00BE1FB7" w:rsidP="00A0305F">
            <w:pPr>
              <w:spacing w:after="0" w:line="312" w:lineRule="auto"/>
              <w:jc w:val="center"/>
              <w:rPr>
                <w:b/>
                <w:szCs w:val="21"/>
              </w:rPr>
            </w:pPr>
            <w:r w:rsidRPr="00A0305F">
              <w:rPr>
                <w:b/>
                <w:szCs w:val="21"/>
              </w:rPr>
              <w:t>Description</w:t>
            </w:r>
          </w:p>
        </w:tc>
      </w:tr>
      <w:tr w:rsidR="005351A7" w:rsidRPr="005351A7" w:rsidTr="0060427F">
        <w:trPr>
          <w:trHeight w:val="600"/>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27"/>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18"/>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99"/>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00"/>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27"/>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18"/>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99"/>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00"/>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27"/>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18"/>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99"/>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00"/>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27"/>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18"/>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99"/>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r w:rsidR="005351A7" w:rsidRPr="005351A7" w:rsidTr="0060427F">
        <w:trPr>
          <w:trHeight w:val="600"/>
        </w:trPr>
        <w:tc>
          <w:tcPr>
            <w:tcW w:w="1440" w:type="dxa"/>
            <w:vAlign w:val="center"/>
          </w:tcPr>
          <w:p w:rsidR="00BE1FB7" w:rsidRPr="005351A7" w:rsidRDefault="00BE1FB7" w:rsidP="00470FAA">
            <w:pPr>
              <w:spacing w:line="312" w:lineRule="auto"/>
              <w:ind w:left="360"/>
              <w:rPr>
                <w:sz w:val="20"/>
                <w:szCs w:val="20"/>
              </w:rPr>
            </w:pPr>
          </w:p>
        </w:tc>
        <w:tc>
          <w:tcPr>
            <w:tcW w:w="2790" w:type="dxa"/>
            <w:vAlign w:val="center"/>
          </w:tcPr>
          <w:p w:rsidR="00BE1FB7" w:rsidRPr="005351A7" w:rsidRDefault="00BE1FB7" w:rsidP="00470FAA">
            <w:pPr>
              <w:spacing w:line="312" w:lineRule="auto"/>
              <w:ind w:left="360"/>
              <w:rPr>
                <w:sz w:val="20"/>
                <w:szCs w:val="20"/>
              </w:rPr>
            </w:pPr>
          </w:p>
        </w:tc>
        <w:tc>
          <w:tcPr>
            <w:tcW w:w="5250" w:type="dxa"/>
            <w:vAlign w:val="center"/>
          </w:tcPr>
          <w:p w:rsidR="00BE1FB7" w:rsidRPr="005351A7" w:rsidRDefault="00BE1FB7" w:rsidP="00470FAA">
            <w:pPr>
              <w:spacing w:line="312" w:lineRule="auto"/>
              <w:ind w:left="360"/>
              <w:rPr>
                <w:sz w:val="20"/>
                <w:szCs w:val="20"/>
              </w:rPr>
            </w:pPr>
          </w:p>
        </w:tc>
      </w:tr>
    </w:tbl>
    <w:p w:rsidR="00BE1FB7" w:rsidRPr="005351A7" w:rsidRDefault="00BE1FB7" w:rsidP="00BE1FB7">
      <w:pPr>
        <w:spacing w:line="312" w:lineRule="auto"/>
        <w:rPr>
          <w:b/>
          <w:sz w:val="20"/>
          <w:szCs w:val="20"/>
        </w:rPr>
      </w:pPr>
    </w:p>
    <w:p w:rsidR="004315A0" w:rsidRPr="004315A0" w:rsidRDefault="004315A0" w:rsidP="004315A0">
      <w:pPr>
        <w:pStyle w:val="yiv291646605msonormal"/>
        <w:keepNext/>
        <w:keepLines/>
        <w:shd w:val="clear" w:color="auto" w:fill="595959" w:themeFill="text1" w:themeFillTint="A6"/>
        <w:spacing w:before="0" w:beforeAutospacing="0" w:after="0" w:afterAutospacing="0" w:line="312" w:lineRule="auto"/>
        <w:jc w:val="left"/>
        <w:rPr>
          <w:rFonts w:ascii="Frutiger LT Std 55 Roman" w:hAnsi="Frutiger LT Std 55 Roman"/>
          <w:b/>
          <w:caps/>
          <w:color w:val="FFFFFF" w:themeColor="background1"/>
          <w:spacing w:val="20"/>
          <w:sz w:val="6"/>
          <w:szCs w:val="6"/>
        </w:rPr>
      </w:pPr>
    </w:p>
    <w:p w:rsidR="00BE1FB7" w:rsidRPr="003E17FC" w:rsidRDefault="004315A0" w:rsidP="003E17FC">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sidRPr="003E17FC">
        <w:rPr>
          <w:rFonts w:ascii="Frutiger 45 Light" w:hAnsi="Frutiger 45 Light"/>
          <w:b/>
          <w:caps/>
          <w:color w:val="FFFFFF" w:themeColor="background1"/>
          <w:spacing w:val="20"/>
          <w:sz w:val="24"/>
        </w:rPr>
        <w:t xml:space="preserve"> </w:t>
      </w:r>
      <w:r w:rsidR="00BE1FB7" w:rsidRPr="003E17FC">
        <w:rPr>
          <w:rFonts w:ascii="Frutiger 45 Light" w:hAnsi="Frutiger 45 Light"/>
          <w:b/>
          <w:caps/>
          <w:color w:val="FFFFFF" w:themeColor="background1"/>
          <w:spacing w:val="20"/>
          <w:sz w:val="24"/>
        </w:rPr>
        <w:t xml:space="preserve">Topic </w:t>
      </w:r>
      <w:r w:rsidR="00EB11C2" w:rsidRPr="003E17FC">
        <w:rPr>
          <w:rFonts w:ascii="Frutiger 45 Light" w:hAnsi="Frutiger 45 Light"/>
          <w:b/>
          <w:caps/>
          <w:color w:val="FFFFFF" w:themeColor="background1"/>
          <w:spacing w:val="20"/>
          <w:sz w:val="24"/>
        </w:rPr>
        <w:t>4</w:t>
      </w:r>
      <w:r w:rsidR="00A26A50" w:rsidRPr="003E17FC">
        <w:rPr>
          <w:rFonts w:ascii="Frutiger 45 Light" w:hAnsi="Frutiger 45 Light"/>
          <w:b/>
          <w:color w:val="FFFFFF" w:themeColor="background1"/>
          <w:spacing w:val="20"/>
          <w:sz w:val="24"/>
        </w:rPr>
        <w:t>b</w:t>
      </w:r>
      <w:r w:rsidR="00BE1FB7" w:rsidRPr="003E17FC">
        <w:rPr>
          <w:rFonts w:ascii="Frutiger 45 Light" w:hAnsi="Frutiger 45 Light"/>
          <w:b/>
          <w:caps/>
          <w:color w:val="FFFFFF" w:themeColor="background1"/>
          <w:spacing w:val="20"/>
          <w:sz w:val="24"/>
        </w:rPr>
        <w:t xml:space="preserve">: IROPS Coordinated </w:t>
      </w:r>
      <w:r w:rsidR="009913CC" w:rsidRPr="003E17FC">
        <w:rPr>
          <w:rFonts w:ascii="Frutiger 45 Light" w:hAnsi="Frutiger 45 Light"/>
          <w:b/>
          <w:caps/>
          <w:color w:val="FFFFFF" w:themeColor="background1"/>
          <w:spacing w:val="20"/>
          <w:sz w:val="24"/>
        </w:rPr>
        <w:t xml:space="preserve">Frontline </w:t>
      </w:r>
      <w:r w:rsidR="00BE1FB7" w:rsidRPr="003E17FC">
        <w:rPr>
          <w:rFonts w:ascii="Frutiger 45 Light" w:hAnsi="Frutiger 45 Light"/>
          <w:b/>
          <w:caps/>
          <w:color w:val="FFFFFF" w:themeColor="background1"/>
          <w:spacing w:val="20"/>
          <w:sz w:val="24"/>
        </w:rPr>
        <w:t>Training</w:t>
      </w:r>
    </w:p>
    <w:p w:rsidR="00BE1FB7" w:rsidRPr="005351A7" w:rsidRDefault="00BE1FB7" w:rsidP="004315A0">
      <w:r w:rsidRPr="005351A7">
        <w:t xml:space="preserve">This topic provides guidance for conducting periodic coordinated </w:t>
      </w:r>
      <w:r w:rsidR="009913CC">
        <w:t>frontline</w:t>
      </w:r>
      <w:r w:rsidRPr="005351A7">
        <w:t xml:space="preserve"> training for IROPS response at an airport.</w:t>
      </w:r>
      <w:r w:rsidR="006D185D">
        <w:t xml:space="preserve"> </w:t>
      </w:r>
      <w:r w:rsidRPr="005351A7">
        <w:t>In addition to emphasis on actions requiring coordination of two or more organizations, this training provides an opportunity to test new policies, practices, and procedures.</w:t>
      </w:r>
    </w:p>
    <w:p w:rsidR="00BE1FB7" w:rsidRPr="005351A7" w:rsidRDefault="00BE1FB7" w:rsidP="004315A0">
      <w:r w:rsidRPr="005351A7">
        <w:rPr>
          <w:b/>
        </w:rPr>
        <w:t xml:space="preserve">Purpose: </w:t>
      </w:r>
      <w:r w:rsidRPr="005351A7">
        <w:t xml:space="preserve">Proper training for IROPS events ensures that all staff within a region are ready for and prepared to carry out policies, practices, and procedures in alignment with the IROPS </w:t>
      </w:r>
      <w:r w:rsidR="006F20A6">
        <w:t>plan</w:t>
      </w:r>
      <w:r w:rsidRPr="005351A7">
        <w:t>.</w:t>
      </w:r>
      <w:r w:rsidR="006D185D">
        <w:t xml:space="preserve"> </w:t>
      </w:r>
      <w:r w:rsidRPr="005351A7">
        <w:t xml:space="preserve">The output from this topic is the population of Section </w:t>
      </w:r>
      <w:r w:rsidR="00EB11C2">
        <w:t>4</w:t>
      </w:r>
      <w:r w:rsidRPr="005351A7">
        <w:t xml:space="preserve">.2 </w:t>
      </w:r>
      <w:r w:rsidR="009D3886">
        <w:t xml:space="preserve">– </w:t>
      </w:r>
      <w:r w:rsidRPr="005351A7">
        <w:t xml:space="preserve">IROPS Coordinated </w:t>
      </w:r>
      <w:r w:rsidR="00610E68">
        <w:t xml:space="preserve">Frontline </w:t>
      </w:r>
      <w:r w:rsidRPr="005351A7">
        <w:t xml:space="preserve">Training of </w:t>
      </w:r>
      <w:r w:rsidRPr="005351A7">
        <w:rPr>
          <w:bCs/>
        </w:rPr>
        <w:t xml:space="preserve">Resource B </w:t>
      </w:r>
      <w:r w:rsidR="009D3886">
        <w:rPr>
          <w:bCs/>
        </w:rPr>
        <w:t>–</w:t>
      </w:r>
      <w:r w:rsidRPr="005351A7">
        <w:rPr>
          <w:bCs/>
        </w:rPr>
        <w:t xml:space="preserve"> Model IROPS </w:t>
      </w:r>
      <w:r w:rsidR="00610E68">
        <w:rPr>
          <w:bCs/>
        </w:rPr>
        <w:t xml:space="preserve">Contingency </w:t>
      </w:r>
      <w:r w:rsidRPr="005351A7">
        <w:rPr>
          <w:bCs/>
        </w:rPr>
        <w:t>Plan with</w:t>
      </w:r>
      <w:r w:rsidRPr="005351A7">
        <w:t xml:space="preserve"> the table </w:t>
      </w:r>
      <w:r w:rsidR="00766EE8">
        <w:t xml:space="preserve">(IROPS Coordinated Frontline Training) </w:t>
      </w:r>
      <w:r w:rsidRPr="005351A7">
        <w:t xml:space="preserve">and the resulting training exercise(s) that should take place periodically to support the IROPS </w:t>
      </w:r>
      <w:r w:rsidR="006F20A6">
        <w:t>plan</w:t>
      </w:r>
      <w:r w:rsidRPr="005351A7">
        <w:t>.</w:t>
      </w:r>
    </w:p>
    <w:p w:rsidR="00BE1FB7" w:rsidRPr="005351A7" w:rsidRDefault="00BE1FB7" w:rsidP="004315A0">
      <w:pPr>
        <w:rPr>
          <w:lang w:val="en-GB"/>
        </w:rPr>
      </w:pPr>
      <w:r w:rsidRPr="005351A7">
        <w:rPr>
          <w:b/>
          <w:lang w:val="en-GB"/>
        </w:rPr>
        <w:t>Attendance:</w:t>
      </w:r>
      <w:r w:rsidR="00610E68">
        <w:rPr>
          <w:lang w:val="en-GB"/>
        </w:rPr>
        <w:t xml:space="preserve"> All front</w:t>
      </w:r>
      <w:r w:rsidRPr="005351A7">
        <w:rPr>
          <w:lang w:val="en-GB"/>
        </w:rPr>
        <w:t>line employees and management from all service provider organizations should be provided training on new procedures.</w:t>
      </w:r>
      <w:r w:rsidR="006D185D">
        <w:rPr>
          <w:lang w:val="en-GB"/>
        </w:rPr>
        <w:t xml:space="preserve"> </w:t>
      </w:r>
      <w:r w:rsidRPr="005351A7">
        <w:rPr>
          <w:lang w:val="en-GB"/>
        </w:rPr>
        <w:t>Attendees for the IROPS contingency coordinated training may include individuals from the following agencies and vendors:</w:t>
      </w:r>
    </w:p>
    <w:p w:rsidR="00BE1FB7" w:rsidRPr="0060427F" w:rsidRDefault="00BE1FB7" w:rsidP="00481BCD">
      <w:pPr>
        <w:pStyle w:val="ListParagraph"/>
        <w:numPr>
          <w:ilvl w:val="0"/>
          <w:numId w:val="38"/>
        </w:numPr>
        <w:spacing w:after="120"/>
        <w:rPr>
          <w:rFonts w:eastAsiaTheme="minorHAnsi"/>
        </w:rPr>
      </w:pPr>
      <w:r w:rsidRPr="0060427F">
        <w:rPr>
          <w:rFonts w:eastAsiaTheme="minorHAnsi"/>
          <w:b/>
        </w:rPr>
        <w:t xml:space="preserve">Airlines: </w:t>
      </w:r>
      <w:r w:rsidRPr="0060427F">
        <w:rPr>
          <w:rFonts w:eastAsiaTheme="minorHAnsi"/>
        </w:rPr>
        <w:t>All airlines operating at an airport</w:t>
      </w:r>
    </w:p>
    <w:p w:rsidR="00BE1FB7" w:rsidRPr="0060427F" w:rsidRDefault="00BE1FB7" w:rsidP="00481BCD">
      <w:pPr>
        <w:pStyle w:val="ListParagraph"/>
        <w:numPr>
          <w:ilvl w:val="0"/>
          <w:numId w:val="38"/>
        </w:numPr>
        <w:spacing w:after="120"/>
        <w:rPr>
          <w:rFonts w:eastAsiaTheme="minorHAnsi"/>
          <w:b/>
        </w:rPr>
      </w:pPr>
      <w:r w:rsidRPr="0060427F">
        <w:rPr>
          <w:rFonts w:eastAsiaTheme="minorHAnsi"/>
          <w:b/>
        </w:rPr>
        <w:t xml:space="preserve">Government </w:t>
      </w:r>
      <w:r w:rsidR="00610E68" w:rsidRPr="0060427F">
        <w:rPr>
          <w:rFonts w:eastAsiaTheme="minorHAnsi"/>
          <w:b/>
        </w:rPr>
        <w:t>a</w:t>
      </w:r>
      <w:r w:rsidRPr="0060427F">
        <w:rPr>
          <w:rFonts w:eastAsiaTheme="minorHAnsi"/>
          <w:b/>
        </w:rPr>
        <w:t xml:space="preserve">gencies: </w:t>
      </w:r>
      <w:r w:rsidRPr="0060427F">
        <w:rPr>
          <w:rFonts w:eastAsiaTheme="minorHAnsi"/>
        </w:rPr>
        <w:t>FAA, TSA, CBP</w:t>
      </w:r>
    </w:p>
    <w:p w:rsidR="00BE1FB7" w:rsidRPr="0060427F" w:rsidRDefault="00BE1FB7" w:rsidP="00481BCD">
      <w:pPr>
        <w:pStyle w:val="ListParagraph"/>
        <w:numPr>
          <w:ilvl w:val="0"/>
          <w:numId w:val="38"/>
        </w:numPr>
        <w:spacing w:after="120"/>
        <w:rPr>
          <w:rFonts w:eastAsiaTheme="minorHAnsi"/>
          <w:b/>
        </w:rPr>
      </w:pPr>
      <w:r w:rsidRPr="0060427F">
        <w:rPr>
          <w:rFonts w:eastAsiaTheme="minorHAnsi"/>
          <w:b/>
        </w:rPr>
        <w:t xml:space="preserve">Concessionaires: </w:t>
      </w:r>
      <w:r w:rsidRPr="0060427F">
        <w:rPr>
          <w:rFonts w:eastAsiaTheme="minorHAnsi"/>
        </w:rPr>
        <w:t>Snack stands, restaurants, stores</w:t>
      </w:r>
    </w:p>
    <w:p w:rsidR="00BE1FB7" w:rsidRPr="0060427F" w:rsidRDefault="00610E68" w:rsidP="00481BCD">
      <w:pPr>
        <w:pStyle w:val="ListParagraph"/>
        <w:numPr>
          <w:ilvl w:val="0"/>
          <w:numId w:val="38"/>
        </w:numPr>
        <w:spacing w:after="120"/>
        <w:rPr>
          <w:rFonts w:eastAsiaTheme="minorHAnsi"/>
        </w:rPr>
      </w:pPr>
      <w:r w:rsidRPr="0060427F">
        <w:rPr>
          <w:rFonts w:eastAsiaTheme="minorHAnsi"/>
          <w:b/>
        </w:rPr>
        <w:t>Fixed based o</w:t>
      </w:r>
      <w:r w:rsidR="00BE1FB7" w:rsidRPr="0060427F">
        <w:rPr>
          <w:rFonts w:eastAsiaTheme="minorHAnsi"/>
          <w:b/>
        </w:rPr>
        <w:t xml:space="preserve">perator: </w:t>
      </w:r>
      <w:r w:rsidR="00BE1FB7" w:rsidRPr="0060427F">
        <w:rPr>
          <w:rFonts w:eastAsiaTheme="minorHAnsi"/>
        </w:rPr>
        <w:t>Local FBO</w:t>
      </w:r>
    </w:p>
    <w:p w:rsidR="00BE1FB7" w:rsidRPr="0060427F" w:rsidRDefault="00BE1FB7" w:rsidP="00481BCD">
      <w:pPr>
        <w:pStyle w:val="ListParagraph"/>
        <w:numPr>
          <w:ilvl w:val="0"/>
          <w:numId w:val="38"/>
        </w:numPr>
        <w:spacing w:after="120"/>
        <w:rPr>
          <w:rFonts w:eastAsiaTheme="minorHAnsi"/>
          <w:b/>
        </w:rPr>
      </w:pPr>
      <w:r w:rsidRPr="0060427F">
        <w:rPr>
          <w:rFonts w:eastAsiaTheme="minorHAnsi"/>
          <w:b/>
        </w:rPr>
        <w:t xml:space="preserve">Ground </w:t>
      </w:r>
      <w:r w:rsidR="00610E68" w:rsidRPr="0060427F">
        <w:rPr>
          <w:rFonts w:eastAsiaTheme="minorHAnsi"/>
          <w:b/>
        </w:rPr>
        <w:t>t</w:t>
      </w:r>
      <w:r w:rsidRPr="0060427F">
        <w:rPr>
          <w:rFonts w:eastAsiaTheme="minorHAnsi"/>
          <w:b/>
        </w:rPr>
        <w:t xml:space="preserve">ransportation: </w:t>
      </w:r>
      <w:r w:rsidRPr="0060427F">
        <w:rPr>
          <w:rFonts w:eastAsiaTheme="minorHAnsi"/>
        </w:rPr>
        <w:t>Rental cars (on</w:t>
      </w:r>
      <w:r w:rsidR="00610E68" w:rsidRPr="0060427F">
        <w:rPr>
          <w:rFonts w:eastAsiaTheme="minorHAnsi"/>
        </w:rPr>
        <w:t>-</w:t>
      </w:r>
      <w:r w:rsidRPr="0060427F">
        <w:rPr>
          <w:rFonts w:eastAsiaTheme="minorHAnsi"/>
        </w:rPr>
        <w:t xml:space="preserve"> and off</w:t>
      </w:r>
      <w:r w:rsidR="00610E68" w:rsidRPr="0060427F">
        <w:rPr>
          <w:rFonts w:eastAsiaTheme="minorHAnsi"/>
        </w:rPr>
        <w:t>-</w:t>
      </w:r>
      <w:r w:rsidRPr="0060427F">
        <w:rPr>
          <w:rFonts w:eastAsiaTheme="minorHAnsi"/>
        </w:rPr>
        <w:t>site), taxis, local mass transit, bus companies</w:t>
      </w:r>
    </w:p>
    <w:p w:rsidR="00BE1FB7" w:rsidRPr="0060427F" w:rsidRDefault="00610E68" w:rsidP="00481BCD">
      <w:pPr>
        <w:pStyle w:val="ListParagraph"/>
        <w:numPr>
          <w:ilvl w:val="0"/>
          <w:numId w:val="38"/>
        </w:numPr>
        <w:spacing w:after="120"/>
        <w:rPr>
          <w:rFonts w:eastAsiaTheme="minorHAnsi"/>
        </w:rPr>
      </w:pPr>
      <w:r w:rsidRPr="0060427F">
        <w:rPr>
          <w:rFonts w:eastAsiaTheme="minorHAnsi"/>
          <w:b/>
        </w:rPr>
        <w:t>Military i</w:t>
      </w:r>
      <w:r w:rsidR="00BE1FB7" w:rsidRPr="0060427F">
        <w:rPr>
          <w:rFonts w:eastAsiaTheme="minorHAnsi"/>
          <w:b/>
        </w:rPr>
        <w:t xml:space="preserve">nstallations </w:t>
      </w:r>
      <w:r w:rsidR="00BE1FB7" w:rsidRPr="0060427F">
        <w:rPr>
          <w:rFonts w:eastAsiaTheme="minorHAnsi"/>
        </w:rPr>
        <w:t>(if a joint-use facility)</w:t>
      </w:r>
    </w:p>
    <w:p w:rsidR="00BE1FB7" w:rsidRPr="0060427F" w:rsidRDefault="00BE1FB7" w:rsidP="00481BCD">
      <w:pPr>
        <w:pStyle w:val="ListParagraph"/>
        <w:numPr>
          <w:ilvl w:val="0"/>
          <w:numId w:val="38"/>
        </w:numPr>
        <w:spacing w:after="120"/>
        <w:rPr>
          <w:rFonts w:eastAsiaTheme="minorHAnsi"/>
          <w:b/>
        </w:rPr>
      </w:pPr>
      <w:r w:rsidRPr="0060427F">
        <w:rPr>
          <w:rFonts w:eastAsiaTheme="minorHAnsi"/>
          <w:b/>
        </w:rPr>
        <w:t xml:space="preserve">Emergency response: </w:t>
      </w:r>
      <w:r w:rsidRPr="0060427F">
        <w:rPr>
          <w:rFonts w:eastAsiaTheme="minorHAnsi"/>
        </w:rPr>
        <w:t xml:space="preserve">Fire, </w:t>
      </w:r>
      <w:r w:rsidR="008F325A" w:rsidRPr="0060427F">
        <w:rPr>
          <w:rFonts w:eastAsiaTheme="minorHAnsi"/>
        </w:rPr>
        <w:t>LEO</w:t>
      </w:r>
      <w:r w:rsidRPr="0060427F">
        <w:rPr>
          <w:rFonts w:eastAsiaTheme="minorHAnsi"/>
        </w:rPr>
        <w:t>, EMT</w:t>
      </w:r>
    </w:p>
    <w:p w:rsidR="00BE1FB7" w:rsidRPr="005351A7" w:rsidRDefault="00BE1FB7" w:rsidP="0060427F">
      <w:pPr>
        <w:spacing w:before="240"/>
      </w:pPr>
      <w:r w:rsidRPr="005351A7">
        <w:rPr>
          <w:b/>
        </w:rPr>
        <w:t xml:space="preserve">Process: </w:t>
      </w:r>
      <w:r w:rsidRPr="005351A7">
        <w:t>A frontline training program can be accomplished through various methods, including guidebooks, video training, and workshops.</w:t>
      </w:r>
      <w:r w:rsidR="006D185D">
        <w:t xml:space="preserve"> </w:t>
      </w:r>
      <w:r w:rsidR="00222F16">
        <w:t>One of the</w:t>
      </w:r>
      <w:r w:rsidRPr="005351A7">
        <w:t xml:space="preserve"> most effective </w:t>
      </w:r>
      <w:r w:rsidR="00222F16">
        <w:t>training exercises is</w:t>
      </w:r>
      <w:r w:rsidRPr="005351A7">
        <w:t xml:space="preserve"> using table</w:t>
      </w:r>
      <w:r w:rsidR="009D3886">
        <w:t>-</w:t>
      </w:r>
      <w:r w:rsidRPr="005351A7">
        <w:t>top scenarios to simulate real-life experiences.</w:t>
      </w:r>
    </w:p>
    <w:p w:rsidR="00BE1FB7" w:rsidRPr="005351A7" w:rsidRDefault="00BE1FB7" w:rsidP="004315A0">
      <w:r w:rsidRPr="005351A7">
        <w:rPr>
          <w:b/>
        </w:rPr>
        <w:t xml:space="preserve">Format: </w:t>
      </w:r>
      <w:r w:rsidR="00222F16">
        <w:t>Frontline training</w:t>
      </w:r>
      <w:r w:rsidRPr="005351A7">
        <w:t xml:space="preserve"> exercise</w:t>
      </w:r>
      <w:r w:rsidR="00222F16">
        <w:t>s</w:t>
      </w:r>
      <w:r w:rsidRPr="005351A7">
        <w:t xml:space="preserve"> </w:t>
      </w:r>
      <w:r w:rsidR="00222F16">
        <w:t>are</w:t>
      </w:r>
      <w:r w:rsidRPr="005351A7">
        <w:t xml:space="preserve"> normally carried out in a workshop format.</w:t>
      </w:r>
      <w:r w:rsidR="006D185D">
        <w:rPr>
          <w:b/>
        </w:rPr>
        <w:t xml:space="preserve"> </w:t>
      </w:r>
      <w:r w:rsidR="00222F16">
        <w:t>A</w:t>
      </w:r>
      <w:r w:rsidRPr="005351A7">
        <w:t xml:space="preserve"> sample agenda is listed below</w:t>
      </w:r>
      <w:r w:rsidR="00222F16">
        <w:t xml:space="preserve"> which</w:t>
      </w:r>
      <w:r w:rsidRPr="005351A7">
        <w:t xml:space="preserve"> should be tailored to meet the specific needs of each airport and each training exercise.</w:t>
      </w:r>
    </w:p>
    <w:p w:rsidR="00BE1FB7" w:rsidRPr="00222F16" w:rsidRDefault="00BE1FB7" w:rsidP="004315A0">
      <w:pPr>
        <w:rPr>
          <w:b/>
        </w:rPr>
      </w:pPr>
      <w:r w:rsidRPr="00222F16">
        <w:rPr>
          <w:b/>
        </w:rPr>
        <w:t>Sample Agenda</w:t>
      </w:r>
    </w:p>
    <w:p w:rsidR="00BE1FB7" w:rsidRPr="00222F16" w:rsidRDefault="00BE1FB7" w:rsidP="004315A0">
      <w:r w:rsidRPr="00222F16">
        <w:rPr>
          <w:i/>
        </w:rPr>
        <w:t>Session 1:</w:t>
      </w:r>
      <w:r w:rsidRPr="00222F16">
        <w:t xml:space="preserve"> Questions to discuss:</w:t>
      </w:r>
    </w:p>
    <w:p w:rsidR="00BE1FB7" w:rsidRPr="00222F16" w:rsidRDefault="00BE1FB7" w:rsidP="004315A0">
      <w:r w:rsidRPr="00222F16">
        <w:t>What is the coordination process from early notification through debrief?</w:t>
      </w:r>
    </w:p>
    <w:p w:rsidR="00BE1FB7" w:rsidRPr="00222F16" w:rsidRDefault="00BE1FB7" w:rsidP="004315A0">
      <w:r w:rsidRPr="00222F16">
        <w:t xml:space="preserve">What </w:t>
      </w:r>
      <w:r w:rsidR="00610E68">
        <w:t>are</w:t>
      </w:r>
      <w:r w:rsidRPr="00222F16">
        <w:t xml:space="preserve"> the trigger points?</w:t>
      </w:r>
    </w:p>
    <w:p w:rsidR="00BE1FB7" w:rsidRPr="00222F16" w:rsidRDefault="00BE1FB7" w:rsidP="004315A0">
      <w:r w:rsidRPr="00222F16">
        <w:t>What can be done better for you and your department?</w:t>
      </w:r>
    </w:p>
    <w:p w:rsidR="00BE1FB7" w:rsidRPr="00222F16" w:rsidRDefault="00BE1FB7" w:rsidP="004315A0">
      <w:r w:rsidRPr="00222F16">
        <w:t>How do you and your department stay actively engaged?</w:t>
      </w:r>
    </w:p>
    <w:p w:rsidR="00BE1FB7" w:rsidRPr="00222F16" w:rsidRDefault="00BE1FB7" w:rsidP="004315A0">
      <w:r w:rsidRPr="00222F16">
        <w:t>What can your department do to streamline/help the process?</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60"/>
        <w:gridCol w:w="6480"/>
      </w:tblGrid>
      <w:tr w:rsidR="005351A7" w:rsidRPr="005351A7" w:rsidTr="0060427F">
        <w:trPr>
          <w:tblHeader/>
        </w:trPr>
        <w:tc>
          <w:tcPr>
            <w:tcW w:w="9540" w:type="dxa"/>
            <w:gridSpan w:val="2"/>
            <w:tcBorders>
              <w:bottom w:val="single" w:sz="4" w:space="0" w:color="000000"/>
            </w:tcBorders>
            <w:shd w:val="clear" w:color="auto" w:fill="B8CCE4"/>
          </w:tcPr>
          <w:p w:rsidR="00BE1FB7" w:rsidRPr="000560C1" w:rsidRDefault="00BE1FB7" w:rsidP="00D72E5A">
            <w:pPr>
              <w:spacing w:before="120" w:after="120" w:line="312" w:lineRule="auto"/>
              <w:ind w:left="360"/>
              <w:jc w:val="center"/>
              <w:rPr>
                <w:rFonts w:eastAsiaTheme="minorEastAsia"/>
                <w:b/>
                <w:sz w:val="20"/>
                <w:szCs w:val="20"/>
              </w:rPr>
            </w:pPr>
            <w:r w:rsidRPr="005351A7">
              <w:rPr>
                <w:b/>
                <w:sz w:val="20"/>
                <w:szCs w:val="20"/>
              </w:rPr>
              <w:lastRenderedPageBreak/>
              <w:br w:type="page"/>
            </w:r>
            <w:r w:rsidRPr="005351A7">
              <w:rPr>
                <w:b/>
                <w:sz w:val="20"/>
                <w:szCs w:val="20"/>
              </w:rPr>
              <w:br w:type="page"/>
            </w:r>
            <w:r w:rsidRPr="005351A7">
              <w:rPr>
                <w:b/>
                <w:sz w:val="20"/>
                <w:szCs w:val="20"/>
              </w:rPr>
              <w:br w:type="page"/>
            </w:r>
            <w:r w:rsidRPr="000560C1">
              <w:rPr>
                <w:rFonts w:eastAsiaTheme="minorHAnsi"/>
                <w:b/>
                <w:szCs w:val="21"/>
              </w:rPr>
              <w:t xml:space="preserve">IROPS Coordinated </w:t>
            </w:r>
            <w:r w:rsidR="002B5EA6" w:rsidRPr="000560C1">
              <w:rPr>
                <w:rFonts w:eastAsiaTheme="minorHAnsi"/>
                <w:b/>
                <w:szCs w:val="21"/>
              </w:rPr>
              <w:t xml:space="preserve">Frontline </w:t>
            </w:r>
            <w:r w:rsidRPr="000560C1">
              <w:rPr>
                <w:rFonts w:eastAsiaTheme="minorHAnsi"/>
                <w:b/>
                <w:szCs w:val="21"/>
              </w:rPr>
              <w:t>Training</w:t>
            </w:r>
          </w:p>
          <w:p w:rsidR="00BE1FB7" w:rsidRPr="004315A0" w:rsidRDefault="007F4090" w:rsidP="00D72E5A">
            <w:pPr>
              <w:spacing w:before="120" w:after="120" w:line="312" w:lineRule="auto"/>
              <w:ind w:left="360"/>
              <w:jc w:val="center"/>
              <w:rPr>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rHeight w:val="432"/>
        </w:trPr>
        <w:tc>
          <w:tcPr>
            <w:tcW w:w="3060" w:type="dxa"/>
            <w:shd w:val="clear" w:color="auto" w:fill="B8CCE4" w:themeFill="accent1" w:themeFillTint="66"/>
            <w:vAlign w:val="center"/>
          </w:tcPr>
          <w:p w:rsidR="00BE1FB7" w:rsidRPr="00A0305F" w:rsidRDefault="00BE1FB7" w:rsidP="004315A0">
            <w:pPr>
              <w:spacing w:after="0" w:line="312" w:lineRule="auto"/>
              <w:ind w:left="360"/>
              <w:jc w:val="center"/>
              <w:rPr>
                <w:b/>
                <w:szCs w:val="21"/>
              </w:rPr>
            </w:pPr>
            <w:r w:rsidRPr="00A0305F">
              <w:rPr>
                <w:b/>
                <w:szCs w:val="21"/>
              </w:rPr>
              <w:t>IROPS Training Activity</w:t>
            </w:r>
          </w:p>
        </w:tc>
        <w:tc>
          <w:tcPr>
            <w:tcW w:w="6480" w:type="dxa"/>
            <w:shd w:val="clear" w:color="auto" w:fill="B8CCE4" w:themeFill="accent1" w:themeFillTint="66"/>
            <w:vAlign w:val="center"/>
          </w:tcPr>
          <w:p w:rsidR="00BE1FB7" w:rsidRPr="00A0305F" w:rsidRDefault="00BE1FB7" w:rsidP="004315A0">
            <w:pPr>
              <w:spacing w:after="0" w:line="312" w:lineRule="auto"/>
              <w:ind w:left="360"/>
              <w:jc w:val="center"/>
              <w:rPr>
                <w:b/>
                <w:szCs w:val="21"/>
              </w:rPr>
            </w:pPr>
            <w:r w:rsidRPr="00A0305F">
              <w:rPr>
                <w:b/>
                <w:szCs w:val="21"/>
              </w:rPr>
              <w:t>Description</w:t>
            </w:r>
          </w:p>
        </w:tc>
      </w:tr>
      <w:tr w:rsidR="005351A7" w:rsidRPr="005351A7" w:rsidTr="0060427F">
        <w:trPr>
          <w:trHeight w:val="602"/>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11"/>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11"/>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0"/>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r w:rsidR="005351A7" w:rsidRPr="005351A7" w:rsidTr="0060427F">
        <w:trPr>
          <w:trHeight w:val="629"/>
        </w:trPr>
        <w:tc>
          <w:tcPr>
            <w:tcW w:w="3060" w:type="dxa"/>
          </w:tcPr>
          <w:p w:rsidR="00BE1FB7" w:rsidRPr="005351A7" w:rsidRDefault="00BE1FB7" w:rsidP="00470FAA">
            <w:pPr>
              <w:spacing w:line="312" w:lineRule="auto"/>
              <w:ind w:left="360"/>
              <w:rPr>
                <w:sz w:val="20"/>
                <w:szCs w:val="20"/>
              </w:rPr>
            </w:pPr>
          </w:p>
        </w:tc>
        <w:tc>
          <w:tcPr>
            <w:tcW w:w="6480" w:type="dxa"/>
          </w:tcPr>
          <w:p w:rsidR="00BE1FB7" w:rsidRPr="005351A7" w:rsidRDefault="00BE1FB7" w:rsidP="00470FAA">
            <w:pPr>
              <w:spacing w:line="312" w:lineRule="auto"/>
              <w:ind w:left="360"/>
              <w:jc w:val="center"/>
              <w:rPr>
                <w:sz w:val="20"/>
                <w:szCs w:val="20"/>
              </w:rPr>
            </w:pPr>
          </w:p>
        </w:tc>
      </w:tr>
    </w:tbl>
    <w:p w:rsidR="004315A0" w:rsidRPr="004315A0" w:rsidRDefault="004315A0" w:rsidP="004315A0">
      <w:pPr>
        <w:pStyle w:val="yiv291646605msonormal"/>
        <w:keepNext/>
        <w:keepLines/>
        <w:shd w:val="clear" w:color="auto" w:fill="595959" w:themeFill="text1" w:themeFillTint="A6"/>
        <w:spacing w:before="0" w:beforeAutospacing="0" w:after="0" w:afterAutospacing="0" w:line="312" w:lineRule="auto"/>
        <w:jc w:val="left"/>
        <w:rPr>
          <w:b/>
          <w:sz w:val="6"/>
          <w:szCs w:val="6"/>
        </w:rPr>
      </w:pPr>
    </w:p>
    <w:p w:rsidR="001F2619" w:rsidRPr="000D325A" w:rsidRDefault="004315A0" w:rsidP="000D325A">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sidRPr="000D325A">
        <w:rPr>
          <w:rFonts w:ascii="Frutiger 45 Light" w:hAnsi="Frutiger 45 Light"/>
          <w:b/>
          <w:caps/>
          <w:color w:val="FFFFFF" w:themeColor="background1"/>
          <w:spacing w:val="20"/>
          <w:sz w:val="24"/>
        </w:rPr>
        <w:t xml:space="preserve"> </w:t>
      </w:r>
      <w:r w:rsidR="00D70F31"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EB11C2" w:rsidRPr="000D325A">
        <w:rPr>
          <w:rFonts w:ascii="Frutiger 45 Light" w:hAnsi="Frutiger 45 Light"/>
          <w:b/>
          <w:caps/>
          <w:color w:val="FFFFFF" w:themeColor="background1"/>
          <w:spacing w:val="20"/>
          <w:sz w:val="24"/>
        </w:rPr>
        <w:t>5</w:t>
      </w:r>
      <w:r w:rsidR="00A26A50" w:rsidRPr="000D325A">
        <w:rPr>
          <w:rFonts w:ascii="Frutiger 45 Light" w:hAnsi="Frutiger 45 Light"/>
          <w:b/>
          <w:color w:val="FFFFFF" w:themeColor="background1"/>
          <w:spacing w:val="20"/>
          <w:sz w:val="24"/>
        </w:rPr>
        <w:t>a</w:t>
      </w:r>
      <w:r w:rsidR="00D70F31" w:rsidRPr="000D325A">
        <w:rPr>
          <w:rFonts w:ascii="Frutiger 45 Light" w:hAnsi="Frutiger 45 Light"/>
          <w:b/>
          <w:caps/>
          <w:color w:val="FFFFFF" w:themeColor="background1"/>
          <w:spacing w:val="20"/>
          <w:sz w:val="24"/>
        </w:rPr>
        <w:t>:</w:t>
      </w:r>
      <w:r w:rsidR="001F2619" w:rsidRPr="000D325A">
        <w:rPr>
          <w:rFonts w:ascii="Frutiger 45 Light" w:hAnsi="Frutiger 45 Light"/>
          <w:b/>
          <w:caps/>
          <w:color w:val="FFFFFF" w:themeColor="background1"/>
          <w:spacing w:val="20"/>
          <w:sz w:val="24"/>
        </w:rPr>
        <w:t xml:space="preserve"> Aircraft Status</w:t>
      </w:r>
    </w:p>
    <w:p w:rsidR="001F2619" w:rsidRPr="005351A7" w:rsidRDefault="001F2619" w:rsidP="00A97FB2">
      <w:pPr>
        <w:rPr>
          <w:rFonts w:eastAsiaTheme="minorHAnsi"/>
        </w:rPr>
      </w:pPr>
      <w:r w:rsidRPr="005351A7">
        <w:rPr>
          <w:rFonts w:eastAsiaTheme="minorHAnsi"/>
        </w:rPr>
        <w:t xml:space="preserve">Aircraft status in the air and on the ground is tracked by both airlines and </w:t>
      </w:r>
      <w:r w:rsidR="00853196">
        <w:rPr>
          <w:rFonts w:eastAsiaTheme="minorHAnsi"/>
        </w:rPr>
        <w:t>ATC</w:t>
      </w:r>
      <w:r w:rsidR="00326919">
        <w:rPr>
          <w:rFonts w:eastAsiaTheme="minorHAnsi"/>
        </w:rPr>
        <w:t xml:space="preserve"> </w:t>
      </w:r>
      <w:r w:rsidR="008C638C">
        <w:rPr>
          <w:rFonts w:eastAsiaTheme="minorHAnsi"/>
        </w:rPr>
        <w:t xml:space="preserve">services </w:t>
      </w:r>
      <w:r w:rsidRPr="005351A7">
        <w:rPr>
          <w:rFonts w:eastAsiaTheme="minorHAnsi"/>
        </w:rPr>
        <w:t>to provide accurate, complete, and timely information in regard to expected flight delays and developing local situations.</w:t>
      </w:r>
      <w:r w:rsidR="006D185D">
        <w:rPr>
          <w:rFonts w:eastAsiaTheme="minorHAnsi"/>
        </w:rPr>
        <w:t xml:space="preserve"> </w:t>
      </w:r>
      <w:r w:rsidRPr="005351A7">
        <w:rPr>
          <w:rFonts w:eastAsiaTheme="minorHAnsi"/>
        </w:rPr>
        <w:t xml:space="preserve"> </w:t>
      </w:r>
    </w:p>
    <w:p w:rsidR="001F2619" w:rsidRPr="005351A7" w:rsidRDefault="001F2619" w:rsidP="00A97FB2">
      <w:pPr>
        <w:rPr>
          <w:rFonts w:eastAsiaTheme="minorHAnsi"/>
        </w:rPr>
      </w:pPr>
      <w:r w:rsidRPr="005351A7">
        <w:rPr>
          <w:rFonts w:eastAsiaTheme="minorHAnsi"/>
          <w:b/>
        </w:rPr>
        <w:t>Purpose:</w:t>
      </w:r>
      <w:r w:rsidRPr="005351A7">
        <w:rPr>
          <w:rFonts w:eastAsiaTheme="minorHAnsi"/>
        </w:rPr>
        <w:t xml:space="preserve"> To outline a checklist of activities to determine aircraft status during an IROPS event.</w:t>
      </w:r>
      <w:r w:rsidR="006D185D">
        <w:rPr>
          <w:rFonts w:eastAsiaTheme="minorHAnsi"/>
        </w:rPr>
        <w:t xml:space="preserve"> </w:t>
      </w:r>
      <w:r w:rsidR="00F54BE1" w:rsidRPr="005351A7">
        <w:rPr>
          <w:rFonts w:eastAsiaTheme="minorHAnsi"/>
        </w:rPr>
        <w:t>Procedures</w:t>
      </w:r>
      <w:r w:rsidRPr="005351A7">
        <w:rPr>
          <w:rFonts w:eastAsiaTheme="minorHAnsi"/>
        </w:rPr>
        <w:t xml:space="preserve"> for sharing status information are documented in Section </w:t>
      </w:r>
      <w:r w:rsidR="00EB11C2">
        <w:rPr>
          <w:rFonts w:eastAsiaTheme="minorHAnsi"/>
        </w:rPr>
        <w:t>2</w:t>
      </w:r>
      <w:r w:rsidR="00BE1FB7" w:rsidRPr="005351A7">
        <w:rPr>
          <w:rFonts w:eastAsiaTheme="minorHAnsi"/>
        </w:rPr>
        <w:t>.</w:t>
      </w:r>
      <w:r w:rsidRPr="005351A7">
        <w:rPr>
          <w:rFonts w:eastAsiaTheme="minorHAnsi"/>
        </w:rPr>
        <w:t xml:space="preserve">4 </w:t>
      </w:r>
      <w:r w:rsidR="009D3886">
        <w:rPr>
          <w:rFonts w:eastAsiaTheme="minorHAnsi"/>
        </w:rPr>
        <w:t xml:space="preserve">– </w:t>
      </w:r>
      <w:r w:rsidRPr="005351A7">
        <w:rPr>
          <w:rFonts w:eastAsiaTheme="minorHAnsi"/>
        </w:rPr>
        <w:t xml:space="preserve">Tracking </w:t>
      </w:r>
      <w:r w:rsidR="00BE1FB7" w:rsidRPr="005351A7">
        <w:rPr>
          <w:rFonts w:eastAsiaTheme="minorHAnsi"/>
        </w:rPr>
        <w:t xml:space="preserve">of </w:t>
      </w:r>
      <w:r w:rsidRPr="005351A7">
        <w:rPr>
          <w:rFonts w:eastAsiaTheme="minorHAnsi"/>
        </w:rPr>
        <w:t>Delayed Aircraft</w:t>
      </w:r>
      <w:r w:rsidR="00306BE5">
        <w:rPr>
          <w:rFonts w:eastAsiaTheme="minorHAnsi"/>
        </w:rPr>
        <w:t>,</w:t>
      </w:r>
      <w:r w:rsidRPr="005351A7">
        <w:rPr>
          <w:rFonts w:eastAsiaTheme="minorHAnsi"/>
        </w:rPr>
        <w:t xml:space="preserve"> while the output from this </w:t>
      </w:r>
      <w:r w:rsidR="00BD750D" w:rsidRPr="005351A7">
        <w:rPr>
          <w:rFonts w:eastAsiaTheme="minorHAnsi"/>
        </w:rPr>
        <w:t>topic</w:t>
      </w:r>
      <w:r w:rsidRPr="005351A7">
        <w:rPr>
          <w:rFonts w:eastAsiaTheme="minorHAnsi"/>
        </w:rPr>
        <w:t xml:space="preserve"> is the population of Section </w:t>
      </w:r>
      <w:r w:rsidR="00EB11C2">
        <w:rPr>
          <w:rFonts w:eastAsiaTheme="minorHAnsi"/>
        </w:rPr>
        <w:t>5</w:t>
      </w:r>
      <w:r w:rsidRPr="005351A7">
        <w:rPr>
          <w:rFonts w:eastAsiaTheme="minorHAnsi"/>
        </w:rPr>
        <w:t>.1</w:t>
      </w:r>
      <w:r w:rsidR="00496056" w:rsidRPr="005351A7">
        <w:rPr>
          <w:rFonts w:eastAsiaTheme="minorHAnsi"/>
        </w:rPr>
        <w:t>.1</w:t>
      </w:r>
      <w:r w:rsidRPr="005351A7">
        <w:rPr>
          <w:rFonts w:eastAsiaTheme="minorHAnsi"/>
        </w:rPr>
        <w:t xml:space="preserve"> </w:t>
      </w:r>
      <w:r w:rsidR="009D3886">
        <w:rPr>
          <w:rFonts w:eastAsiaTheme="minorHAnsi"/>
        </w:rPr>
        <w:t xml:space="preserve">– </w:t>
      </w:r>
      <w:r w:rsidRPr="005351A7">
        <w:rPr>
          <w:rFonts w:eastAsiaTheme="minorHAnsi"/>
        </w:rPr>
        <w:t xml:space="preserve">Aircraft Status of </w:t>
      </w:r>
      <w:r w:rsidR="00642AFF" w:rsidRPr="005351A7">
        <w:rPr>
          <w:rFonts w:eastAsiaTheme="minorHAnsi"/>
        </w:rPr>
        <w:t xml:space="preserve">Resource B </w:t>
      </w:r>
      <w:r w:rsidR="009D3886">
        <w:rPr>
          <w:rFonts w:eastAsiaTheme="minorHAnsi"/>
        </w:rPr>
        <w:t>–</w:t>
      </w:r>
      <w:r w:rsidR="00642AFF" w:rsidRPr="005351A7">
        <w:rPr>
          <w:rFonts w:eastAsiaTheme="minorHAnsi"/>
        </w:rPr>
        <w:t xml:space="preserve"> </w:t>
      </w:r>
      <w:r w:rsidRPr="005351A7">
        <w:rPr>
          <w:rFonts w:eastAsiaTheme="minorHAnsi"/>
        </w:rPr>
        <w:t>Model IROPS</w:t>
      </w:r>
      <w:r w:rsidR="0031246C" w:rsidRPr="005351A7">
        <w:rPr>
          <w:rFonts w:eastAsiaTheme="minorHAnsi"/>
        </w:rPr>
        <w:t xml:space="preserve"> </w:t>
      </w:r>
      <w:r w:rsidR="00306BE5">
        <w:rPr>
          <w:rFonts w:eastAsiaTheme="minorHAnsi"/>
        </w:rPr>
        <w:t xml:space="preserve">Contingency </w:t>
      </w:r>
      <w:r w:rsidRPr="005351A7">
        <w:rPr>
          <w:rFonts w:eastAsiaTheme="minorHAnsi"/>
        </w:rPr>
        <w:t>Plan.</w:t>
      </w:r>
      <w:r w:rsidR="006D185D">
        <w:rPr>
          <w:rFonts w:eastAsiaTheme="minorHAnsi"/>
        </w:rPr>
        <w:t xml:space="preserve">  </w:t>
      </w:r>
    </w:p>
    <w:p w:rsidR="001F2619" w:rsidRPr="005351A7" w:rsidRDefault="001F2619" w:rsidP="00A97FB2">
      <w:pPr>
        <w:rPr>
          <w:rFonts w:eastAsiaTheme="minorHAnsi"/>
        </w:rPr>
      </w:pPr>
      <w:r w:rsidRPr="005351A7">
        <w:rPr>
          <w:rFonts w:eastAsiaTheme="minorHAnsi"/>
          <w:b/>
        </w:rPr>
        <w:t>Process</w:t>
      </w:r>
      <w:r w:rsidR="00476807">
        <w:rPr>
          <w:rFonts w:eastAsiaTheme="minorHAnsi"/>
          <w:b/>
        </w:rPr>
        <w:t xml:space="preserve">: </w:t>
      </w:r>
      <w:r w:rsidRPr="005351A7">
        <w:rPr>
          <w:rFonts w:eastAsiaTheme="minorHAnsi"/>
        </w:rPr>
        <w:t xml:space="preserve">Using </w:t>
      </w:r>
      <w:r w:rsidR="00642AFF" w:rsidRPr="005351A7">
        <w:rPr>
          <w:rFonts w:eastAsiaTheme="minorHAnsi"/>
        </w:rPr>
        <w:t>the table</w:t>
      </w:r>
      <w:r w:rsidRPr="005351A7">
        <w:rPr>
          <w:rFonts w:eastAsiaTheme="minorHAnsi"/>
        </w:rPr>
        <w:t xml:space="preserve"> </w:t>
      </w:r>
      <w:r w:rsidR="00766EE8">
        <w:rPr>
          <w:rFonts w:eastAsiaTheme="minorHAnsi"/>
        </w:rPr>
        <w:t xml:space="preserve">(Aircraft Status) </w:t>
      </w:r>
      <w:r w:rsidR="00642AFF" w:rsidRPr="005351A7">
        <w:rPr>
          <w:rFonts w:eastAsiaTheme="minorHAnsi"/>
        </w:rPr>
        <w:t xml:space="preserve">as a </w:t>
      </w:r>
      <w:r w:rsidR="00A22343" w:rsidRPr="005351A7">
        <w:rPr>
          <w:rFonts w:eastAsiaTheme="minorHAnsi"/>
        </w:rPr>
        <w:t>template</w:t>
      </w:r>
      <w:r w:rsidR="00642AFF" w:rsidRPr="005351A7">
        <w:rPr>
          <w:rFonts w:eastAsiaTheme="minorHAnsi"/>
        </w:rPr>
        <w:t>, the IROPS Champion</w:t>
      </w:r>
      <w:r w:rsidRPr="005351A7">
        <w:rPr>
          <w:rFonts w:eastAsiaTheme="minorHAnsi"/>
        </w:rPr>
        <w:t>, in cooperation with the IROPS Response Committee</w:t>
      </w:r>
      <w:r w:rsidR="009D3886">
        <w:rPr>
          <w:rFonts w:eastAsiaTheme="minorHAnsi"/>
        </w:rPr>
        <w:t>,</w:t>
      </w:r>
      <w:r w:rsidRPr="005351A7">
        <w:rPr>
          <w:rFonts w:eastAsiaTheme="minorHAnsi"/>
        </w:rPr>
        <w:t xml:space="preserve"> can develop an aircraft status checklist that can be used to provide information on local situations.</w:t>
      </w:r>
    </w:p>
    <w:p w:rsidR="00A22343" w:rsidRPr="005351A7" w:rsidRDefault="001F2619" w:rsidP="00A97FB2">
      <w:pPr>
        <w:rPr>
          <w:rFonts w:eastAsiaTheme="minorHAnsi"/>
        </w:rPr>
      </w:pPr>
      <w:r w:rsidRPr="005351A7">
        <w:rPr>
          <w:rFonts w:eastAsiaTheme="minorHAnsi"/>
          <w:b/>
        </w:rPr>
        <w:t>Format</w:t>
      </w:r>
      <w:r w:rsidRPr="005351A7">
        <w:rPr>
          <w:rFonts w:eastAsiaTheme="minorHAnsi"/>
        </w:rPr>
        <w:t xml:space="preserve">: </w:t>
      </w:r>
      <w:r w:rsidR="00A22343" w:rsidRPr="005351A7">
        <w:rPr>
          <w:rFonts w:eastAsiaTheme="minorHAnsi"/>
        </w:rPr>
        <w:t xml:space="preserve">The following list </w:t>
      </w:r>
      <w:r w:rsidR="00306BE5">
        <w:rPr>
          <w:rFonts w:eastAsiaTheme="minorHAnsi"/>
        </w:rPr>
        <w:t>contains</w:t>
      </w:r>
      <w:r w:rsidR="00A22343" w:rsidRPr="005351A7">
        <w:rPr>
          <w:rFonts w:eastAsiaTheme="minorHAnsi"/>
        </w:rPr>
        <w:t xml:space="preserve"> agencies </w:t>
      </w:r>
      <w:r w:rsidR="009D3886">
        <w:rPr>
          <w:rFonts w:eastAsiaTheme="minorHAnsi"/>
        </w:rPr>
        <w:t>that</w:t>
      </w:r>
      <w:r w:rsidR="00A22343" w:rsidRPr="005351A7">
        <w:rPr>
          <w:rFonts w:eastAsiaTheme="minorHAnsi"/>
        </w:rPr>
        <w:t xml:space="preserve"> should be included and coordinated with when tracking aircraft status (as appropriate to your situation):</w:t>
      </w:r>
    </w:p>
    <w:p w:rsidR="00A22343" w:rsidRPr="004A5111" w:rsidRDefault="00A22343" w:rsidP="00481BCD">
      <w:pPr>
        <w:pStyle w:val="ListParagraph"/>
        <w:numPr>
          <w:ilvl w:val="0"/>
          <w:numId w:val="39"/>
        </w:numPr>
        <w:spacing w:after="120"/>
        <w:rPr>
          <w:rFonts w:eastAsiaTheme="minorHAnsi"/>
          <w:b/>
        </w:rPr>
      </w:pPr>
      <w:r w:rsidRPr="004A5111">
        <w:rPr>
          <w:rFonts w:eastAsiaTheme="minorHAnsi"/>
          <w:b/>
        </w:rPr>
        <w:t xml:space="preserve">Government </w:t>
      </w:r>
      <w:r w:rsidR="00306BE5" w:rsidRPr="004A5111">
        <w:rPr>
          <w:rFonts w:eastAsiaTheme="minorHAnsi"/>
          <w:b/>
        </w:rPr>
        <w:t>a</w:t>
      </w:r>
      <w:r w:rsidR="00326919" w:rsidRPr="004A5111">
        <w:rPr>
          <w:rFonts w:eastAsiaTheme="minorHAnsi"/>
          <w:b/>
        </w:rPr>
        <w:t xml:space="preserve">gencies: </w:t>
      </w:r>
      <w:r w:rsidR="009D3886" w:rsidRPr="004A5111">
        <w:rPr>
          <w:rFonts w:eastAsiaTheme="minorHAnsi"/>
        </w:rPr>
        <w:t>ATC</w:t>
      </w:r>
      <w:r w:rsidR="008C638C" w:rsidRPr="004A5111">
        <w:rPr>
          <w:rFonts w:eastAsiaTheme="minorHAnsi"/>
        </w:rPr>
        <w:t xml:space="preserve"> services</w:t>
      </w:r>
    </w:p>
    <w:p w:rsidR="00A22343" w:rsidRPr="004A5111" w:rsidRDefault="00A22343" w:rsidP="00481BCD">
      <w:pPr>
        <w:pStyle w:val="ListParagraph"/>
        <w:numPr>
          <w:ilvl w:val="0"/>
          <w:numId w:val="39"/>
        </w:numPr>
        <w:spacing w:after="120"/>
        <w:rPr>
          <w:rFonts w:eastAsiaTheme="minorHAnsi"/>
        </w:rPr>
      </w:pPr>
      <w:r w:rsidRPr="004A5111">
        <w:rPr>
          <w:rFonts w:eastAsiaTheme="minorHAnsi"/>
          <w:b/>
        </w:rPr>
        <w:t xml:space="preserve">Airport: </w:t>
      </w:r>
      <w:r w:rsidRPr="004A5111">
        <w:rPr>
          <w:rFonts w:eastAsiaTheme="minorHAnsi"/>
        </w:rPr>
        <w:t>Operations</w:t>
      </w:r>
    </w:p>
    <w:p w:rsidR="00A22343" w:rsidRPr="004A5111" w:rsidRDefault="00A22343" w:rsidP="00481BCD">
      <w:pPr>
        <w:pStyle w:val="ListParagraph"/>
        <w:numPr>
          <w:ilvl w:val="0"/>
          <w:numId w:val="39"/>
        </w:numPr>
        <w:spacing w:after="120"/>
        <w:rPr>
          <w:rFonts w:eastAsiaTheme="minorHAnsi"/>
        </w:rPr>
      </w:pPr>
      <w:r w:rsidRPr="004A5111">
        <w:rPr>
          <w:rFonts w:eastAsiaTheme="minorHAnsi"/>
          <w:b/>
        </w:rPr>
        <w:t xml:space="preserve">Airlines: </w:t>
      </w:r>
      <w:r w:rsidRPr="004A5111">
        <w:rPr>
          <w:rFonts w:eastAsiaTheme="minorHAnsi"/>
        </w:rPr>
        <w:t>All airlines operating at an airport</w:t>
      </w:r>
    </w:p>
    <w:p w:rsidR="001F2619" w:rsidRDefault="00642AFF" w:rsidP="004A5111">
      <w:pPr>
        <w:spacing w:before="240"/>
        <w:rPr>
          <w:rFonts w:eastAsiaTheme="minorHAnsi"/>
        </w:rPr>
      </w:pPr>
      <w:r w:rsidRPr="005351A7">
        <w:rPr>
          <w:rFonts w:eastAsiaTheme="minorHAnsi"/>
        </w:rPr>
        <w:t>The table</w:t>
      </w:r>
      <w:r w:rsidR="001F2619" w:rsidRPr="005351A7">
        <w:rPr>
          <w:rFonts w:eastAsiaTheme="minorHAnsi"/>
        </w:rPr>
        <w:t xml:space="preserve"> </w:t>
      </w:r>
      <w:r w:rsidR="00387088">
        <w:rPr>
          <w:rFonts w:eastAsiaTheme="minorHAnsi"/>
        </w:rPr>
        <w:t xml:space="preserve">(Aircraft Status) </w:t>
      </w:r>
      <w:r w:rsidRPr="005351A7">
        <w:rPr>
          <w:rFonts w:eastAsiaTheme="minorHAnsi"/>
        </w:rPr>
        <w:t xml:space="preserve">can be incorporated into Resource B </w:t>
      </w:r>
      <w:r w:rsidR="009D3886">
        <w:rPr>
          <w:rFonts w:eastAsiaTheme="minorHAnsi"/>
        </w:rPr>
        <w:t>–</w:t>
      </w:r>
      <w:r w:rsidRPr="005351A7">
        <w:rPr>
          <w:rFonts w:eastAsiaTheme="minorHAnsi"/>
        </w:rPr>
        <w:t xml:space="preserve"> </w:t>
      </w:r>
      <w:r w:rsidR="001F2619" w:rsidRPr="005351A7">
        <w:rPr>
          <w:rFonts w:eastAsiaTheme="minorHAnsi"/>
        </w:rPr>
        <w:t xml:space="preserve">Model </w:t>
      </w:r>
      <w:r w:rsidR="0031246C" w:rsidRPr="005351A7">
        <w:rPr>
          <w:rFonts w:eastAsiaTheme="minorHAnsi"/>
        </w:rPr>
        <w:t xml:space="preserve">IROPS </w:t>
      </w:r>
      <w:r w:rsidR="00306BE5">
        <w:rPr>
          <w:rFonts w:eastAsiaTheme="minorHAnsi"/>
        </w:rPr>
        <w:t xml:space="preserve">Contingency </w:t>
      </w:r>
      <w:r w:rsidR="0031246C" w:rsidRPr="005351A7">
        <w:rPr>
          <w:rFonts w:eastAsiaTheme="minorHAnsi"/>
        </w:rPr>
        <w:t>P</w:t>
      </w:r>
      <w:r w:rsidR="001F2619" w:rsidRPr="005351A7">
        <w:rPr>
          <w:rFonts w:eastAsiaTheme="minorHAnsi"/>
        </w:rPr>
        <w:t xml:space="preserve">lan within Section </w:t>
      </w:r>
      <w:r w:rsidR="00EB11C2">
        <w:rPr>
          <w:rFonts w:eastAsiaTheme="minorHAnsi"/>
        </w:rPr>
        <w:t>5</w:t>
      </w:r>
      <w:r w:rsidR="001F2619" w:rsidRPr="005351A7">
        <w:rPr>
          <w:rFonts w:eastAsiaTheme="minorHAnsi"/>
        </w:rPr>
        <w:t>.1</w:t>
      </w:r>
      <w:r w:rsidR="00496056" w:rsidRPr="005351A7">
        <w:rPr>
          <w:rFonts w:eastAsiaTheme="minorHAnsi"/>
        </w:rPr>
        <w:t>.1</w:t>
      </w:r>
      <w:r w:rsidR="001F2619" w:rsidRPr="005351A7">
        <w:rPr>
          <w:rFonts w:eastAsiaTheme="minorHAnsi"/>
        </w:rPr>
        <w:t xml:space="preserve"> </w:t>
      </w:r>
      <w:r w:rsidR="009D3886">
        <w:rPr>
          <w:rFonts w:eastAsiaTheme="minorHAnsi"/>
        </w:rPr>
        <w:t xml:space="preserve">– </w:t>
      </w:r>
      <w:r w:rsidR="001F2619" w:rsidRPr="005351A7">
        <w:rPr>
          <w:rFonts w:eastAsiaTheme="minorHAnsi"/>
        </w:rPr>
        <w:t xml:space="preserve">Aircraft Status and used by </w:t>
      </w:r>
      <w:r w:rsidRPr="005351A7">
        <w:rPr>
          <w:rFonts w:eastAsiaTheme="minorHAnsi"/>
        </w:rPr>
        <w:t>airports</w:t>
      </w:r>
      <w:r w:rsidR="001F2619" w:rsidRPr="005351A7">
        <w:rPr>
          <w:rFonts w:eastAsiaTheme="minorHAnsi"/>
        </w:rPr>
        <w:t>, airlines</w:t>
      </w:r>
      <w:r w:rsidRPr="005351A7">
        <w:rPr>
          <w:rFonts w:eastAsiaTheme="minorHAnsi"/>
        </w:rPr>
        <w:t>,</w:t>
      </w:r>
      <w:r w:rsidR="001F2619" w:rsidRPr="005351A7">
        <w:rPr>
          <w:rFonts w:eastAsiaTheme="minorHAnsi"/>
        </w:rPr>
        <w:t xml:space="preserve"> and </w:t>
      </w:r>
      <w:r w:rsidR="00326919">
        <w:rPr>
          <w:rFonts w:eastAsiaTheme="minorHAnsi"/>
        </w:rPr>
        <w:t>ATC</w:t>
      </w:r>
      <w:r w:rsidR="001F2619" w:rsidRPr="005351A7">
        <w:rPr>
          <w:rFonts w:eastAsiaTheme="minorHAnsi"/>
        </w:rPr>
        <w:t xml:space="preserve"> </w:t>
      </w:r>
      <w:r w:rsidR="008C638C">
        <w:rPr>
          <w:rFonts w:eastAsiaTheme="minorHAnsi"/>
        </w:rPr>
        <w:t xml:space="preserve">services </w:t>
      </w:r>
      <w:r w:rsidR="001F2619" w:rsidRPr="005351A7">
        <w:rPr>
          <w:rFonts w:eastAsiaTheme="minorHAnsi"/>
        </w:rPr>
        <w:t>where appropriate.</w:t>
      </w:r>
    </w:p>
    <w:p w:rsidR="00E15302" w:rsidRPr="00E15302" w:rsidRDefault="00E15302" w:rsidP="00A97FB2">
      <w:pPr>
        <w:rPr>
          <w:rFonts w:eastAsiaTheme="minorHAnsi"/>
        </w:rPr>
      </w:pPr>
      <w:r>
        <w:rPr>
          <w:rFonts w:eastAsiaTheme="minorHAnsi"/>
          <w:b/>
        </w:rPr>
        <w:t xml:space="preserve">Note: </w:t>
      </w:r>
      <w:r>
        <w:rPr>
          <w:rFonts w:eastAsiaTheme="minorHAnsi"/>
        </w:rPr>
        <w:t xml:space="preserve">See Tool </w:t>
      </w:r>
      <w:r w:rsidR="00C46862">
        <w:rPr>
          <w:rFonts w:eastAsiaTheme="minorHAnsi"/>
        </w:rPr>
        <w:t>10 – Technology Solutions in Resource C for additional support</w:t>
      </w:r>
      <w:r>
        <w:rPr>
          <w:rFonts w:eastAsiaTheme="minorHAnsi"/>
        </w:rPr>
        <w:t>.</w:t>
      </w:r>
    </w:p>
    <w:p w:rsidR="00C8295E" w:rsidRPr="005351A7" w:rsidRDefault="00C8295E" w:rsidP="007266BD">
      <w:pPr>
        <w:spacing w:line="312" w:lineRule="auto"/>
        <w:rPr>
          <w:rFonts w:eastAsiaTheme="minorHAnsi"/>
          <w:sz w:val="20"/>
          <w:szCs w:val="20"/>
        </w:rPr>
      </w:pPr>
    </w:p>
    <w:p w:rsidR="001F2619" w:rsidRDefault="001F2619"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Default="00A97FB2" w:rsidP="007266BD">
      <w:pPr>
        <w:spacing w:line="312" w:lineRule="auto"/>
        <w:rPr>
          <w:rFonts w:eastAsiaTheme="minorHAnsi"/>
          <w:sz w:val="20"/>
          <w:szCs w:val="20"/>
        </w:rPr>
      </w:pPr>
    </w:p>
    <w:p w:rsidR="00A97FB2" w:rsidRPr="005351A7" w:rsidRDefault="00A97FB2" w:rsidP="007266BD">
      <w:pPr>
        <w:spacing w:line="312" w:lineRule="auto"/>
        <w:rPr>
          <w:rFonts w:eastAsiaTheme="minorHAnsi"/>
          <w:sz w:val="20"/>
          <w:szCs w:val="20"/>
        </w:rPr>
      </w:pPr>
    </w:p>
    <w:tbl>
      <w:tblPr>
        <w:tblW w:w="9180"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880"/>
        <w:gridCol w:w="6300"/>
      </w:tblGrid>
      <w:tr w:rsidR="005351A7" w:rsidRPr="005351A7" w:rsidTr="004315A0">
        <w:trPr>
          <w:cantSplit/>
          <w:tblHeader/>
        </w:trPr>
        <w:tc>
          <w:tcPr>
            <w:tcW w:w="9180" w:type="dxa"/>
            <w:gridSpan w:val="2"/>
            <w:tcBorders>
              <w:bottom w:val="single" w:sz="4" w:space="0" w:color="000000"/>
            </w:tcBorders>
            <w:shd w:val="clear" w:color="auto" w:fill="B8CCE4" w:themeFill="accent1" w:themeFillTint="66"/>
          </w:tcPr>
          <w:p w:rsidR="001F2619" w:rsidRPr="000560C1" w:rsidRDefault="00642AFF" w:rsidP="00D72E5A">
            <w:pPr>
              <w:spacing w:before="120" w:after="120" w:line="312" w:lineRule="auto"/>
              <w:ind w:left="360"/>
              <w:jc w:val="center"/>
              <w:rPr>
                <w:rFonts w:eastAsiaTheme="minorEastAsia"/>
                <w:b/>
                <w:sz w:val="20"/>
                <w:szCs w:val="20"/>
              </w:rPr>
            </w:pPr>
            <w:r w:rsidRPr="005351A7">
              <w:rPr>
                <w:rFonts w:eastAsiaTheme="minorHAnsi"/>
                <w:b/>
                <w:sz w:val="20"/>
                <w:szCs w:val="20"/>
              </w:rPr>
              <w:lastRenderedPageBreak/>
              <w:br w:type="page"/>
            </w:r>
            <w:r w:rsidRPr="005351A7">
              <w:rPr>
                <w:rFonts w:eastAsiaTheme="minorHAnsi"/>
                <w:b/>
                <w:sz w:val="20"/>
                <w:szCs w:val="20"/>
              </w:rPr>
              <w:br w:type="page"/>
            </w:r>
            <w:r w:rsidRPr="005351A7">
              <w:rPr>
                <w:rFonts w:eastAsiaTheme="minorHAnsi"/>
                <w:b/>
                <w:sz w:val="20"/>
                <w:szCs w:val="20"/>
              </w:rPr>
              <w:br w:type="page"/>
            </w:r>
            <w:r w:rsidRPr="005351A7">
              <w:rPr>
                <w:rFonts w:eastAsiaTheme="minorHAnsi"/>
                <w:b/>
                <w:sz w:val="20"/>
                <w:szCs w:val="20"/>
              </w:rPr>
              <w:br w:type="page"/>
            </w:r>
            <w:r w:rsidRPr="000560C1">
              <w:rPr>
                <w:rFonts w:eastAsiaTheme="minorHAnsi"/>
                <w:b/>
                <w:szCs w:val="21"/>
              </w:rPr>
              <w:t>Aircraft Status</w:t>
            </w:r>
          </w:p>
          <w:p w:rsidR="00642AFF" w:rsidRPr="00A97FB2" w:rsidRDefault="007F4090" w:rsidP="00D72E5A">
            <w:pPr>
              <w:spacing w:before="120" w:after="120" w:line="312" w:lineRule="auto"/>
              <w:ind w:left="360"/>
              <w:jc w:val="center"/>
              <w:rPr>
                <w:rFonts w:eastAsiaTheme="minorHAnsi"/>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cantSplit/>
          <w:trHeight w:val="512"/>
          <w:tblHeader/>
        </w:trPr>
        <w:tc>
          <w:tcPr>
            <w:tcW w:w="2880" w:type="dxa"/>
            <w:shd w:val="clear" w:color="auto" w:fill="B8CCE4" w:themeFill="accent1" w:themeFillTint="66"/>
            <w:vAlign w:val="center"/>
          </w:tcPr>
          <w:p w:rsidR="001F2619" w:rsidRPr="00A0305F" w:rsidRDefault="001F2619" w:rsidP="00A97FB2">
            <w:pPr>
              <w:spacing w:after="0" w:line="312" w:lineRule="auto"/>
              <w:ind w:left="360"/>
              <w:jc w:val="center"/>
              <w:rPr>
                <w:rFonts w:eastAsiaTheme="minorHAnsi"/>
                <w:b/>
                <w:szCs w:val="21"/>
              </w:rPr>
            </w:pPr>
            <w:r w:rsidRPr="00A0305F">
              <w:rPr>
                <w:rFonts w:eastAsiaTheme="minorHAnsi"/>
                <w:b/>
                <w:szCs w:val="21"/>
              </w:rPr>
              <w:t>Organization</w:t>
            </w:r>
          </w:p>
        </w:tc>
        <w:tc>
          <w:tcPr>
            <w:tcW w:w="6300" w:type="dxa"/>
            <w:shd w:val="clear" w:color="auto" w:fill="B8CCE4" w:themeFill="accent1" w:themeFillTint="66"/>
            <w:vAlign w:val="center"/>
          </w:tcPr>
          <w:p w:rsidR="001F2619" w:rsidRPr="00A0305F" w:rsidRDefault="001F2619" w:rsidP="00A97FB2">
            <w:pPr>
              <w:spacing w:after="0" w:line="312" w:lineRule="auto"/>
              <w:ind w:left="360"/>
              <w:jc w:val="center"/>
              <w:rPr>
                <w:rFonts w:eastAsiaTheme="minorHAnsi"/>
                <w:b/>
                <w:szCs w:val="21"/>
              </w:rPr>
            </w:pPr>
            <w:r w:rsidRPr="00A0305F">
              <w:rPr>
                <w:rFonts w:eastAsiaTheme="minorHAnsi"/>
                <w:b/>
                <w:szCs w:val="21"/>
              </w:rPr>
              <w:t>Aircraft Status Actions</w:t>
            </w:r>
          </w:p>
        </w:tc>
      </w:tr>
      <w:tr w:rsidR="005351A7" w:rsidRPr="005351A7" w:rsidTr="004315A0">
        <w:trPr>
          <w:cantSplit/>
          <w:trHeight w:val="962"/>
        </w:trPr>
        <w:tc>
          <w:tcPr>
            <w:tcW w:w="2880" w:type="dxa"/>
            <w:vAlign w:val="center"/>
          </w:tcPr>
          <w:p w:rsidR="001F2619" w:rsidRPr="005351A7" w:rsidRDefault="001F2619" w:rsidP="009470F2">
            <w:pPr>
              <w:spacing w:line="276" w:lineRule="auto"/>
              <w:ind w:left="360"/>
              <w:rPr>
                <w:sz w:val="20"/>
                <w:szCs w:val="20"/>
              </w:rPr>
            </w:pPr>
          </w:p>
        </w:tc>
        <w:tc>
          <w:tcPr>
            <w:tcW w:w="6300" w:type="dxa"/>
            <w:vAlign w:val="center"/>
          </w:tcPr>
          <w:p w:rsidR="001F2619" w:rsidRPr="005351A7" w:rsidRDefault="001F2619" w:rsidP="009470F2">
            <w:pPr>
              <w:spacing w:line="276" w:lineRule="auto"/>
              <w:ind w:left="360"/>
              <w:rPr>
                <w:sz w:val="20"/>
                <w:szCs w:val="20"/>
              </w:rPr>
            </w:pPr>
          </w:p>
        </w:tc>
      </w:tr>
      <w:tr w:rsidR="005351A7" w:rsidRPr="005351A7" w:rsidTr="004315A0">
        <w:trPr>
          <w:cantSplit/>
          <w:trHeight w:val="980"/>
        </w:trPr>
        <w:tc>
          <w:tcPr>
            <w:tcW w:w="2880" w:type="dxa"/>
            <w:vAlign w:val="center"/>
          </w:tcPr>
          <w:p w:rsidR="001F2619" w:rsidRPr="005351A7" w:rsidRDefault="001F2619" w:rsidP="009470F2">
            <w:pPr>
              <w:spacing w:line="276" w:lineRule="auto"/>
              <w:ind w:left="360"/>
              <w:rPr>
                <w:sz w:val="20"/>
                <w:szCs w:val="20"/>
              </w:rPr>
            </w:pPr>
          </w:p>
        </w:tc>
        <w:tc>
          <w:tcPr>
            <w:tcW w:w="6300" w:type="dxa"/>
            <w:vAlign w:val="center"/>
          </w:tcPr>
          <w:p w:rsidR="001F2619" w:rsidRPr="005351A7" w:rsidRDefault="001F2619" w:rsidP="009470F2">
            <w:pPr>
              <w:spacing w:line="276" w:lineRule="auto"/>
              <w:ind w:left="360"/>
              <w:rPr>
                <w:sz w:val="20"/>
                <w:szCs w:val="20"/>
              </w:rPr>
            </w:pPr>
          </w:p>
        </w:tc>
      </w:tr>
      <w:tr w:rsidR="005351A7" w:rsidRPr="005351A7" w:rsidTr="004315A0">
        <w:trPr>
          <w:cantSplit/>
          <w:trHeight w:val="980"/>
        </w:trPr>
        <w:tc>
          <w:tcPr>
            <w:tcW w:w="2880" w:type="dxa"/>
            <w:vAlign w:val="center"/>
          </w:tcPr>
          <w:p w:rsidR="001F2619" w:rsidRPr="005351A7" w:rsidRDefault="001F2619" w:rsidP="00E02C1F">
            <w:pPr>
              <w:spacing w:line="276" w:lineRule="auto"/>
              <w:rPr>
                <w:rFonts w:eastAsiaTheme="minorHAnsi"/>
                <w:sz w:val="20"/>
                <w:szCs w:val="20"/>
              </w:rPr>
            </w:pPr>
          </w:p>
        </w:tc>
        <w:tc>
          <w:tcPr>
            <w:tcW w:w="6300" w:type="dxa"/>
            <w:vAlign w:val="center"/>
          </w:tcPr>
          <w:p w:rsidR="001F2619" w:rsidRPr="005351A7" w:rsidRDefault="001F2619" w:rsidP="009470F2">
            <w:pPr>
              <w:spacing w:line="276" w:lineRule="auto"/>
              <w:rPr>
                <w:sz w:val="20"/>
                <w:szCs w:val="20"/>
              </w:rPr>
            </w:pPr>
          </w:p>
        </w:tc>
      </w:tr>
      <w:tr w:rsidR="005351A7" w:rsidRPr="005351A7" w:rsidTr="004315A0">
        <w:trPr>
          <w:cantSplit/>
          <w:trHeight w:val="890"/>
        </w:trPr>
        <w:tc>
          <w:tcPr>
            <w:tcW w:w="2880" w:type="dxa"/>
            <w:vAlign w:val="center"/>
          </w:tcPr>
          <w:p w:rsidR="009470F2" w:rsidRPr="005351A7" w:rsidRDefault="009470F2" w:rsidP="00AF4120">
            <w:pPr>
              <w:spacing w:line="276" w:lineRule="auto"/>
              <w:ind w:left="360"/>
              <w:rPr>
                <w:sz w:val="20"/>
                <w:szCs w:val="20"/>
              </w:rPr>
            </w:pPr>
          </w:p>
        </w:tc>
        <w:tc>
          <w:tcPr>
            <w:tcW w:w="6300" w:type="dxa"/>
            <w:vAlign w:val="center"/>
          </w:tcPr>
          <w:p w:rsidR="009470F2" w:rsidRPr="005351A7" w:rsidRDefault="009470F2" w:rsidP="00AF4120">
            <w:pPr>
              <w:spacing w:line="276" w:lineRule="auto"/>
              <w:ind w:left="1080"/>
              <w:rPr>
                <w:sz w:val="20"/>
                <w:szCs w:val="20"/>
              </w:rPr>
            </w:pPr>
          </w:p>
        </w:tc>
      </w:tr>
      <w:tr w:rsidR="005351A7" w:rsidRPr="005351A7" w:rsidTr="004315A0">
        <w:trPr>
          <w:cantSplit/>
          <w:trHeight w:val="980"/>
        </w:trPr>
        <w:tc>
          <w:tcPr>
            <w:tcW w:w="2880" w:type="dxa"/>
            <w:vAlign w:val="center"/>
          </w:tcPr>
          <w:p w:rsidR="009470F2" w:rsidRPr="005351A7" w:rsidRDefault="009470F2" w:rsidP="00AF4120">
            <w:pPr>
              <w:spacing w:line="276" w:lineRule="auto"/>
              <w:ind w:left="360"/>
              <w:rPr>
                <w:sz w:val="20"/>
                <w:szCs w:val="20"/>
              </w:rPr>
            </w:pPr>
          </w:p>
        </w:tc>
        <w:tc>
          <w:tcPr>
            <w:tcW w:w="6300" w:type="dxa"/>
            <w:vAlign w:val="center"/>
          </w:tcPr>
          <w:p w:rsidR="009470F2" w:rsidRPr="005351A7" w:rsidRDefault="009470F2" w:rsidP="00AF4120">
            <w:pPr>
              <w:spacing w:line="276" w:lineRule="auto"/>
              <w:rPr>
                <w:rFonts w:eastAsiaTheme="minorHAnsi"/>
                <w:b/>
                <w:sz w:val="20"/>
                <w:szCs w:val="20"/>
                <w:u w:val="single"/>
              </w:rPr>
            </w:pPr>
          </w:p>
        </w:tc>
      </w:tr>
      <w:tr w:rsidR="005351A7" w:rsidRPr="005351A7" w:rsidTr="004315A0">
        <w:trPr>
          <w:cantSplit/>
          <w:trHeight w:val="980"/>
        </w:trPr>
        <w:tc>
          <w:tcPr>
            <w:tcW w:w="2880" w:type="dxa"/>
            <w:vAlign w:val="center"/>
          </w:tcPr>
          <w:p w:rsidR="009470F2" w:rsidRPr="005351A7" w:rsidRDefault="009470F2" w:rsidP="00AF4120">
            <w:pPr>
              <w:spacing w:line="276" w:lineRule="auto"/>
              <w:ind w:left="360"/>
              <w:rPr>
                <w:sz w:val="20"/>
                <w:szCs w:val="20"/>
              </w:rPr>
            </w:pPr>
          </w:p>
        </w:tc>
        <w:tc>
          <w:tcPr>
            <w:tcW w:w="6300" w:type="dxa"/>
            <w:vAlign w:val="center"/>
          </w:tcPr>
          <w:p w:rsidR="009470F2" w:rsidRPr="005351A7" w:rsidRDefault="009470F2" w:rsidP="00AF4120">
            <w:pPr>
              <w:spacing w:line="276" w:lineRule="auto"/>
              <w:rPr>
                <w:rFonts w:eastAsiaTheme="minorHAnsi"/>
                <w:b/>
                <w:sz w:val="20"/>
                <w:szCs w:val="20"/>
                <w:u w:val="single"/>
              </w:rPr>
            </w:pPr>
          </w:p>
        </w:tc>
      </w:tr>
      <w:tr w:rsidR="005351A7" w:rsidRPr="005351A7" w:rsidTr="004315A0">
        <w:trPr>
          <w:cantSplit/>
          <w:trHeight w:val="890"/>
        </w:trPr>
        <w:tc>
          <w:tcPr>
            <w:tcW w:w="2880" w:type="dxa"/>
            <w:vAlign w:val="center"/>
          </w:tcPr>
          <w:p w:rsidR="009470F2" w:rsidRPr="005351A7" w:rsidRDefault="009470F2" w:rsidP="00AF4120">
            <w:pPr>
              <w:spacing w:line="276" w:lineRule="auto"/>
              <w:ind w:left="360"/>
              <w:rPr>
                <w:sz w:val="20"/>
                <w:szCs w:val="20"/>
              </w:rPr>
            </w:pPr>
          </w:p>
        </w:tc>
        <w:tc>
          <w:tcPr>
            <w:tcW w:w="6300" w:type="dxa"/>
            <w:vAlign w:val="center"/>
          </w:tcPr>
          <w:p w:rsidR="009470F2" w:rsidRPr="005351A7" w:rsidRDefault="009470F2" w:rsidP="00AF4120">
            <w:pPr>
              <w:spacing w:line="276" w:lineRule="auto"/>
              <w:ind w:left="1080"/>
              <w:rPr>
                <w:sz w:val="20"/>
                <w:szCs w:val="20"/>
              </w:rPr>
            </w:pPr>
          </w:p>
        </w:tc>
      </w:tr>
      <w:tr w:rsidR="005351A7" w:rsidRPr="005351A7" w:rsidTr="004315A0">
        <w:trPr>
          <w:cantSplit/>
          <w:trHeight w:val="980"/>
        </w:trPr>
        <w:tc>
          <w:tcPr>
            <w:tcW w:w="2880" w:type="dxa"/>
            <w:vAlign w:val="center"/>
          </w:tcPr>
          <w:p w:rsidR="009470F2" w:rsidRPr="005351A7" w:rsidRDefault="009470F2" w:rsidP="00AF4120">
            <w:pPr>
              <w:spacing w:line="276" w:lineRule="auto"/>
              <w:ind w:left="360"/>
              <w:rPr>
                <w:sz w:val="20"/>
                <w:szCs w:val="20"/>
              </w:rPr>
            </w:pPr>
          </w:p>
        </w:tc>
        <w:tc>
          <w:tcPr>
            <w:tcW w:w="6300" w:type="dxa"/>
            <w:vAlign w:val="center"/>
          </w:tcPr>
          <w:p w:rsidR="009470F2" w:rsidRPr="005351A7" w:rsidRDefault="009470F2" w:rsidP="00AF4120">
            <w:pPr>
              <w:spacing w:line="276" w:lineRule="auto"/>
              <w:rPr>
                <w:rFonts w:eastAsiaTheme="minorHAnsi"/>
                <w:b/>
                <w:sz w:val="20"/>
                <w:szCs w:val="20"/>
                <w:u w:val="single"/>
              </w:rPr>
            </w:pPr>
          </w:p>
        </w:tc>
      </w:tr>
      <w:tr w:rsidR="005351A7" w:rsidRPr="005351A7" w:rsidTr="004315A0">
        <w:trPr>
          <w:cantSplit/>
          <w:trHeight w:val="980"/>
        </w:trPr>
        <w:tc>
          <w:tcPr>
            <w:tcW w:w="2880" w:type="dxa"/>
            <w:vAlign w:val="center"/>
          </w:tcPr>
          <w:p w:rsidR="009470F2" w:rsidRPr="005351A7" w:rsidRDefault="009470F2" w:rsidP="00AF4120">
            <w:pPr>
              <w:spacing w:line="276" w:lineRule="auto"/>
              <w:ind w:left="360"/>
              <w:rPr>
                <w:sz w:val="20"/>
                <w:szCs w:val="20"/>
              </w:rPr>
            </w:pPr>
          </w:p>
        </w:tc>
        <w:tc>
          <w:tcPr>
            <w:tcW w:w="6300" w:type="dxa"/>
            <w:vAlign w:val="center"/>
          </w:tcPr>
          <w:p w:rsidR="009470F2" w:rsidRPr="005351A7" w:rsidRDefault="009470F2" w:rsidP="00AF4120">
            <w:pPr>
              <w:spacing w:line="276" w:lineRule="auto"/>
              <w:rPr>
                <w:rFonts w:eastAsiaTheme="minorHAnsi"/>
                <w:b/>
                <w:sz w:val="20"/>
                <w:szCs w:val="20"/>
                <w:u w:val="single"/>
              </w:rPr>
            </w:pPr>
          </w:p>
        </w:tc>
      </w:tr>
      <w:tr w:rsidR="005351A7" w:rsidRPr="005351A7" w:rsidTr="004315A0">
        <w:trPr>
          <w:cantSplit/>
          <w:trHeight w:val="890"/>
        </w:trPr>
        <w:tc>
          <w:tcPr>
            <w:tcW w:w="2880" w:type="dxa"/>
            <w:vAlign w:val="center"/>
          </w:tcPr>
          <w:p w:rsidR="001F2619" w:rsidRPr="005351A7" w:rsidRDefault="001F2619" w:rsidP="009470F2">
            <w:pPr>
              <w:spacing w:line="276" w:lineRule="auto"/>
              <w:ind w:left="360"/>
              <w:rPr>
                <w:sz w:val="20"/>
                <w:szCs w:val="20"/>
              </w:rPr>
            </w:pPr>
          </w:p>
        </w:tc>
        <w:tc>
          <w:tcPr>
            <w:tcW w:w="6300" w:type="dxa"/>
            <w:vAlign w:val="center"/>
          </w:tcPr>
          <w:p w:rsidR="001F2619" w:rsidRPr="005351A7" w:rsidRDefault="001F2619" w:rsidP="009470F2">
            <w:pPr>
              <w:spacing w:line="276" w:lineRule="auto"/>
              <w:ind w:left="1080"/>
              <w:rPr>
                <w:sz w:val="20"/>
                <w:szCs w:val="20"/>
              </w:rPr>
            </w:pPr>
          </w:p>
        </w:tc>
      </w:tr>
      <w:tr w:rsidR="005351A7" w:rsidRPr="005351A7" w:rsidTr="004315A0">
        <w:trPr>
          <w:cantSplit/>
          <w:trHeight w:val="980"/>
        </w:trPr>
        <w:tc>
          <w:tcPr>
            <w:tcW w:w="2880" w:type="dxa"/>
            <w:vAlign w:val="center"/>
          </w:tcPr>
          <w:p w:rsidR="006A4F13" w:rsidRPr="005351A7" w:rsidRDefault="006A4F13" w:rsidP="009470F2">
            <w:pPr>
              <w:spacing w:line="276" w:lineRule="auto"/>
              <w:ind w:left="360"/>
              <w:rPr>
                <w:sz w:val="20"/>
                <w:szCs w:val="20"/>
              </w:rPr>
            </w:pPr>
          </w:p>
        </w:tc>
        <w:tc>
          <w:tcPr>
            <w:tcW w:w="6300" w:type="dxa"/>
            <w:vAlign w:val="center"/>
          </w:tcPr>
          <w:p w:rsidR="006A4F13" w:rsidRPr="005351A7" w:rsidRDefault="006A4F13" w:rsidP="00E02C1F">
            <w:pPr>
              <w:spacing w:line="276" w:lineRule="auto"/>
              <w:rPr>
                <w:rFonts w:eastAsiaTheme="minorHAnsi"/>
                <w:b/>
                <w:sz w:val="20"/>
                <w:szCs w:val="20"/>
                <w:u w:val="single"/>
              </w:rPr>
            </w:pPr>
          </w:p>
        </w:tc>
      </w:tr>
    </w:tbl>
    <w:p w:rsidR="009470F2" w:rsidRPr="005351A7" w:rsidRDefault="009470F2" w:rsidP="00BD750D">
      <w:pPr>
        <w:pStyle w:val="yiv291646605msonormal"/>
        <w:spacing w:before="0" w:beforeAutospacing="0" w:after="0" w:afterAutospacing="0" w:line="312" w:lineRule="auto"/>
        <w:ind w:left="360"/>
        <w:jc w:val="center"/>
        <w:rPr>
          <w:b/>
          <w:sz w:val="20"/>
          <w:szCs w:val="20"/>
        </w:rPr>
      </w:pPr>
    </w:p>
    <w:p w:rsidR="00A97FB2" w:rsidRDefault="00A97FB2" w:rsidP="008214FD">
      <w:pPr>
        <w:pStyle w:val="yiv291646605msonormal"/>
        <w:spacing w:before="0" w:beforeAutospacing="0" w:after="0" w:afterAutospacing="0" w:line="312" w:lineRule="auto"/>
        <w:ind w:left="360"/>
        <w:jc w:val="center"/>
        <w:rPr>
          <w:b/>
          <w:sz w:val="20"/>
          <w:szCs w:val="20"/>
        </w:rPr>
      </w:pPr>
    </w:p>
    <w:p w:rsidR="004A5111" w:rsidRDefault="004A5111" w:rsidP="008214FD">
      <w:pPr>
        <w:pStyle w:val="yiv291646605msonormal"/>
        <w:spacing w:before="0" w:beforeAutospacing="0" w:after="0" w:afterAutospacing="0" w:line="312" w:lineRule="auto"/>
        <w:ind w:left="360"/>
        <w:jc w:val="center"/>
        <w:rPr>
          <w:b/>
          <w:sz w:val="20"/>
          <w:szCs w:val="20"/>
        </w:rPr>
      </w:pPr>
    </w:p>
    <w:p w:rsidR="00A97FB2" w:rsidRDefault="00A97FB2" w:rsidP="008214FD">
      <w:pPr>
        <w:pStyle w:val="yiv291646605msonormal"/>
        <w:spacing w:before="0" w:beforeAutospacing="0" w:after="0" w:afterAutospacing="0" w:line="312" w:lineRule="auto"/>
        <w:ind w:left="360"/>
        <w:jc w:val="center"/>
        <w:rPr>
          <w:b/>
          <w:sz w:val="20"/>
          <w:szCs w:val="20"/>
        </w:rPr>
      </w:pPr>
    </w:p>
    <w:p w:rsidR="004A5111" w:rsidRPr="004A5111" w:rsidRDefault="004A5111" w:rsidP="004A5111">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BD750D" w:rsidRPr="004A5111" w:rsidRDefault="004A5111"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BD750D" w:rsidRPr="000D325A">
        <w:rPr>
          <w:rFonts w:ascii="Frutiger 45 Light" w:hAnsi="Frutiger 45 Light"/>
          <w:b/>
          <w:caps/>
          <w:color w:val="FFFFFF" w:themeColor="background1"/>
          <w:spacing w:val="20"/>
          <w:sz w:val="24"/>
        </w:rPr>
        <w:t xml:space="preserve">Topic </w:t>
      </w:r>
      <w:r w:rsidR="00EB11C2" w:rsidRPr="000D325A">
        <w:rPr>
          <w:rFonts w:ascii="Frutiger 45 Light" w:hAnsi="Frutiger 45 Light"/>
          <w:b/>
          <w:caps/>
          <w:color w:val="FFFFFF" w:themeColor="background1"/>
          <w:spacing w:val="20"/>
          <w:sz w:val="24"/>
        </w:rPr>
        <w:t>5</w:t>
      </w:r>
      <w:r w:rsidR="00A26A50" w:rsidRPr="000D325A">
        <w:rPr>
          <w:rFonts w:ascii="Frutiger 45 Light" w:hAnsi="Frutiger 45 Light"/>
          <w:b/>
          <w:color w:val="FFFFFF" w:themeColor="background1"/>
          <w:spacing w:val="20"/>
          <w:sz w:val="24"/>
        </w:rPr>
        <w:t>b</w:t>
      </w:r>
      <w:r w:rsidR="00BD750D" w:rsidRPr="000D325A">
        <w:rPr>
          <w:rFonts w:ascii="Frutiger 45 Light" w:hAnsi="Frutiger 45 Light"/>
          <w:b/>
          <w:caps/>
          <w:color w:val="FFFFFF" w:themeColor="background1"/>
          <w:spacing w:val="20"/>
          <w:sz w:val="24"/>
        </w:rPr>
        <w:t xml:space="preserve">: </w:t>
      </w:r>
      <w:r w:rsidR="009B60D8" w:rsidRPr="000D325A">
        <w:rPr>
          <w:rFonts w:ascii="Frutiger 45 Light" w:hAnsi="Frutiger 45 Light"/>
          <w:b/>
          <w:caps/>
          <w:color w:val="FFFFFF" w:themeColor="background1"/>
          <w:spacing w:val="20"/>
          <w:sz w:val="24"/>
        </w:rPr>
        <w:t>Tracking Weather</w:t>
      </w:r>
    </w:p>
    <w:p w:rsidR="00BD750D" w:rsidRDefault="00BD750D" w:rsidP="004A5111">
      <w:pPr>
        <w:keepNext/>
        <w:keepLines/>
      </w:pPr>
      <w:r w:rsidRPr="005351A7">
        <w:t xml:space="preserve">Weather patterns are tracked by the airport, airlines, and </w:t>
      </w:r>
      <w:r w:rsidR="00853196">
        <w:t>ATC</w:t>
      </w:r>
      <w:r w:rsidRPr="005351A7">
        <w:t xml:space="preserve"> </w:t>
      </w:r>
      <w:r w:rsidR="008C638C">
        <w:t xml:space="preserve">services </w:t>
      </w:r>
      <w:r w:rsidRPr="005351A7">
        <w:t>to predict potential</w:t>
      </w:r>
      <w:r w:rsidR="0054149A">
        <w:t xml:space="preserve"> impacts to aircraft operations</w:t>
      </w:r>
      <w:r w:rsidRPr="005351A7">
        <w:t xml:space="preserve"> and to carry</w:t>
      </w:r>
      <w:r w:rsidR="00B85DC4">
        <w:t xml:space="preserve"> </w:t>
      </w:r>
      <w:r w:rsidRPr="005351A7">
        <w:t>out alternate operating procedures (such as diverting flights to alternate airports) to maintain the sa</w:t>
      </w:r>
      <w:r w:rsidR="0054149A">
        <w:t>fety of the crew and passengers</w:t>
      </w:r>
      <w:r w:rsidRPr="005351A7">
        <w:t xml:space="preserve"> as well as operations staff out on the airfield.</w:t>
      </w:r>
      <w:r w:rsidR="006D185D">
        <w:t xml:space="preserve"> </w:t>
      </w:r>
      <w:r w:rsidR="0086179C">
        <w:t xml:space="preserve">It is important for the airport to coordinate with </w:t>
      </w:r>
      <w:r w:rsidR="0054149A">
        <w:t>NOAA’s</w:t>
      </w:r>
      <w:r w:rsidR="0086179C">
        <w:t xml:space="preserve"> National Weather Service to keep up</w:t>
      </w:r>
      <w:r w:rsidR="00B85DC4">
        <w:t xml:space="preserve"> </w:t>
      </w:r>
      <w:r w:rsidR="0086179C">
        <w:t>to</w:t>
      </w:r>
      <w:r w:rsidR="00B85DC4">
        <w:t xml:space="preserve"> </w:t>
      </w:r>
      <w:r w:rsidR="0086179C">
        <w:t>date on the most current weather affecting air travel or having a potential to affect air travel.</w:t>
      </w:r>
      <w:r w:rsidR="006D185D">
        <w:t xml:space="preserve"> </w:t>
      </w:r>
      <w:r w:rsidR="00395A84">
        <w:t xml:space="preserve">Contact information for your local </w:t>
      </w:r>
      <w:r w:rsidR="0086179C">
        <w:t>NOAA National Weat</w:t>
      </w:r>
      <w:r w:rsidR="002B4EBC">
        <w:t xml:space="preserve">her Service </w:t>
      </w:r>
      <w:r w:rsidR="00395A84">
        <w:t xml:space="preserve">station </w:t>
      </w:r>
      <w:r w:rsidR="00633BBC">
        <w:t xml:space="preserve">and representative </w:t>
      </w:r>
      <w:r w:rsidR="00395A84">
        <w:t xml:space="preserve">can be found </w:t>
      </w:r>
      <w:r w:rsidR="00876736">
        <w:t>in Tool 1</w:t>
      </w:r>
      <w:r w:rsidR="00566AE8">
        <w:t xml:space="preserve">2 </w:t>
      </w:r>
      <w:r w:rsidR="00DE728D">
        <w:t>–</w:t>
      </w:r>
      <w:r w:rsidR="00566AE8">
        <w:t xml:space="preserve"> </w:t>
      </w:r>
      <w:r w:rsidR="00D32283">
        <w:t>National Oceanic and Atmospheric Administration (</w:t>
      </w:r>
      <w:r w:rsidR="00DE728D">
        <w:t>NOAA</w:t>
      </w:r>
      <w:r w:rsidR="00D32283">
        <w:t>)</w:t>
      </w:r>
      <w:r w:rsidR="00DE728D">
        <w:t xml:space="preserve"> National Weather Service </w:t>
      </w:r>
      <w:r w:rsidR="00D32283">
        <w:t xml:space="preserve">(NWS) </w:t>
      </w:r>
      <w:r w:rsidR="00DE728D">
        <w:t>Checklist in Resource C.</w:t>
      </w:r>
      <w:r w:rsidR="00876736">
        <w:t xml:space="preserve"> </w:t>
      </w:r>
    </w:p>
    <w:p w:rsidR="00BD750D" w:rsidRPr="005351A7" w:rsidRDefault="00BD750D" w:rsidP="00A97FB2">
      <w:pPr>
        <w:rPr>
          <w:rFonts w:eastAsiaTheme="minorHAnsi"/>
        </w:rPr>
      </w:pPr>
      <w:r w:rsidRPr="005351A7">
        <w:rPr>
          <w:rFonts w:eastAsiaTheme="minorHAnsi"/>
          <w:b/>
        </w:rPr>
        <w:t>Purpose:</w:t>
      </w:r>
      <w:r w:rsidRPr="005351A7">
        <w:rPr>
          <w:rFonts w:eastAsiaTheme="minorHAnsi"/>
        </w:rPr>
        <w:t xml:space="preserve"> To outline the roles and responsibilities of airport, airline, and </w:t>
      </w:r>
      <w:r w:rsidR="00853196">
        <w:rPr>
          <w:rFonts w:eastAsiaTheme="minorHAnsi"/>
        </w:rPr>
        <w:t>ATC</w:t>
      </w:r>
      <w:r w:rsidRPr="005351A7">
        <w:rPr>
          <w:rFonts w:eastAsiaTheme="minorHAnsi"/>
        </w:rPr>
        <w:t xml:space="preserve"> </w:t>
      </w:r>
      <w:r w:rsidR="008C638C">
        <w:rPr>
          <w:rFonts w:eastAsiaTheme="minorHAnsi"/>
        </w:rPr>
        <w:t xml:space="preserve">service </w:t>
      </w:r>
      <w:r w:rsidRPr="005351A7">
        <w:rPr>
          <w:rFonts w:eastAsiaTheme="minorHAnsi"/>
        </w:rPr>
        <w:t>staff for tracking weather and communicating status prior to and during an IROPS event.</w:t>
      </w:r>
      <w:r w:rsidR="006D185D">
        <w:rPr>
          <w:rFonts w:eastAsiaTheme="minorHAnsi"/>
        </w:rPr>
        <w:t xml:space="preserve"> </w:t>
      </w:r>
      <w:r w:rsidRPr="005351A7">
        <w:rPr>
          <w:rFonts w:eastAsiaTheme="minorHAnsi"/>
        </w:rPr>
        <w:t xml:space="preserve">The output from this topic is the population of Section </w:t>
      </w:r>
      <w:r w:rsidR="00EB11C2">
        <w:rPr>
          <w:rFonts w:eastAsiaTheme="minorHAnsi"/>
        </w:rPr>
        <w:t>5.</w:t>
      </w:r>
      <w:r w:rsidRPr="005351A7">
        <w:rPr>
          <w:rFonts w:eastAsiaTheme="minorHAnsi"/>
        </w:rPr>
        <w:t xml:space="preserve">1.2 </w:t>
      </w:r>
      <w:r w:rsidR="00B85DC4">
        <w:rPr>
          <w:rFonts w:eastAsiaTheme="minorHAnsi"/>
        </w:rPr>
        <w:t xml:space="preserve">– </w:t>
      </w:r>
      <w:r w:rsidRPr="005351A7">
        <w:rPr>
          <w:rFonts w:eastAsiaTheme="minorHAnsi"/>
        </w:rPr>
        <w:t xml:space="preserve">Tracking Weather of Resource B </w:t>
      </w:r>
      <w:r w:rsidR="00B85DC4">
        <w:rPr>
          <w:rFonts w:eastAsiaTheme="minorHAnsi"/>
        </w:rPr>
        <w:t>–</w:t>
      </w:r>
      <w:r w:rsidRPr="005351A7">
        <w:rPr>
          <w:rFonts w:eastAsiaTheme="minorHAnsi"/>
        </w:rPr>
        <w:t xml:space="preserve"> Model IROPS </w:t>
      </w:r>
      <w:r w:rsidR="0054149A">
        <w:rPr>
          <w:rFonts w:eastAsiaTheme="minorHAnsi"/>
        </w:rPr>
        <w:t xml:space="preserve">Contingency </w:t>
      </w:r>
      <w:r w:rsidRPr="005351A7">
        <w:rPr>
          <w:rFonts w:eastAsiaTheme="minorHAnsi"/>
        </w:rPr>
        <w:t>Plan.</w:t>
      </w:r>
      <w:r w:rsidR="006D185D">
        <w:rPr>
          <w:rFonts w:eastAsiaTheme="minorHAnsi"/>
        </w:rPr>
        <w:t xml:space="preserve">  </w:t>
      </w:r>
    </w:p>
    <w:p w:rsidR="00BD750D" w:rsidRPr="005351A7" w:rsidRDefault="00BD750D" w:rsidP="00A97FB2">
      <w:pPr>
        <w:rPr>
          <w:rFonts w:eastAsiaTheme="minorHAnsi"/>
        </w:rPr>
      </w:pPr>
      <w:r w:rsidRPr="005351A7">
        <w:rPr>
          <w:rFonts w:eastAsiaTheme="minorHAnsi"/>
          <w:b/>
        </w:rPr>
        <w:t>Process</w:t>
      </w:r>
      <w:r w:rsidR="00476807">
        <w:rPr>
          <w:rFonts w:eastAsiaTheme="minorHAnsi"/>
          <w:b/>
        </w:rPr>
        <w:t xml:space="preserve">: </w:t>
      </w:r>
      <w:r w:rsidRPr="005351A7">
        <w:rPr>
          <w:rFonts w:eastAsiaTheme="minorHAnsi"/>
        </w:rPr>
        <w:t xml:space="preserve">Using the table </w:t>
      </w:r>
      <w:r w:rsidR="00766EE8">
        <w:rPr>
          <w:rFonts w:eastAsiaTheme="minorHAnsi"/>
        </w:rPr>
        <w:t xml:space="preserve">(Tracking Weather Patterns) </w:t>
      </w:r>
      <w:r w:rsidRPr="005351A7">
        <w:rPr>
          <w:rFonts w:eastAsiaTheme="minorHAnsi"/>
        </w:rPr>
        <w:t xml:space="preserve">as a </w:t>
      </w:r>
      <w:r w:rsidR="00A22343" w:rsidRPr="005351A7">
        <w:rPr>
          <w:rFonts w:eastAsiaTheme="minorHAnsi"/>
        </w:rPr>
        <w:t>template</w:t>
      </w:r>
      <w:r w:rsidRPr="005351A7">
        <w:rPr>
          <w:rFonts w:eastAsiaTheme="minorHAnsi"/>
        </w:rPr>
        <w:t>, the IROPS Champion, in cooperation with the IROPS Response Committee</w:t>
      </w:r>
      <w:r w:rsidR="00B85DC4">
        <w:rPr>
          <w:rFonts w:eastAsiaTheme="minorHAnsi"/>
        </w:rPr>
        <w:t>,</w:t>
      </w:r>
      <w:r w:rsidRPr="005351A7">
        <w:rPr>
          <w:rFonts w:eastAsiaTheme="minorHAnsi"/>
        </w:rPr>
        <w:t xml:space="preserve"> can develop a weather tracking checklist that can be used to provide information on local situations.</w:t>
      </w:r>
    </w:p>
    <w:p w:rsidR="00A22343" w:rsidRPr="005351A7" w:rsidRDefault="00BD750D" w:rsidP="00A97FB2">
      <w:pPr>
        <w:rPr>
          <w:rFonts w:eastAsiaTheme="minorHAnsi"/>
        </w:rPr>
      </w:pPr>
      <w:r w:rsidRPr="005351A7">
        <w:rPr>
          <w:rFonts w:eastAsiaTheme="minorHAnsi"/>
          <w:b/>
        </w:rPr>
        <w:t>Format</w:t>
      </w:r>
      <w:r w:rsidRPr="005351A7">
        <w:rPr>
          <w:rFonts w:eastAsiaTheme="minorHAnsi"/>
        </w:rPr>
        <w:t xml:space="preserve">: </w:t>
      </w:r>
      <w:r w:rsidR="00A22343" w:rsidRPr="005351A7">
        <w:rPr>
          <w:rFonts w:eastAsiaTheme="minorHAnsi"/>
        </w:rPr>
        <w:t xml:space="preserve">The following list </w:t>
      </w:r>
      <w:r w:rsidR="0054149A">
        <w:rPr>
          <w:rFonts w:eastAsiaTheme="minorHAnsi"/>
        </w:rPr>
        <w:t>contains</w:t>
      </w:r>
      <w:r w:rsidR="00A22343" w:rsidRPr="005351A7">
        <w:rPr>
          <w:rFonts w:eastAsiaTheme="minorHAnsi"/>
        </w:rPr>
        <w:t xml:space="preserve"> agencies </w:t>
      </w:r>
      <w:r w:rsidR="00B85DC4">
        <w:rPr>
          <w:rFonts w:eastAsiaTheme="minorHAnsi"/>
        </w:rPr>
        <w:t>that</w:t>
      </w:r>
      <w:r w:rsidR="00A22343" w:rsidRPr="005351A7">
        <w:rPr>
          <w:rFonts w:eastAsiaTheme="minorHAnsi"/>
        </w:rPr>
        <w:t xml:space="preserve"> should be included and coordinated with when tracking weather (as appropriate to your situation):</w:t>
      </w:r>
    </w:p>
    <w:p w:rsidR="00A22343" w:rsidRPr="004A5111" w:rsidRDefault="0054149A" w:rsidP="00481BCD">
      <w:pPr>
        <w:pStyle w:val="ListParagraph"/>
        <w:numPr>
          <w:ilvl w:val="0"/>
          <w:numId w:val="40"/>
        </w:numPr>
        <w:spacing w:after="120"/>
        <w:rPr>
          <w:rFonts w:eastAsiaTheme="minorHAnsi"/>
          <w:b/>
        </w:rPr>
      </w:pPr>
      <w:r w:rsidRPr="004A5111">
        <w:rPr>
          <w:rFonts w:eastAsiaTheme="minorHAnsi"/>
          <w:b/>
        </w:rPr>
        <w:t>Government a</w:t>
      </w:r>
      <w:r w:rsidR="00A22343" w:rsidRPr="004A5111">
        <w:rPr>
          <w:rFonts w:eastAsiaTheme="minorHAnsi"/>
          <w:b/>
        </w:rPr>
        <w:t xml:space="preserve">gencies: </w:t>
      </w:r>
      <w:r w:rsidR="00853196" w:rsidRPr="004A5111">
        <w:rPr>
          <w:rFonts w:eastAsiaTheme="minorHAnsi"/>
        </w:rPr>
        <w:t>ATC</w:t>
      </w:r>
      <w:r w:rsidR="008C638C" w:rsidRPr="004A5111">
        <w:rPr>
          <w:rFonts w:eastAsiaTheme="minorHAnsi"/>
        </w:rPr>
        <w:t xml:space="preserve"> services</w:t>
      </w:r>
      <w:r w:rsidR="0086179C" w:rsidRPr="004A5111">
        <w:rPr>
          <w:rFonts w:eastAsiaTheme="minorHAnsi"/>
        </w:rPr>
        <w:t>, NOAA</w:t>
      </w:r>
    </w:p>
    <w:p w:rsidR="00A22343" w:rsidRPr="004A5111" w:rsidRDefault="00A22343" w:rsidP="00481BCD">
      <w:pPr>
        <w:pStyle w:val="ListParagraph"/>
        <w:numPr>
          <w:ilvl w:val="0"/>
          <w:numId w:val="40"/>
        </w:numPr>
        <w:spacing w:after="120"/>
        <w:rPr>
          <w:rFonts w:eastAsiaTheme="minorHAnsi"/>
        </w:rPr>
      </w:pPr>
      <w:r w:rsidRPr="004A5111">
        <w:rPr>
          <w:rFonts w:eastAsiaTheme="minorHAnsi"/>
          <w:b/>
        </w:rPr>
        <w:t xml:space="preserve">Airport: </w:t>
      </w:r>
      <w:r w:rsidRPr="004A5111">
        <w:rPr>
          <w:rFonts w:eastAsiaTheme="minorHAnsi"/>
        </w:rPr>
        <w:t>Operations</w:t>
      </w:r>
    </w:p>
    <w:p w:rsidR="00A22343" w:rsidRPr="004A5111" w:rsidRDefault="00A22343" w:rsidP="00481BCD">
      <w:pPr>
        <w:pStyle w:val="ListParagraph"/>
        <w:numPr>
          <w:ilvl w:val="0"/>
          <w:numId w:val="40"/>
        </w:numPr>
        <w:spacing w:after="120"/>
        <w:rPr>
          <w:rFonts w:eastAsiaTheme="minorHAnsi"/>
        </w:rPr>
      </w:pPr>
      <w:r w:rsidRPr="004A5111">
        <w:rPr>
          <w:rFonts w:eastAsiaTheme="minorHAnsi"/>
          <w:b/>
        </w:rPr>
        <w:t xml:space="preserve">Airlines: </w:t>
      </w:r>
      <w:r w:rsidRPr="004A5111">
        <w:rPr>
          <w:rFonts w:eastAsiaTheme="minorHAnsi"/>
        </w:rPr>
        <w:t>All airlines operating at an airport</w:t>
      </w:r>
    </w:p>
    <w:p w:rsidR="00BD750D" w:rsidRPr="005351A7" w:rsidRDefault="00BD750D" w:rsidP="004A5111">
      <w:pPr>
        <w:spacing w:before="240"/>
        <w:rPr>
          <w:rFonts w:eastAsiaTheme="minorHAnsi"/>
        </w:rPr>
      </w:pPr>
      <w:r w:rsidRPr="005351A7">
        <w:rPr>
          <w:rFonts w:eastAsiaTheme="minorHAnsi"/>
        </w:rPr>
        <w:t xml:space="preserve">The table </w:t>
      </w:r>
      <w:r w:rsidR="00766EE8">
        <w:rPr>
          <w:rFonts w:eastAsiaTheme="minorHAnsi"/>
        </w:rPr>
        <w:t xml:space="preserve">(Tracking Weather Patterns) </w:t>
      </w:r>
      <w:r w:rsidRPr="005351A7">
        <w:rPr>
          <w:rFonts w:eastAsiaTheme="minorHAnsi"/>
        </w:rPr>
        <w:t xml:space="preserve">can be incorporated into Resource B </w:t>
      </w:r>
      <w:r w:rsidR="00B85DC4">
        <w:rPr>
          <w:rFonts w:eastAsiaTheme="minorHAnsi"/>
        </w:rPr>
        <w:t>–</w:t>
      </w:r>
      <w:r w:rsidRPr="005351A7">
        <w:rPr>
          <w:rFonts w:eastAsiaTheme="minorHAnsi"/>
        </w:rPr>
        <w:t xml:space="preserve"> Model IROPS </w:t>
      </w:r>
      <w:r w:rsidR="0054149A">
        <w:rPr>
          <w:rFonts w:eastAsiaTheme="minorHAnsi"/>
        </w:rPr>
        <w:t xml:space="preserve">Contingency </w:t>
      </w:r>
      <w:r w:rsidRPr="005351A7">
        <w:rPr>
          <w:rFonts w:eastAsiaTheme="minorHAnsi"/>
        </w:rPr>
        <w:t xml:space="preserve">Plan within Section </w:t>
      </w:r>
      <w:r w:rsidR="00EB11C2">
        <w:rPr>
          <w:rFonts w:eastAsiaTheme="minorHAnsi"/>
        </w:rPr>
        <w:t>5</w:t>
      </w:r>
      <w:r w:rsidRPr="005351A7">
        <w:rPr>
          <w:rFonts w:eastAsiaTheme="minorHAnsi"/>
        </w:rPr>
        <w:t xml:space="preserve">.1.2 </w:t>
      </w:r>
      <w:r w:rsidR="00B85DC4">
        <w:rPr>
          <w:rFonts w:eastAsiaTheme="minorHAnsi"/>
        </w:rPr>
        <w:t xml:space="preserve">– </w:t>
      </w:r>
      <w:r w:rsidRPr="005351A7">
        <w:rPr>
          <w:rFonts w:eastAsiaTheme="minorHAnsi"/>
        </w:rPr>
        <w:t>Tracking Weather and used by airports, airlines, and the FAA where appropriate.</w:t>
      </w:r>
    </w:p>
    <w:p w:rsidR="00BD750D" w:rsidRPr="005351A7" w:rsidRDefault="00BD750D">
      <w:pPr>
        <w:rPr>
          <w:b/>
          <w:sz w:val="20"/>
          <w:szCs w:val="20"/>
        </w:rPr>
      </w:pPr>
      <w:r w:rsidRPr="005351A7">
        <w:rPr>
          <w:b/>
          <w:sz w:val="20"/>
          <w:szCs w:val="20"/>
        </w:rPr>
        <w:br w:type="page"/>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15"/>
        <w:gridCol w:w="2295"/>
        <w:gridCol w:w="5040"/>
      </w:tblGrid>
      <w:tr w:rsidR="005351A7" w:rsidRPr="005351A7" w:rsidTr="00A97FB2">
        <w:trPr>
          <w:tblHeader/>
        </w:trPr>
        <w:tc>
          <w:tcPr>
            <w:tcW w:w="9450" w:type="dxa"/>
            <w:gridSpan w:val="3"/>
            <w:tcBorders>
              <w:bottom w:val="single" w:sz="4" w:space="0" w:color="000000"/>
            </w:tcBorders>
            <w:shd w:val="clear" w:color="auto" w:fill="B8CCE4"/>
          </w:tcPr>
          <w:p w:rsidR="00BD750D" w:rsidRPr="000560C1" w:rsidRDefault="00BD750D" w:rsidP="00A0305F">
            <w:pPr>
              <w:spacing w:before="120" w:after="120" w:line="312" w:lineRule="auto"/>
              <w:ind w:left="360"/>
              <w:jc w:val="center"/>
              <w:rPr>
                <w:rFonts w:eastAsiaTheme="minorHAnsi"/>
                <w:b/>
                <w:szCs w:val="21"/>
              </w:rPr>
            </w:pPr>
            <w:r w:rsidRPr="000560C1">
              <w:rPr>
                <w:rFonts w:eastAsiaTheme="minorHAnsi"/>
                <w:b/>
                <w:szCs w:val="21"/>
              </w:rPr>
              <w:lastRenderedPageBreak/>
              <w:t>Tracking Weather Patterns</w:t>
            </w:r>
          </w:p>
          <w:p w:rsidR="00BD750D" w:rsidRPr="00A97FB2" w:rsidRDefault="007F4090" w:rsidP="00D72E5A">
            <w:pPr>
              <w:spacing w:before="120" w:after="120" w:line="312" w:lineRule="auto"/>
              <w:ind w:left="-18"/>
              <w:jc w:val="center"/>
              <w:rPr>
                <w:rFonts w:eastAsiaTheme="minorEastAsia"/>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rHeight w:val="432"/>
          <w:tblHeader/>
        </w:trPr>
        <w:tc>
          <w:tcPr>
            <w:tcW w:w="2115" w:type="dxa"/>
            <w:shd w:val="clear" w:color="auto" w:fill="B8CCE4" w:themeFill="accent1" w:themeFillTint="66"/>
            <w:vAlign w:val="center"/>
          </w:tcPr>
          <w:p w:rsidR="00BD750D" w:rsidRPr="00A0305F" w:rsidRDefault="00BD750D" w:rsidP="00A97FB2">
            <w:pPr>
              <w:spacing w:after="0" w:line="312" w:lineRule="auto"/>
              <w:ind w:left="360"/>
              <w:rPr>
                <w:rFonts w:eastAsiaTheme="minorEastAsia"/>
                <w:b/>
                <w:szCs w:val="21"/>
              </w:rPr>
            </w:pPr>
            <w:r w:rsidRPr="00A0305F">
              <w:rPr>
                <w:rFonts w:eastAsiaTheme="minorEastAsia"/>
                <w:b/>
                <w:szCs w:val="21"/>
              </w:rPr>
              <w:t>Organization</w:t>
            </w:r>
          </w:p>
        </w:tc>
        <w:tc>
          <w:tcPr>
            <w:tcW w:w="2295" w:type="dxa"/>
            <w:shd w:val="clear" w:color="auto" w:fill="B8CCE4" w:themeFill="accent1" w:themeFillTint="66"/>
            <w:vAlign w:val="center"/>
          </w:tcPr>
          <w:p w:rsidR="00BD750D" w:rsidRPr="00A0305F" w:rsidRDefault="00BD750D" w:rsidP="00A97FB2">
            <w:pPr>
              <w:spacing w:after="0" w:line="312" w:lineRule="auto"/>
              <w:ind w:left="360"/>
              <w:rPr>
                <w:rFonts w:eastAsiaTheme="minorEastAsia"/>
                <w:b/>
                <w:szCs w:val="21"/>
              </w:rPr>
            </w:pPr>
            <w:r w:rsidRPr="00A0305F">
              <w:rPr>
                <w:rFonts w:eastAsiaTheme="minorEastAsia"/>
                <w:b/>
                <w:szCs w:val="21"/>
              </w:rPr>
              <w:t>Contact Name</w:t>
            </w:r>
          </w:p>
        </w:tc>
        <w:tc>
          <w:tcPr>
            <w:tcW w:w="5040" w:type="dxa"/>
            <w:shd w:val="clear" w:color="auto" w:fill="B8CCE4" w:themeFill="accent1" w:themeFillTint="66"/>
            <w:vAlign w:val="center"/>
          </w:tcPr>
          <w:p w:rsidR="00BD750D" w:rsidRPr="00A0305F" w:rsidRDefault="00BD750D" w:rsidP="00A97FB2">
            <w:pPr>
              <w:spacing w:after="0" w:line="312" w:lineRule="auto"/>
              <w:ind w:left="360"/>
              <w:jc w:val="center"/>
              <w:rPr>
                <w:rFonts w:eastAsiaTheme="minorEastAsia"/>
                <w:b/>
                <w:szCs w:val="21"/>
              </w:rPr>
            </w:pPr>
            <w:r w:rsidRPr="00A0305F">
              <w:rPr>
                <w:rFonts w:eastAsiaTheme="minorEastAsia"/>
                <w:b/>
                <w:szCs w:val="21"/>
              </w:rPr>
              <w:t>Weather Tracking/Communicating Responsibilities</w:t>
            </w:r>
          </w:p>
        </w:tc>
      </w:tr>
      <w:tr w:rsidR="005351A7" w:rsidRPr="005351A7" w:rsidTr="004A5111">
        <w:trPr>
          <w:cantSplit/>
          <w:trHeight w:val="576"/>
        </w:trPr>
        <w:tc>
          <w:tcPr>
            <w:tcW w:w="2115" w:type="dxa"/>
            <w:vAlign w:val="center"/>
          </w:tcPr>
          <w:p w:rsidR="00BD750D" w:rsidRPr="005351A7" w:rsidRDefault="00BD750D" w:rsidP="00CB14D9">
            <w:pPr>
              <w:spacing w:line="312" w:lineRule="auto"/>
              <w:ind w:left="360"/>
              <w:jc w:val="center"/>
              <w:rPr>
                <w:rFonts w:eastAsiaTheme="minorEastAsia"/>
                <w:sz w:val="20"/>
                <w:szCs w:val="20"/>
              </w:rPr>
            </w:pPr>
          </w:p>
        </w:tc>
        <w:tc>
          <w:tcPr>
            <w:tcW w:w="2295" w:type="dxa"/>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5351A7" w:rsidRPr="005351A7" w:rsidTr="004A5111">
        <w:trPr>
          <w:cantSplit/>
          <w:trHeight w:val="576"/>
        </w:trPr>
        <w:tc>
          <w:tcPr>
            <w:tcW w:w="211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2295" w:type="dxa"/>
            <w:shd w:val="clear" w:color="auto" w:fill="auto"/>
            <w:vAlign w:val="center"/>
          </w:tcPr>
          <w:p w:rsidR="00BD750D" w:rsidRPr="005351A7" w:rsidRDefault="00BD750D" w:rsidP="00CB14D9">
            <w:pPr>
              <w:spacing w:line="312" w:lineRule="auto"/>
              <w:ind w:left="360"/>
              <w:jc w:val="center"/>
              <w:rPr>
                <w:rFonts w:eastAsiaTheme="minorEastAsia"/>
                <w:sz w:val="20"/>
                <w:szCs w:val="20"/>
              </w:rPr>
            </w:pPr>
          </w:p>
        </w:tc>
        <w:tc>
          <w:tcPr>
            <w:tcW w:w="5040" w:type="dxa"/>
            <w:vAlign w:val="center"/>
          </w:tcPr>
          <w:p w:rsidR="00BD750D" w:rsidRPr="005351A7" w:rsidRDefault="00BD750D" w:rsidP="00CB14D9">
            <w:pPr>
              <w:spacing w:line="312" w:lineRule="auto"/>
              <w:ind w:left="360"/>
              <w:jc w:val="center"/>
              <w:rPr>
                <w:rFonts w:eastAsiaTheme="minorEastAsia"/>
                <w:sz w:val="20"/>
                <w:szCs w:val="20"/>
              </w:rPr>
            </w:pPr>
          </w:p>
        </w:tc>
      </w:tr>
      <w:tr w:rsidR="004A5111" w:rsidRPr="005351A7" w:rsidTr="00BD750D">
        <w:trPr>
          <w:trHeight w:val="620"/>
        </w:trPr>
        <w:tc>
          <w:tcPr>
            <w:tcW w:w="2115" w:type="dxa"/>
            <w:shd w:val="clear" w:color="auto" w:fill="auto"/>
            <w:vAlign w:val="center"/>
          </w:tcPr>
          <w:p w:rsidR="004A5111" w:rsidRPr="005351A7" w:rsidRDefault="004A5111" w:rsidP="00CB14D9">
            <w:pPr>
              <w:spacing w:line="312" w:lineRule="auto"/>
              <w:ind w:left="360"/>
              <w:jc w:val="center"/>
              <w:rPr>
                <w:rFonts w:eastAsiaTheme="minorEastAsia"/>
                <w:sz w:val="20"/>
                <w:szCs w:val="20"/>
              </w:rPr>
            </w:pPr>
          </w:p>
        </w:tc>
        <w:tc>
          <w:tcPr>
            <w:tcW w:w="2295" w:type="dxa"/>
            <w:shd w:val="clear" w:color="auto" w:fill="auto"/>
            <w:vAlign w:val="center"/>
          </w:tcPr>
          <w:p w:rsidR="004A5111" w:rsidRPr="005351A7" w:rsidRDefault="004A5111" w:rsidP="00CB14D9">
            <w:pPr>
              <w:spacing w:line="312" w:lineRule="auto"/>
              <w:ind w:left="360"/>
              <w:jc w:val="center"/>
              <w:rPr>
                <w:rFonts w:eastAsiaTheme="minorEastAsia"/>
                <w:sz w:val="20"/>
                <w:szCs w:val="20"/>
              </w:rPr>
            </w:pPr>
          </w:p>
        </w:tc>
        <w:tc>
          <w:tcPr>
            <w:tcW w:w="5040" w:type="dxa"/>
            <w:vAlign w:val="center"/>
          </w:tcPr>
          <w:p w:rsidR="004A5111" w:rsidRPr="005351A7" w:rsidRDefault="004A5111" w:rsidP="00CB14D9">
            <w:pPr>
              <w:spacing w:line="312" w:lineRule="auto"/>
              <w:ind w:left="360"/>
              <w:jc w:val="center"/>
              <w:rPr>
                <w:rFonts w:eastAsiaTheme="minorEastAsia"/>
                <w:sz w:val="20"/>
                <w:szCs w:val="20"/>
              </w:rPr>
            </w:pPr>
          </w:p>
        </w:tc>
      </w:tr>
    </w:tbl>
    <w:p w:rsidR="004A5111" w:rsidRPr="004A5111" w:rsidRDefault="004A5111" w:rsidP="004A5111">
      <w:pPr>
        <w:pStyle w:val="yiv291646605msonormal"/>
        <w:keepNext/>
        <w:keepLines/>
        <w:shd w:val="clear" w:color="auto" w:fill="595959" w:themeFill="text1" w:themeFillTint="A6"/>
        <w:spacing w:before="0" w:beforeAutospacing="0" w:after="0" w:afterAutospacing="0" w:line="312" w:lineRule="auto"/>
        <w:jc w:val="left"/>
        <w:rPr>
          <w:b/>
          <w:sz w:val="6"/>
          <w:szCs w:val="6"/>
        </w:rPr>
      </w:pPr>
    </w:p>
    <w:p w:rsidR="004A5111" w:rsidRPr="004A5111" w:rsidRDefault="004A5111" w:rsidP="004A5111">
      <w:pPr>
        <w:pStyle w:val="yiv291646605msonormal"/>
        <w:keepNext/>
        <w:keepLines/>
        <w:shd w:val="clear" w:color="auto" w:fill="595959" w:themeFill="text1" w:themeFillTint="A6"/>
        <w:spacing w:before="0" w:beforeAutospacing="0" w:after="0" w:afterAutospacing="0" w:line="312" w:lineRule="auto"/>
        <w:jc w:val="left"/>
        <w:rPr>
          <w:b/>
          <w:sz w:val="6"/>
          <w:szCs w:val="6"/>
        </w:rPr>
      </w:pPr>
    </w:p>
    <w:p w:rsidR="001F2619" w:rsidRPr="004A5111" w:rsidRDefault="004A5111"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D70F31"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EB11C2" w:rsidRPr="000D325A">
        <w:rPr>
          <w:rFonts w:ascii="Frutiger 45 Light" w:hAnsi="Frutiger 45 Light"/>
          <w:b/>
          <w:caps/>
          <w:color w:val="FFFFFF" w:themeColor="background1"/>
          <w:spacing w:val="20"/>
          <w:sz w:val="24"/>
        </w:rPr>
        <w:t>5</w:t>
      </w:r>
      <w:r w:rsidR="00A26A50" w:rsidRPr="000D325A">
        <w:rPr>
          <w:rFonts w:ascii="Frutiger 45 Light" w:hAnsi="Frutiger 45 Light"/>
          <w:b/>
          <w:color w:val="FFFFFF" w:themeColor="background1"/>
          <w:spacing w:val="20"/>
          <w:sz w:val="24"/>
        </w:rPr>
        <w:t>c</w:t>
      </w:r>
      <w:r w:rsidR="00D70F31" w:rsidRPr="000D325A">
        <w:rPr>
          <w:rFonts w:ascii="Frutiger 45 Light" w:hAnsi="Frutiger 45 Light"/>
          <w:b/>
          <w:caps/>
          <w:color w:val="FFFFFF" w:themeColor="background1"/>
          <w:spacing w:val="20"/>
          <w:sz w:val="24"/>
        </w:rPr>
        <w:t>:</w:t>
      </w:r>
      <w:r w:rsidR="001F2619" w:rsidRPr="000D325A">
        <w:rPr>
          <w:rFonts w:ascii="Frutiger 45 Light" w:hAnsi="Frutiger 45 Light"/>
          <w:b/>
          <w:caps/>
          <w:color w:val="FFFFFF" w:themeColor="background1"/>
          <w:spacing w:val="20"/>
          <w:sz w:val="24"/>
        </w:rPr>
        <w:t xml:space="preserve"> </w:t>
      </w:r>
      <w:r w:rsidR="00BD032E" w:rsidRPr="000D325A">
        <w:rPr>
          <w:rFonts w:ascii="Frutiger 45 Light" w:hAnsi="Frutiger 45 Light"/>
          <w:b/>
          <w:caps/>
          <w:color w:val="FFFFFF" w:themeColor="background1"/>
          <w:spacing w:val="20"/>
          <w:sz w:val="24"/>
        </w:rPr>
        <w:t>Execute</w:t>
      </w:r>
      <w:r w:rsidR="001F2619" w:rsidRPr="000D325A">
        <w:rPr>
          <w:rFonts w:ascii="Frutiger 45 Light" w:hAnsi="Frutiger 45 Light"/>
          <w:b/>
          <w:caps/>
          <w:color w:val="FFFFFF" w:themeColor="background1"/>
          <w:spacing w:val="20"/>
          <w:sz w:val="24"/>
        </w:rPr>
        <w:t xml:space="preserve"> IROPS Communication Plans</w:t>
      </w:r>
    </w:p>
    <w:p w:rsidR="001F2619" w:rsidRPr="005351A7" w:rsidRDefault="001F2619" w:rsidP="004A5111">
      <w:pPr>
        <w:keepNext/>
        <w:keepLines/>
        <w:rPr>
          <w:rFonts w:eastAsiaTheme="minorHAnsi"/>
        </w:rPr>
      </w:pPr>
      <w:r w:rsidRPr="005351A7">
        <w:rPr>
          <w:rFonts w:eastAsiaTheme="minorHAnsi"/>
        </w:rPr>
        <w:t xml:space="preserve">This </w:t>
      </w:r>
      <w:r w:rsidR="00642AFF" w:rsidRPr="005351A7">
        <w:rPr>
          <w:rFonts w:eastAsiaTheme="minorHAnsi"/>
        </w:rPr>
        <w:t>topic</w:t>
      </w:r>
      <w:r w:rsidRPr="005351A7">
        <w:rPr>
          <w:rFonts w:eastAsiaTheme="minorHAnsi"/>
        </w:rPr>
        <w:t xml:space="preserve"> helps the airport develop an appropriate checklist for implementing an IROPS </w:t>
      </w:r>
      <w:r w:rsidR="0054149A">
        <w:rPr>
          <w:rFonts w:eastAsiaTheme="minorHAnsi"/>
        </w:rPr>
        <w:t>c</w:t>
      </w:r>
      <w:r w:rsidRPr="005351A7">
        <w:rPr>
          <w:rFonts w:eastAsiaTheme="minorHAnsi"/>
        </w:rPr>
        <w:t xml:space="preserve">ommunication </w:t>
      </w:r>
      <w:r w:rsidR="0054149A">
        <w:rPr>
          <w:rFonts w:eastAsiaTheme="minorHAnsi"/>
        </w:rPr>
        <w:t>p</w:t>
      </w:r>
      <w:r w:rsidRPr="005351A7">
        <w:rPr>
          <w:rFonts w:eastAsiaTheme="minorHAnsi"/>
        </w:rPr>
        <w:t>la</w:t>
      </w:r>
      <w:r w:rsidR="0054149A">
        <w:rPr>
          <w:rFonts w:eastAsiaTheme="minorHAnsi"/>
        </w:rPr>
        <w:t xml:space="preserve">n as part of the overall IROPS </w:t>
      </w:r>
      <w:r w:rsidR="006F20A6">
        <w:rPr>
          <w:rFonts w:eastAsiaTheme="minorHAnsi"/>
        </w:rPr>
        <w:t>plan</w:t>
      </w:r>
      <w:r w:rsidRPr="005351A7">
        <w:rPr>
          <w:rFonts w:eastAsiaTheme="minorHAnsi"/>
        </w:rPr>
        <w:t>.</w:t>
      </w:r>
      <w:r w:rsidR="006D185D">
        <w:rPr>
          <w:rFonts w:eastAsiaTheme="minorHAnsi"/>
        </w:rPr>
        <w:t xml:space="preserve"> </w:t>
      </w:r>
      <w:r w:rsidRPr="005351A7">
        <w:rPr>
          <w:rFonts w:eastAsiaTheme="minorHAnsi"/>
        </w:rPr>
        <w:t>Since relevant IROPS information</w:t>
      </w:r>
      <w:r w:rsidR="0054149A">
        <w:rPr>
          <w:rFonts w:eastAsiaTheme="minorHAnsi"/>
        </w:rPr>
        <w:t>,</w:t>
      </w:r>
      <w:r w:rsidRPr="005351A7">
        <w:rPr>
          <w:rFonts w:eastAsiaTheme="minorHAnsi"/>
        </w:rPr>
        <w:t xml:space="preserve"> including status and related situational information</w:t>
      </w:r>
      <w:r w:rsidR="0054149A">
        <w:rPr>
          <w:rFonts w:eastAsiaTheme="minorHAnsi"/>
        </w:rPr>
        <w:t>,</w:t>
      </w:r>
      <w:r w:rsidRPr="005351A7">
        <w:rPr>
          <w:rFonts w:eastAsiaTheme="minorHAnsi"/>
        </w:rPr>
        <w:t xml:space="preserve"> needs to be communicated among appropriate airport organizations during an IROPS event, defining a specific plan is critical to the actual implementation.</w:t>
      </w:r>
    </w:p>
    <w:p w:rsidR="001F2619" w:rsidRPr="005351A7" w:rsidRDefault="001F2619" w:rsidP="004A5111">
      <w:pPr>
        <w:keepNext/>
        <w:keepLines/>
        <w:rPr>
          <w:rFonts w:eastAsiaTheme="minorHAnsi"/>
        </w:rPr>
      </w:pPr>
      <w:r w:rsidRPr="005351A7">
        <w:rPr>
          <w:rFonts w:eastAsiaTheme="minorHAnsi"/>
          <w:b/>
        </w:rPr>
        <w:t>Purpose:</w:t>
      </w:r>
      <w:r w:rsidRPr="005351A7">
        <w:rPr>
          <w:rFonts w:eastAsiaTheme="minorHAnsi"/>
        </w:rPr>
        <w:t xml:space="preserve"> To </w:t>
      </w:r>
      <w:r w:rsidR="00B3619C">
        <w:rPr>
          <w:rFonts w:eastAsiaTheme="minorHAnsi"/>
        </w:rPr>
        <w:t>describe the checklist</w:t>
      </w:r>
      <w:r w:rsidRPr="005351A7">
        <w:rPr>
          <w:rFonts w:eastAsiaTheme="minorHAnsi"/>
        </w:rPr>
        <w:t xml:space="preserve"> of communications actions during an IROPS event.</w:t>
      </w:r>
    </w:p>
    <w:p w:rsidR="001F2619" w:rsidRPr="005351A7" w:rsidRDefault="001F2619" w:rsidP="00A97FB2">
      <w:pPr>
        <w:rPr>
          <w:rFonts w:eastAsiaTheme="minorHAnsi"/>
        </w:rPr>
      </w:pPr>
      <w:r w:rsidRPr="005351A7">
        <w:rPr>
          <w:rFonts w:eastAsiaTheme="minorHAnsi"/>
          <w:b/>
        </w:rPr>
        <w:t xml:space="preserve">Process: </w:t>
      </w:r>
      <w:r w:rsidR="00A22343" w:rsidRPr="005351A7">
        <w:rPr>
          <w:rFonts w:eastAsiaTheme="minorHAnsi"/>
        </w:rPr>
        <w:t>Once completed, the airport should use</w:t>
      </w:r>
      <w:r w:rsidRPr="005351A7">
        <w:rPr>
          <w:rFonts w:eastAsiaTheme="minorHAnsi"/>
        </w:rPr>
        <w:t xml:space="preserve"> </w:t>
      </w:r>
      <w:r w:rsidR="00496056" w:rsidRPr="005351A7">
        <w:rPr>
          <w:rFonts w:eastAsiaTheme="minorHAnsi"/>
        </w:rPr>
        <w:t>the table</w:t>
      </w:r>
      <w:r w:rsidRPr="005351A7">
        <w:rPr>
          <w:rFonts w:eastAsiaTheme="minorHAnsi"/>
        </w:rPr>
        <w:t xml:space="preserve"> </w:t>
      </w:r>
      <w:r w:rsidR="00387088">
        <w:rPr>
          <w:rFonts w:eastAsiaTheme="minorHAnsi"/>
        </w:rPr>
        <w:t>(</w:t>
      </w:r>
      <w:r w:rsidR="00872369">
        <w:rPr>
          <w:rFonts w:eastAsiaTheme="minorHAnsi"/>
        </w:rPr>
        <w:t xml:space="preserve">Execute </w:t>
      </w:r>
      <w:r w:rsidR="00387088">
        <w:rPr>
          <w:rFonts w:eastAsiaTheme="minorHAnsi"/>
        </w:rPr>
        <w:t xml:space="preserve">IROPS Communication Plans) </w:t>
      </w:r>
      <w:r w:rsidRPr="005351A7">
        <w:rPr>
          <w:rFonts w:eastAsiaTheme="minorHAnsi"/>
        </w:rPr>
        <w:t>as a guide for the types of communication actions necessary, related to the various service providers at the airport</w:t>
      </w:r>
      <w:r w:rsidR="0054149A">
        <w:rPr>
          <w:rFonts w:eastAsiaTheme="minorHAnsi"/>
        </w:rPr>
        <w:t>,</w:t>
      </w:r>
      <w:r w:rsidRPr="005351A7">
        <w:rPr>
          <w:rFonts w:eastAsiaTheme="minorHAnsi"/>
        </w:rPr>
        <w:t xml:space="preserve"> to identify methods of communication and specific activities to be carried out by each.</w:t>
      </w:r>
      <w:r w:rsidR="006D185D">
        <w:rPr>
          <w:rFonts w:eastAsiaTheme="minorHAnsi"/>
        </w:rPr>
        <w:t xml:space="preserve"> </w:t>
      </w:r>
      <w:r w:rsidRPr="005351A7">
        <w:rPr>
          <w:rFonts w:eastAsiaTheme="minorHAnsi"/>
        </w:rPr>
        <w:t xml:space="preserve">Key elements of communication plans of airport service organizations are documented in Section </w:t>
      </w:r>
      <w:r w:rsidR="00EB11C2">
        <w:rPr>
          <w:rFonts w:eastAsiaTheme="minorHAnsi"/>
        </w:rPr>
        <w:t>2</w:t>
      </w:r>
      <w:r w:rsidRPr="005351A7">
        <w:rPr>
          <w:rFonts w:eastAsiaTheme="minorHAnsi"/>
        </w:rPr>
        <w:t xml:space="preserve">.5 </w:t>
      </w:r>
      <w:r w:rsidR="00B85DC4">
        <w:rPr>
          <w:rFonts w:eastAsiaTheme="minorHAnsi"/>
        </w:rPr>
        <w:t xml:space="preserve">– </w:t>
      </w:r>
      <w:r w:rsidRPr="005351A7">
        <w:rPr>
          <w:rFonts w:eastAsiaTheme="minorHAnsi"/>
        </w:rPr>
        <w:t xml:space="preserve">Trigger Events and Communication Plans of </w:t>
      </w:r>
      <w:r w:rsidR="006A4F13" w:rsidRPr="005351A7">
        <w:rPr>
          <w:rFonts w:eastAsiaTheme="minorHAnsi"/>
        </w:rPr>
        <w:t xml:space="preserve">Resource B </w:t>
      </w:r>
      <w:r w:rsidR="00B85DC4">
        <w:rPr>
          <w:rFonts w:eastAsiaTheme="minorHAnsi"/>
        </w:rPr>
        <w:t>–</w:t>
      </w:r>
      <w:r w:rsidR="006A4F13" w:rsidRPr="005351A7">
        <w:rPr>
          <w:rFonts w:eastAsiaTheme="minorHAnsi"/>
        </w:rPr>
        <w:t xml:space="preserve"> </w:t>
      </w:r>
      <w:r w:rsidRPr="005351A7">
        <w:rPr>
          <w:rFonts w:eastAsiaTheme="minorHAnsi"/>
        </w:rPr>
        <w:t>Model IROPS</w:t>
      </w:r>
      <w:r w:rsidR="0031246C" w:rsidRPr="005351A7">
        <w:rPr>
          <w:rFonts w:eastAsiaTheme="minorHAnsi"/>
        </w:rPr>
        <w:t xml:space="preserve"> </w:t>
      </w:r>
      <w:r w:rsidR="0054149A">
        <w:rPr>
          <w:rFonts w:eastAsiaTheme="minorHAnsi"/>
        </w:rPr>
        <w:t xml:space="preserve">Contingency </w:t>
      </w:r>
      <w:r w:rsidRPr="005351A7">
        <w:rPr>
          <w:rFonts w:eastAsiaTheme="minorHAnsi"/>
        </w:rPr>
        <w:t>Plan.</w:t>
      </w:r>
      <w:r w:rsidR="006D185D">
        <w:rPr>
          <w:rFonts w:eastAsiaTheme="minorHAnsi"/>
        </w:rPr>
        <w:t xml:space="preserve"> </w:t>
      </w:r>
      <w:r w:rsidRPr="005351A7">
        <w:rPr>
          <w:rFonts w:eastAsiaTheme="minorHAnsi"/>
        </w:rPr>
        <w:t xml:space="preserve">The output from this </w:t>
      </w:r>
      <w:r w:rsidR="006A4F13" w:rsidRPr="005351A7">
        <w:rPr>
          <w:rFonts w:eastAsiaTheme="minorHAnsi"/>
        </w:rPr>
        <w:t>topic</w:t>
      </w:r>
      <w:r w:rsidRPr="005351A7">
        <w:rPr>
          <w:rFonts w:eastAsiaTheme="minorHAnsi"/>
        </w:rPr>
        <w:t xml:space="preserve"> is the population </w:t>
      </w:r>
      <w:r w:rsidR="00250261">
        <w:rPr>
          <w:rFonts w:eastAsiaTheme="minorHAnsi"/>
        </w:rPr>
        <w:t xml:space="preserve">of </w:t>
      </w:r>
      <w:r w:rsidRPr="005351A7">
        <w:rPr>
          <w:rFonts w:eastAsiaTheme="minorHAnsi"/>
        </w:rPr>
        <w:t xml:space="preserve">Section </w:t>
      </w:r>
      <w:r w:rsidR="00EB11C2">
        <w:rPr>
          <w:rFonts w:eastAsiaTheme="minorHAnsi"/>
        </w:rPr>
        <w:t>5</w:t>
      </w:r>
      <w:r w:rsidR="00BE1FB7" w:rsidRPr="005351A7">
        <w:rPr>
          <w:rFonts w:eastAsiaTheme="minorHAnsi"/>
        </w:rPr>
        <w:t>.</w:t>
      </w:r>
      <w:r w:rsidRPr="005351A7">
        <w:rPr>
          <w:rFonts w:eastAsiaTheme="minorHAnsi"/>
        </w:rPr>
        <w:t>2</w:t>
      </w:r>
      <w:r w:rsidR="00496056" w:rsidRPr="005351A7">
        <w:rPr>
          <w:rFonts w:eastAsiaTheme="minorHAnsi"/>
        </w:rPr>
        <w:t>.1</w:t>
      </w:r>
      <w:r w:rsidRPr="005351A7">
        <w:rPr>
          <w:rFonts w:eastAsiaTheme="minorHAnsi"/>
        </w:rPr>
        <w:t xml:space="preserve"> </w:t>
      </w:r>
      <w:r w:rsidR="00B85DC4">
        <w:rPr>
          <w:rFonts w:eastAsiaTheme="minorHAnsi"/>
        </w:rPr>
        <w:t>–</w:t>
      </w:r>
      <w:r w:rsidR="00872369">
        <w:rPr>
          <w:rFonts w:eastAsiaTheme="minorHAnsi"/>
        </w:rPr>
        <w:t xml:space="preserve"> </w:t>
      </w:r>
      <w:r w:rsidR="00B2282A">
        <w:rPr>
          <w:rFonts w:eastAsiaTheme="minorHAnsi"/>
        </w:rPr>
        <w:t xml:space="preserve">IROPS </w:t>
      </w:r>
      <w:r w:rsidRPr="005351A7">
        <w:rPr>
          <w:rFonts w:eastAsiaTheme="minorHAnsi"/>
        </w:rPr>
        <w:t>Communications Plans of</w:t>
      </w:r>
      <w:r w:rsidR="006A4F13" w:rsidRPr="005351A7">
        <w:rPr>
          <w:rFonts w:eastAsiaTheme="minorHAnsi"/>
        </w:rPr>
        <w:t xml:space="preserve"> Resource B </w:t>
      </w:r>
      <w:r w:rsidR="00B85DC4">
        <w:rPr>
          <w:rFonts w:eastAsiaTheme="minorHAnsi"/>
        </w:rPr>
        <w:t>–</w:t>
      </w:r>
      <w:r w:rsidR="006A4F13" w:rsidRPr="005351A7">
        <w:rPr>
          <w:rFonts w:eastAsiaTheme="minorHAnsi"/>
        </w:rPr>
        <w:t xml:space="preserve"> </w:t>
      </w:r>
      <w:r w:rsidRPr="005351A7">
        <w:rPr>
          <w:rFonts w:eastAsiaTheme="minorHAnsi"/>
        </w:rPr>
        <w:t xml:space="preserve">Model </w:t>
      </w:r>
      <w:r w:rsidR="0031246C" w:rsidRPr="005351A7">
        <w:rPr>
          <w:rFonts w:eastAsiaTheme="minorHAnsi"/>
        </w:rPr>
        <w:t xml:space="preserve">IROPS </w:t>
      </w:r>
      <w:r w:rsidR="0054149A">
        <w:rPr>
          <w:rFonts w:eastAsiaTheme="minorHAnsi"/>
        </w:rPr>
        <w:t xml:space="preserve">Contingency </w:t>
      </w:r>
      <w:r w:rsidRPr="005351A7">
        <w:rPr>
          <w:rFonts w:eastAsiaTheme="minorHAnsi"/>
        </w:rPr>
        <w:t>Plan.</w:t>
      </w:r>
    </w:p>
    <w:p w:rsidR="00A22343" w:rsidRPr="005351A7" w:rsidRDefault="001F2619" w:rsidP="00A97FB2">
      <w:pPr>
        <w:rPr>
          <w:rFonts w:eastAsiaTheme="minorHAnsi"/>
        </w:rPr>
      </w:pPr>
      <w:r w:rsidRPr="005351A7">
        <w:rPr>
          <w:rFonts w:eastAsiaTheme="minorHAnsi"/>
          <w:b/>
        </w:rPr>
        <w:t>Format</w:t>
      </w:r>
      <w:r w:rsidR="00476807">
        <w:rPr>
          <w:rFonts w:eastAsiaTheme="minorHAnsi"/>
          <w:b/>
        </w:rPr>
        <w:t xml:space="preserve">: </w:t>
      </w:r>
      <w:r w:rsidR="00A22343" w:rsidRPr="005351A7">
        <w:rPr>
          <w:rFonts w:eastAsiaTheme="minorHAnsi"/>
        </w:rPr>
        <w:t xml:space="preserve">The following list includes agencies and vendors </w:t>
      </w:r>
      <w:r w:rsidR="00B85DC4">
        <w:rPr>
          <w:rFonts w:eastAsiaTheme="minorHAnsi"/>
        </w:rPr>
        <w:t>that</w:t>
      </w:r>
      <w:r w:rsidR="00A22343" w:rsidRPr="005351A7">
        <w:rPr>
          <w:rFonts w:eastAsiaTheme="minorHAnsi"/>
        </w:rPr>
        <w:t xml:space="preserve"> should be considered when executing communication plans (as appropriate to your situation):</w:t>
      </w:r>
    </w:p>
    <w:p w:rsidR="00A22343" w:rsidRPr="004A5111" w:rsidRDefault="00A22343" w:rsidP="00481BCD">
      <w:pPr>
        <w:pStyle w:val="ListParagraph"/>
        <w:numPr>
          <w:ilvl w:val="0"/>
          <w:numId w:val="41"/>
        </w:numPr>
        <w:spacing w:after="120"/>
        <w:rPr>
          <w:rFonts w:eastAsiaTheme="minorHAnsi"/>
        </w:rPr>
      </w:pPr>
      <w:r w:rsidRPr="004A5111">
        <w:rPr>
          <w:rFonts w:eastAsiaTheme="minorHAnsi"/>
          <w:b/>
        </w:rPr>
        <w:t xml:space="preserve">Airlines: </w:t>
      </w:r>
      <w:r w:rsidRPr="004A5111">
        <w:rPr>
          <w:rFonts w:eastAsiaTheme="minorHAnsi"/>
        </w:rPr>
        <w:t>All airlines operating at an airport</w:t>
      </w:r>
    </w:p>
    <w:p w:rsidR="00A22343" w:rsidRPr="004A5111" w:rsidRDefault="00A22343" w:rsidP="00481BCD">
      <w:pPr>
        <w:pStyle w:val="ListParagraph"/>
        <w:numPr>
          <w:ilvl w:val="0"/>
          <w:numId w:val="41"/>
        </w:numPr>
        <w:spacing w:after="120"/>
        <w:rPr>
          <w:rFonts w:eastAsiaTheme="minorHAnsi"/>
          <w:b/>
        </w:rPr>
      </w:pPr>
      <w:r w:rsidRPr="004A5111">
        <w:rPr>
          <w:rFonts w:eastAsiaTheme="minorHAnsi"/>
          <w:b/>
        </w:rPr>
        <w:t xml:space="preserve">Government </w:t>
      </w:r>
      <w:r w:rsidR="0054149A" w:rsidRPr="004A5111">
        <w:rPr>
          <w:rFonts w:eastAsiaTheme="minorHAnsi"/>
          <w:b/>
        </w:rPr>
        <w:t>a</w:t>
      </w:r>
      <w:r w:rsidRPr="004A5111">
        <w:rPr>
          <w:rFonts w:eastAsiaTheme="minorHAnsi"/>
          <w:b/>
        </w:rPr>
        <w:t xml:space="preserve">gencies: </w:t>
      </w:r>
      <w:r w:rsidRPr="004A5111">
        <w:rPr>
          <w:rFonts w:eastAsiaTheme="minorHAnsi"/>
        </w:rPr>
        <w:t>FAA, TSA, CBP</w:t>
      </w:r>
    </w:p>
    <w:p w:rsidR="00A22343" w:rsidRPr="004A5111" w:rsidRDefault="00A22343" w:rsidP="00481BCD">
      <w:pPr>
        <w:pStyle w:val="ListParagraph"/>
        <w:numPr>
          <w:ilvl w:val="0"/>
          <w:numId w:val="41"/>
        </w:numPr>
        <w:spacing w:after="120"/>
        <w:rPr>
          <w:rFonts w:eastAsiaTheme="minorHAnsi"/>
          <w:b/>
        </w:rPr>
      </w:pPr>
      <w:r w:rsidRPr="004A5111">
        <w:rPr>
          <w:rFonts w:eastAsiaTheme="minorHAnsi"/>
          <w:b/>
        </w:rPr>
        <w:t xml:space="preserve">Concessionaires: </w:t>
      </w:r>
      <w:r w:rsidRPr="004A5111">
        <w:rPr>
          <w:rFonts w:eastAsiaTheme="minorHAnsi"/>
        </w:rPr>
        <w:t>Snack stands, restaurants, stores</w:t>
      </w:r>
    </w:p>
    <w:p w:rsidR="00A22343" w:rsidRPr="004A5111" w:rsidRDefault="0054149A" w:rsidP="00481BCD">
      <w:pPr>
        <w:pStyle w:val="ListParagraph"/>
        <w:numPr>
          <w:ilvl w:val="0"/>
          <w:numId w:val="41"/>
        </w:numPr>
        <w:spacing w:after="120"/>
        <w:rPr>
          <w:rFonts w:eastAsiaTheme="minorHAnsi"/>
        </w:rPr>
      </w:pPr>
      <w:r w:rsidRPr="004A5111">
        <w:rPr>
          <w:rFonts w:eastAsiaTheme="minorHAnsi"/>
          <w:b/>
        </w:rPr>
        <w:t>Fixed b</w:t>
      </w:r>
      <w:r w:rsidR="00A22343" w:rsidRPr="004A5111">
        <w:rPr>
          <w:rFonts w:eastAsiaTheme="minorHAnsi"/>
          <w:b/>
        </w:rPr>
        <w:t xml:space="preserve">ased </w:t>
      </w:r>
      <w:r w:rsidRPr="004A5111">
        <w:rPr>
          <w:rFonts w:eastAsiaTheme="minorHAnsi"/>
          <w:b/>
        </w:rPr>
        <w:t>o</w:t>
      </w:r>
      <w:r w:rsidR="00A22343" w:rsidRPr="004A5111">
        <w:rPr>
          <w:rFonts w:eastAsiaTheme="minorHAnsi"/>
          <w:b/>
        </w:rPr>
        <w:t xml:space="preserve">perator: </w:t>
      </w:r>
      <w:r w:rsidR="00A22343" w:rsidRPr="004A5111">
        <w:rPr>
          <w:rFonts w:eastAsiaTheme="minorHAnsi"/>
        </w:rPr>
        <w:t>Local FBO</w:t>
      </w:r>
    </w:p>
    <w:p w:rsidR="00A22343" w:rsidRPr="004A5111" w:rsidRDefault="0054149A" w:rsidP="00481BCD">
      <w:pPr>
        <w:pStyle w:val="ListParagraph"/>
        <w:numPr>
          <w:ilvl w:val="0"/>
          <w:numId w:val="41"/>
        </w:numPr>
        <w:spacing w:after="120"/>
        <w:rPr>
          <w:rFonts w:eastAsiaTheme="minorHAnsi"/>
          <w:b/>
        </w:rPr>
      </w:pPr>
      <w:r w:rsidRPr="004A5111">
        <w:rPr>
          <w:rFonts w:eastAsiaTheme="minorHAnsi"/>
          <w:b/>
        </w:rPr>
        <w:t>Ground t</w:t>
      </w:r>
      <w:r w:rsidR="00A22343" w:rsidRPr="004A5111">
        <w:rPr>
          <w:rFonts w:eastAsiaTheme="minorHAnsi"/>
          <w:b/>
        </w:rPr>
        <w:t xml:space="preserve">ransportation: </w:t>
      </w:r>
      <w:r w:rsidR="00A22343" w:rsidRPr="004A5111">
        <w:rPr>
          <w:rFonts w:eastAsiaTheme="minorHAnsi"/>
        </w:rPr>
        <w:t>Rental cars (on</w:t>
      </w:r>
      <w:r w:rsidRPr="004A5111">
        <w:rPr>
          <w:rFonts w:eastAsiaTheme="minorHAnsi"/>
        </w:rPr>
        <w:t>-</w:t>
      </w:r>
      <w:r w:rsidR="00A22343" w:rsidRPr="004A5111">
        <w:rPr>
          <w:rFonts w:eastAsiaTheme="minorHAnsi"/>
        </w:rPr>
        <w:t xml:space="preserve"> and off</w:t>
      </w:r>
      <w:r w:rsidRPr="004A5111">
        <w:rPr>
          <w:rFonts w:eastAsiaTheme="minorHAnsi"/>
        </w:rPr>
        <w:t>-</w:t>
      </w:r>
      <w:r w:rsidR="00A22343" w:rsidRPr="004A5111">
        <w:rPr>
          <w:rFonts w:eastAsiaTheme="minorHAnsi"/>
        </w:rPr>
        <w:t>site), taxis, local mass transit, bus companies</w:t>
      </w:r>
    </w:p>
    <w:p w:rsidR="00A22343" w:rsidRPr="004A5111" w:rsidRDefault="00A22343" w:rsidP="00481BCD">
      <w:pPr>
        <w:pStyle w:val="ListParagraph"/>
        <w:numPr>
          <w:ilvl w:val="0"/>
          <w:numId w:val="41"/>
        </w:numPr>
        <w:spacing w:after="120"/>
        <w:rPr>
          <w:rFonts w:eastAsiaTheme="minorHAnsi"/>
          <w:b/>
        </w:rPr>
      </w:pPr>
      <w:r w:rsidRPr="004A5111">
        <w:rPr>
          <w:rFonts w:eastAsiaTheme="minorHAnsi"/>
          <w:b/>
        </w:rPr>
        <w:t xml:space="preserve">Overnight </w:t>
      </w:r>
      <w:r w:rsidR="0054149A" w:rsidRPr="004A5111">
        <w:rPr>
          <w:rFonts w:eastAsiaTheme="minorHAnsi"/>
          <w:b/>
        </w:rPr>
        <w:t>a</w:t>
      </w:r>
      <w:r w:rsidRPr="004A5111">
        <w:rPr>
          <w:rFonts w:eastAsiaTheme="minorHAnsi"/>
          <w:b/>
        </w:rPr>
        <w:t xml:space="preserve">ccommodations: </w:t>
      </w:r>
      <w:r w:rsidRPr="004A5111">
        <w:rPr>
          <w:rFonts w:eastAsiaTheme="minorHAnsi"/>
        </w:rPr>
        <w:t>Hotels, churches, Red Cross</w:t>
      </w:r>
    </w:p>
    <w:p w:rsidR="00A22343" w:rsidRPr="004A5111" w:rsidRDefault="0054149A" w:rsidP="00481BCD">
      <w:pPr>
        <w:pStyle w:val="ListParagraph"/>
        <w:numPr>
          <w:ilvl w:val="0"/>
          <w:numId w:val="41"/>
        </w:numPr>
        <w:spacing w:after="120"/>
        <w:rPr>
          <w:rFonts w:eastAsiaTheme="minorHAnsi"/>
        </w:rPr>
      </w:pPr>
      <w:r w:rsidRPr="004A5111">
        <w:rPr>
          <w:rFonts w:eastAsiaTheme="minorHAnsi"/>
          <w:b/>
        </w:rPr>
        <w:t>Military i</w:t>
      </w:r>
      <w:r w:rsidR="00A22343" w:rsidRPr="004A5111">
        <w:rPr>
          <w:rFonts w:eastAsiaTheme="minorHAnsi"/>
          <w:b/>
        </w:rPr>
        <w:t xml:space="preserve">nstallations </w:t>
      </w:r>
      <w:r w:rsidR="00A22343" w:rsidRPr="004A5111">
        <w:rPr>
          <w:rFonts w:eastAsiaTheme="minorHAnsi"/>
        </w:rPr>
        <w:t>(if a joint-use facility)</w:t>
      </w:r>
    </w:p>
    <w:p w:rsidR="00A22343" w:rsidRPr="004A5111" w:rsidRDefault="00A22343" w:rsidP="00481BCD">
      <w:pPr>
        <w:pStyle w:val="ListParagraph"/>
        <w:numPr>
          <w:ilvl w:val="0"/>
          <w:numId w:val="41"/>
        </w:numPr>
        <w:spacing w:after="120"/>
        <w:rPr>
          <w:rFonts w:eastAsiaTheme="minorHAnsi"/>
          <w:b/>
        </w:rPr>
      </w:pPr>
      <w:r w:rsidRPr="004A5111">
        <w:rPr>
          <w:rFonts w:eastAsiaTheme="minorHAnsi"/>
          <w:b/>
        </w:rPr>
        <w:t xml:space="preserve">Emergency response: </w:t>
      </w:r>
      <w:r w:rsidRPr="004A5111">
        <w:rPr>
          <w:rFonts w:eastAsiaTheme="minorHAnsi"/>
        </w:rPr>
        <w:t xml:space="preserve">Fire, </w:t>
      </w:r>
      <w:r w:rsidR="008F325A" w:rsidRPr="004A5111">
        <w:rPr>
          <w:rFonts w:eastAsiaTheme="minorHAnsi"/>
        </w:rPr>
        <w:t>LEO</w:t>
      </w:r>
      <w:r w:rsidRPr="004A5111">
        <w:rPr>
          <w:rFonts w:eastAsiaTheme="minorHAnsi"/>
        </w:rPr>
        <w:t>, EMT</w:t>
      </w:r>
    </w:p>
    <w:p w:rsidR="001F2619" w:rsidRPr="005351A7" w:rsidRDefault="001F2619" w:rsidP="004A5111">
      <w:pPr>
        <w:spacing w:before="240"/>
        <w:rPr>
          <w:rFonts w:eastAsiaTheme="minorHAnsi"/>
          <w:sz w:val="22"/>
          <w:szCs w:val="22"/>
        </w:rPr>
      </w:pPr>
      <w:r w:rsidRPr="005351A7">
        <w:rPr>
          <w:rFonts w:eastAsiaTheme="minorHAnsi"/>
        </w:rPr>
        <w:t xml:space="preserve">Completion of </w:t>
      </w:r>
      <w:r w:rsidR="006A4F13" w:rsidRPr="005351A7">
        <w:rPr>
          <w:rFonts w:eastAsiaTheme="minorHAnsi"/>
        </w:rPr>
        <w:t>the table</w:t>
      </w:r>
      <w:r w:rsidRPr="005351A7">
        <w:rPr>
          <w:rFonts w:eastAsiaTheme="minorHAnsi"/>
        </w:rPr>
        <w:t xml:space="preserve"> </w:t>
      </w:r>
      <w:r w:rsidR="001D28B2">
        <w:rPr>
          <w:rFonts w:eastAsiaTheme="minorHAnsi"/>
        </w:rPr>
        <w:t xml:space="preserve">(IROPS Communication Plans) </w:t>
      </w:r>
      <w:r w:rsidRPr="005351A7">
        <w:rPr>
          <w:rFonts w:eastAsiaTheme="minorHAnsi"/>
        </w:rPr>
        <w:t xml:space="preserve">provides the necessary guidance to populate Section </w:t>
      </w:r>
      <w:r w:rsidR="00EB11C2">
        <w:rPr>
          <w:rFonts w:eastAsiaTheme="minorHAnsi"/>
        </w:rPr>
        <w:t>5</w:t>
      </w:r>
      <w:r w:rsidRPr="005351A7">
        <w:rPr>
          <w:rFonts w:eastAsiaTheme="minorHAnsi"/>
        </w:rPr>
        <w:t>.2</w:t>
      </w:r>
      <w:r w:rsidR="00496056" w:rsidRPr="005351A7">
        <w:rPr>
          <w:rFonts w:eastAsiaTheme="minorHAnsi"/>
        </w:rPr>
        <w:t>.1</w:t>
      </w:r>
      <w:r w:rsidRPr="005351A7">
        <w:rPr>
          <w:rFonts w:eastAsiaTheme="minorHAnsi"/>
        </w:rPr>
        <w:t xml:space="preserve"> of </w:t>
      </w:r>
      <w:r w:rsidR="006A4F13" w:rsidRPr="005351A7">
        <w:rPr>
          <w:rFonts w:eastAsiaTheme="minorHAnsi"/>
        </w:rPr>
        <w:t xml:space="preserve">Resource B </w:t>
      </w:r>
      <w:r w:rsidR="00B85DC4">
        <w:rPr>
          <w:rFonts w:eastAsiaTheme="minorHAnsi"/>
        </w:rPr>
        <w:t>–</w:t>
      </w:r>
      <w:r w:rsidR="006A4F13" w:rsidRPr="005351A7">
        <w:rPr>
          <w:rFonts w:eastAsiaTheme="minorHAnsi"/>
        </w:rPr>
        <w:t xml:space="preserve"> </w:t>
      </w:r>
      <w:r w:rsidRPr="005351A7">
        <w:rPr>
          <w:rFonts w:eastAsiaTheme="minorHAnsi"/>
        </w:rPr>
        <w:t xml:space="preserve">Model </w:t>
      </w:r>
      <w:r w:rsidR="00DD6491" w:rsidRPr="005351A7">
        <w:rPr>
          <w:rFonts w:eastAsiaTheme="minorHAnsi"/>
        </w:rPr>
        <w:t xml:space="preserve">IROPS </w:t>
      </w:r>
      <w:r w:rsidR="0054149A">
        <w:rPr>
          <w:rFonts w:eastAsiaTheme="minorHAnsi"/>
        </w:rPr>
        <w:t xml:space="preserve">Contingency </w:t>
      </w:r>
      <w:r w:rsidRPr="005351A7">
        <w:rPr>
          <w:rFonts w:eastAsiaTheme="minorHAnsi"/>
        </w:rPr>
        <w:t>Plan.</w:t>
      </w:r>
    </w:p>
    <w:p w:rsidR="00BD032E" w:rsidRPr="005351A7" w:rsidRDefault="00BD032E" w:rsidP="00F27B1D">
      <w:pPr>
        <w:spacing w:line="312" w:lineRule="auto"/>
        <w:rPr>
          <w:rFonts w:eastAsiaTheme="minorHAnsi"/>
          <w:sz w:val="22"/>
          <w:szCs w:val="22"/>
        </w:rPr>
      </w:pPr>
    </w:p>
    <w:p w:rsidR="001F2619" w:rsidRPr="005351A7" w:rsidRDefault="001F2619" w:rsidP="00F27B1D">
      <w:pPr>
        <w:spacing w:line="312" w:lineRule="auto"/>
        <w:rPr>
          <w:rFonts w:eastAsiaTheme="minorHAnsi"/>
          <w:sz w:val="22"/>
          <w:szCs w:val="22"/>
        </w:rPr>
      </w:pPr>
      <w:r w:rsidRPr="005351A7">
        <w:rPr>
          <w:rFonts w:eastAsiaTheme="minorHAnsi"/>
          <w:sz w:val="22"/>
          <w:szCs w:val="22"/>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60"/>
        <w:gridCol w:w="6480"/>
      </w:tblGrid>
      <w:tr w:rsidR="005351A7" w:rsidRPr="005351A7" w:rsidTr="00A0305F">
        <w:trPr>
          <w:cantSplit/>
          <w:tblHeader/>
        </w:trPr>
        <w:tc>
          <w:tcPr>
            <w:tcW w:w="9540" w:type="dxa"/>
            <w:gridSpan w:val="2"/>
            <w:tcBorders>
              <w:bottom w:val="single" w:sz="4" w:space="0" w:color="000000"/>
            </w:tcBorders>
            <w:shd w:val="clear" w:color="auto" w:fill="B8CCE4" w:themeFill="accent1" w:themeFillTint="66"/>
          </w:tcPr>
          <w:p w:rsidR="001F2619" w:rsidRPr="000560C1" w:rsidRDefault="001F2619" w:rsidP="00A0305F">
            <w:pPr>
              <w:spacing w:before="120" w:after="120" w:line="312" w:lineRule="auto"/>
              <w:ind w:left="360"/>
              <w:jc w:val="center"/>
              <w:rPr>
                <w:rFonts w:eastAsiaTheme="minorEastAsia"/>
                <w:b/>
                <w:sz w:val="20"/>
                <w:szCs w:val="20"/>
              </w:rPr>
            </w:pPr>
            <w:r w:rsidRPr="005351A7">
              <w:rPr>
                <w:rFonts w:eastAsiaTheme="minorHAnsi"/>
                <w:b/>
                <w:sz w:val="20"/>
                <w:szCs w:val="20"/>
              </w:rPr>
              <w:lastRenderedPageBreak/>
              <w:br w:type="page"/>
            </w:r>
            <w:r w:rsidRPr="005351A7">
              <w:rPr>
                <w:rFonts w:eastAsiaTheme="minorHAnsi"/>
                <w:b/>
                <w:sz w:val="20"/>
                <w:szCs w:val="20"/>
              </w:rPr>
              <w:br w:type="page"/>
            </w:r>
            <w:r w:rsidRPr="005351A7">
              <w:rPr>
                <w:rFonts w:eastAsiaTheme="minorHAnsi"/>
                <w:b/>
                <w:sz w:val="20"/>
                <w:szCs w:val="20"/>
              </w:rPr>
              <w:br w:type="page"/>
            </w:r>
            <w:r w:rsidRPr="005351A7">
              <w:rPr>
                <w:rFonts w:eastAsiaTheme="minorHAnsi"/>
                <w:b/>
                <w:sz w:val="20"/>
                <w:szCs w:val="20"/>
              </w:rPr>
              <w:br w:type="page"/>
            </w:r>
            <w:r w:rsidR="00872369">
              <w:rPr>
                <w:rFonts w:eastAsiaTheme="minorHAnsi"/>
                <w:b/>
                <w:sz w:val="20"/>
                <w:szCs w:val="20"/>
              </w:rPr>
              <w:t xml:space="preserve">Execute </w:t>
            </w:r>
            <w:r w:rsidRPr="000560C1">
              <w:rPr>
                <w:rFonts w:eastAsiaTheme="minorHAnsi"/>
                <w:b/>
                <w:szCs w:val="21"/>
              </w:rPr>
              <w:t>IROPS Communication Plans</w:t>
            </w:r>
          </w:p>
          <w:p w:rsidR="001F2619" w:rsidRPr="00A97FB2" w:rsidRDefault="007F4090" w:rsidP="00D72E5A">
            <w:pPr>
              <w:spacing w:before="120" w:after="120" w:line="312" w:lineRule="auto"/>
              <w:ind w:left="-18"/>
              <w:jc w:val="center"/>
              <w:rPr>
                <w:rFonts w:eastAsiaTheme="minorHAnsi"/>
                <w:sz w:val="20"/>
                <w:szCs w:val="20"/>
              </w:rPr>
            </w:pPr>
            <w:r w:rsidRPr="000560C1">
              <w:rPr>
                <w:rFonts w:eastAsiaTheme="minorEastAsia"/>
                <w:sz w:val="20"/>
                <w:szCs w:val="20"/>
              </w:rPr>
              <w:t>Please modify this table as appropriate for your needs, and add additional rows as necessary.</w:t>
            </w:r>
          </w:p>
        </w:tc>
      </w:tr>
      <w:tr w:rsidR="005351A7" w:rsidRPr="005351A7" w:rsidTr="00A0305F">
        <w:trPr>
          <w:cantSplit/>
          <w:trHeight w:val="422"/>
          <w:tblHeader/>
        </w:trPr>
        <w:tc>
          <w:tcPr>
            <w:tcW w:w="3060" w:type="dxa"/>
            <w:shd w:val="clear" w:color="auto" w:fill="B8CCE4" w:themeFill="accent1" w:themeFillTint="66"/>
            <w:vAlign w:val="center"/>
          </w:tcPr>
          <w:p w:rsidR="001F2619" w:rsidRPr="00A97FB2" w:rsidRDefault="001F2619" w:rsidP="00A0305F">
            <w:pPr>
              <w:spacing w:after="0" w:line="312" w:lineRule="auto"/>
              <w:ind w:left="360"/>
              <w:jc w:val="center"/>
              <w:rPr>
                <w:rFonts w:eastAsiaTheme="minorHAnsi"/>
                <w:b/>
                <w:szCs w:val="21"/>
              </w:rPr>
            </w:pPr>
            <w:r w:rsidRPr="00A97FB2">
              <w:rPr>
                <w:rFonts w:eastAsiaTheme="minorHAnsi"/>
                <w:b/>
                <w:szCs w:val="21"/>
              </w:rPr>
              <w:t>Organization</w:t>
            </w:r>
          </w:p>
        </w:tc>
        <w:tc>
          <w:tcPr>
            <w:tcW w:w="6480" w:type="dxa"/>
            <w:shd w:val="clear" w:color="auto" w:fill="B8CCE4" w:themeFill="accent1" w:themeFillTint="66"/>
            <w:vAlign w:val="center"/>
          </w:tcPr>
          <w:p w:rsidR="001F2619" w:rsidRPr="00A97FB2" w:rsidRDefault="001F2619" w:rsidP="00A0305F">
            <w:pPr>
              <w:spacing w:after="0" w:line="312" w:lineRule="auto"/>
              <w:ind w:left="360"/>
              <w:jc w:val="center"/>
              <w:rPr>
                <w:rFonts w:eastAsiaTheme="minorHAnsi"/>
                <w:b/>
                <w:szCs w:val="21"/>
              </w:rPr>
            </w:pPr>
            <w:r w:rsidRPr="00A97FB2">
              <w:rPr>
                <w:rFonts w:eastAsiaTheme="minorHAnsi"/>
                <w:b/>
                <w:szCs w:val="21"/>
              </w:rPr>
              <w:t>Communications Actions</w:t>
            </w: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r w:rsidR="005351A7" w:rsidRPr="005351A7" w:rsidTr="004A5111">
        <w:trPr>
          <w:cantSplit/>
          <w:trHeight w:val="962"/>
        </w:trPr>
        <w:tc>
          <w:tcPr>
            <w:tcW w:w="3060" w:type="dxa"/>
            <w:vAlign w:val="center"/>
          </w:tcPr>
          <w:p w:rsidR="009470F2" w:rsidRPr="005351A7" w:rsidRDefault="009470F2" w:rsidP="00AF4120">
            <w:pPr>
              <w:spacing w:line="276" w:lineRule="auto"/>
              <w:ind w:left="360"/>
              <w:rPr>
                <w:sz w:val="20"/>
                <w:szCs w:val="20"/>
              </w:rPr>
            </w:pPr>
          </w:p>
        </w:tc>
        <w:tc>
          <w:tcPr>
            <w:tcW w:w="6480" w:type="dxa"/>
            <w:vAlign w:val="center"/>
          </w:tcPr>
          <w:p w:rsidR="009470F2" w:rsidRPr="005351A7" w:rsidRDefault="009470F2" w:rsidP="00AF4120">
            <w:pPr>
              <w:spacing w:line="276" w:lineRule="auto"/>
              <w:ind w:left="360"/>
              <w:rPr>
                <w:sz w:val="20"/>
                <w:szCs w:val="20"/>
              </w:rPr>
            </w:pPr>
          </w:p>
        </w:tc>
      </w:tr>
    </w:tbl>
    <w:p w:rsidR="001F2619" w:rsidRPr="005351A7" w:rsidRDefault="001F2619" w:rsidP="007266BD">
      <w:pPr>
        <w:spacing w:line="312" w:lineRule="auto"/>
        <w:rPr>
          <w:b/>
          <w:sz w:val="20"/>
          <w:szCs w:val="20"/>
        </w:rPr>
      </w:pPr>
    </w:p>
    <w:p w:rsidR="004A5111" w:rsidRDefault="004A5111" w:rsidP="008214FD">
      <w:pPr>
        <w:spacing w:line="312" w:lineRule="auto"/>
        <w:ind w:left="360"/>
        <w:jc w:val="center"/>
        <w:rPr>
          <w:b/>
          <w:sz w:val="20"/>
          <w:szCs w:val="20"/>
        </w:rPr>
      </w:pPr>
    </w:p>
    <w:p w:rsidR="004A5111" w:rsidRPr="004A5111" w:rsidRDefault="004A5111" w:rsidP="004A5111">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1F2619" w:rsidRPr="004A5111" w:rsidRDefault="004A5111"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D70F31"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EB11C2" w:rsidRPr="000D325A">
        <w:rPr>
          <w:rFonts w:ascii="Frutiger 45 Light" w:hAnsi="Frutiger 45 Light"/>
          <w:b/>
          <w:caps/>
          <w:color w:val="FFFFFF" w:themeColor="background1"/>
          <w:spacing w:val="20"/>
          <w:sz w:val="24"/>
        </w:rPr>
        <w:t>5</w:t>
      </w:r>
      <w:r w:rsidR="00A26A50" w:rsidRPr="000D325A">
        <w:rPr>
          <w:rFonts w:ascii="Frutiger 45 Light" w:hAnsi="Frutiger 45 Light"/>
          <w:b/>
          <w:color w:val="FFFFFF" w:themeColor="background1"/>
          <w:spacing w:val="20"/>
          <w:sz w:val="24"/>
        </w:rPr>
        <w:t>d</w:t>
      </w:r>
      <w:r w:rsidR="00D70F31" w:rsidRPr="000D325A">
        <w:rPr>
          <w:rFonts w:ascii="Frutiger 45 Light" w:hAnsi="Frutiger 45 Light"/>
          <w:b/>
          <w:caps/>
          <w:color w:val="FFFFFF" w:themeColor="background1"/>
          <w:spacing w:val="20"/>
          <w:sz w:val="24"/>
        </w:rPr>
        <w:t>:</w:t>
      </w:r>
      <w:r w:rsidR="001F2619" w:rsidRPr="000D325A">
        <w:rPr>
          <w:rFonts w:ascii="Frutiger 45 Light" w:hAnsi="Frutiger 45 Light"/>
          <w:b/>
          <w:caps/>
          <w:color w:val="FFFFFF" w:themeColor="background1"/>
          <w:spacing w:val="20"/>
          <w:sz w:val="24"/>
        </w:rPr>
        <w:t xml:space="preserve"> </w:t>
      </w:r>
      <w:r w:rsidR="004151B5" w:rsidRPr="000D325A">
        <w:rPr>
          <w:rFonts w:ascii="Frutiger 45 Light" w:hAnsi="Frutiger 45 Light"/>
          <w:b/>
          <w:caps/>
          <w:color w:val="FFFFFF" w:themeColor="background1"/>
          <w:spacing w:val="20"/>
          <w:sz w:val="24"/>
        </w:rPr>
        <w:t xml:space="preserve">Execute </w:t>
      </w:r>
      <w:r w:rsidR="001F2619" w:rsidRPr="000D325A">
        <w:rPr>
          <w:rFonts w:ascii="Frutiger 45 Light" w:hAnsi="Frutiger 45 Light"/>
          <w:b/>
          <w:caps/>
          <w:color w:val="FFFFFF" w:themeColor="background1"/>
          <w:spacing w:val="20"/>
          <w:sz w:val="24"/>
        </w:rPr>
        <w:t>Passenger Support Plans</w:t>
      </w:r>
    </w:p>
    <w:p w:rsidR="001F2619" w:rsidRDefault="001F2619" w:rsidP="004A5111">
      <w:pPr>
        <w:spacing w:before="360"/>
        <w:rPr>
          <w:rFonts w:eastAsiaTheme="minorHAnsi"/>
        </w:rPr>
      </w:pPr>
      <w:r w:rsidRPr="005351A7">
        <w:rPr>
          <w:rFonts w:eastAsiaTheme="minorHAnsi"/>
        </w:rPr>
        <w:t xml:space="preserve">This </w:t>
      </w:r>
      <w:r w:rsidR="006A4F13" w:rsidRPr="005351A7">
        <w:rPr>
          <w:rFonts w:eastAsiaTheme="minorHAnsi"/>
        </w:rPr>
        <w:t xml:space="preserve">topic </w:t>
      </w:r>
      <w:r w:rsidRPr="005351A7">
        <w:rPr>
          <w:rFonts w:eastAsiaTheme="minorHAnsi"/>
        </w:rPr>
        <w:t>addresses the development of a checklist to support the procedures necessary to accommodate passengers and other customers at the airport during IROPS events</w:t>
      </w:r>
      <w:r w:rsidR="00B85DC4">
        <w:rPr>
          <w:rFonts w:eastAsiaTheme="minorHAnsi"/>
        </w:rPr>
        <w:t>,</w:t>
      </w:r>
      <w:r w:rsidRPr="005351A7">
        <w:rPr>
          <w:rFonts w:eastAsiaTheme="minorHAnsi"/>
        </w:rPr>
        <w:t xml:space="preserve"> includ</w:t>
      </w:r>
      <w:r w:rsidR="00B85DC4">
        <w:rPr>
          <w:rFonts w:eastAsiaTheme="minorHAnsi"/>
        </w:rPr>
        <w:t>ing</w:t>
      </w:r>
      <w:r w:rsidRPr="005351A7">
        <w:rPr>
          <w:rFonts w:eastAsiaTheme="minorHAnsi"/>
        </w:rPr>
        <w:t xml:space="preserve"> those times when they are:</w:t>
      </w:r>
    </w:p>
    <w:p w:rsidR="001F2619" w:rsidRPr="005351A7" w:rsidRDefault="001F2619" w:rsidP="00481BCD">
      <w:pPr>
        <w:pStyle w:val="ListParagraph"/>
        <w:numPr>
          <w:ilvl w:val="0"/>
          <w:numId w:val="29"/>
        </w:numPr>
        <w:spacing w:after="120"/>
      </w:pPr>
      <w:r w:rsidRPr="005351A7">
        <w:t>On-board aircraft</w:t>
      </w:r>
    </w:p>
    <w:p w:rsidR="001F2619" w:rsidRPr="005351A7" w:rsidRDefault="001F2619" w:rsidP="00481BCD">
      <w:pPr>
        <w:pStyle w:val="ListParagraph"/>
        <w:numPr>
          <w:ilvl w:val="0"/>
          <w:numId w:val="29"/>
        </w:numPr>
        <w:spacing w:after="120"/>
      </w:pPr>
      <w:r w:rsidRPr="005351A7">
        <w:t>Deplaning aircraft</w:t>
      </w:r>
    </w:p>
    <w:p w:rsidR="001F2619" w:rsidRPr="005351A7" w:rsidRDefault="001F2619" w:rsidP="00481BCD">
      <w:pPr>
        <w:pStyle w:val="ListParagraph"/>
        <w:numPr>
          <w:ilvl w:val="0"/>
          <w:numId w:val="29"/>
        </w:numPr>
        <w:spacing w:after="120"/>
      </w:pPr>
      <w:r w:rsidRPr="005351A7">
        <w:t xml:space="preserve">In the terminal </w:t>
      </w:r>
    </w:p>
    <w:p w:rsidR="001F2619" w:rsidRDefault="001F2619" w:rsidP="00481BCD">
      <w:pPr>
        <w:pStyle w:val="ListParagraph"/>
        <w:numPr>
          <w:ilvl w:val="0"/>
          <w:numId w:val="29"/>
        </w:numPr>
        <w:spacing w:after="120"/>
      </w:pPr>
      <w:r w:rsidRPr="005351A7">
        <w:t xml:space="preserve">In </w:t>
      </w:r>
      <w:r w:rsidR="00DD6491" w:rsidRPr="005351A7">
        <w:t>need of ground transportation</w:t>
      </w:r>
    </w:p>
    <w:p w:rsidR="00876736" w:rsidRPr="005351A7" w:rsidRDefault="00876736" w:rsidP="00481BCD">
      <w:pPr>
        <w:pStyle w:val="ListParagraph"/>
        <w:numPr>
          <w:ilvl w:val="0"/>
          <w:numId w:val="29"/>
        </w:numPr>
        <w:spacing w:after="120"/>
      </w:pPr>
      <w:r>
        <w:t xml:space="preserve">In need of hotel accommodations </w:t>
      </w:r>
    </w:p>
    <w:p w:rsidR="001F2619" w:rsidRPr="005351A7" w:rsidRDefault="001F2619" w:rsidP="004A5111">
      <w:pPr>
        <w:spacing w:before="240"/>
        <w:rPr>
          <w:rFonts w:eastAsiaTheme="minorHAnsi"/>
        </w:rPr>
      </w:pPr>
      <w:r w:rsidRPr="005351A7">
        <w:rPr>
          <w:rFonts w:eastAsiaTheme="minorHAnsi"/>
          <w:b/>
        </w:rPr>
        <w:t>Purpose:</w:t>
      </w:r>
      <w:r w:rsidRPr="005351A7">
        <w:rPr>
          <w:rFonts w:eastAsiaTheme="minorHAnsi"/>
        </w:rPr>
        <w:t xml:space="preserve"> To define a checklist of activities to provide support procedures for passengers and other customers at the airport during IROPS events</w:t>
      </w:r>
      <w:r w:rsidR="00B85DC4">
        <w:rPr>
          <w:rFonts w:eastAsiaTheme="minorHAnsi"/>
        </w:rPr>
        <w:t>,</w:t>
      </w:r>
      <w:r w:rsidRPr="005351A7">
        <w:rPr>
          <w:rFonts w:eastAsiaTheme="minorHAnsi"/>
        </w:rPr>
        <w:t xml:space="preserve"> including the four primary situations where passengers may require support.</w:t>
      </w:r>
      <w:r w:rsidR="006D185D">
        <w:rPr>
          <w:rFonts w:eastAsiaTheme="minorHAnsi"/>
        </w:rPr>
        <w:t xml:space="preserve"> </w:t>
      </w:r>
    </w:p>
    <w:p w:rsidR="001F2619" w:rsidRPr="005351A7" w:rsidRDefault="001F2619" w:rsidP="00A97FB2">
      <w:pPr>
        <w:rPr>
          <w:rFonts w:eastAsiaTheme="minorHAnsi"/>
        </w:rPr>
      </w:pPr>
      <w:r w:rsidRPr="005351A7">
        <w:rPr>
          <w:rFonts w:eastAsiaTheme="minorHAnsi"/>
          <w:b/>
        </w:rPr>
        <w:t>Process:</w:t>
      </w:r>
      <w:r w:rsidRPr="005351A7">
        <w:rPr>
          <w:rFonts w:eastAsiaTheme="minorHAnsi"/>
        </w:rPr>
        <w:t xml:space="preserve"> </w:t>
      </w:r>
      <w:r w:rsidR="00A22343" w:rsidRPr="005351A7">
        <w:rPr>
          <w:rFonts w:eastAsiaTheme="minorHAnsi"/>
        </w:rPr>
        <w:t>Once completed, t</w:t>
      </w:r>
      <w:r w:rsidRPr="005351A7">
        <w:rPr>
          <w:rFonts w:eastAsiaTheme="minorHAnsi"/>
        </w:rPr>
        <w:t xml:space="preserve">he </w:t>
      </w:r>
      <w:r w:rsidR="00A22343" w:rsidRPr="005351A7">
        <w:rPr>
          <w:rFonts w:eastAsiaTheme="minorHAnsi"/>
        </w:rPr>
        <w:t xml:space="preserve">table </w:t>
      </w:r>
      <w:r w:rsidR="007E6511">
        <w:rPr>
          <w:rFonts w:eastAsiaTheme="minorHAnsi"/>
        </w:rPr>
        <w:t>(Passenger Support)</w:t>
      </w:r>
      <w:r w:rsidR="00A22343" w:rsidRPr="005351A7">
        <w:rPr>
          <w:rFonts w:eastAsiaTheme="minorHAnsi"/>
        </w:rPr>
        <w:t xml:space="preserve"> should</w:t>
      </w:r>
      <w:r w:rsidRPr="005351A7">
        <w:rPr>
          <w:rFonts w:eastAsiaTheme="minorHAnsi"/>
        </w:rPr>
        <w:t xml:space="preserve"> highlight tasks and associated responsible parties that should be considered and included in the support of passenger needs.</w:t>
      </w:r>
      <w:r w:rsidR="006D185D">
        <w:rPr>
          <w:rFonts w:eastAsiaTheme="minorHAnsi"/>
        </w:rPr>
        <w:t xml:space="preserve"> </w:t>
      </w:r>
      <w:r w:rsidR="00F54BE1" w:rsidRPr="005351A7">
        <w:rPr>
          <w:rFonts w:eastAsiaTheme="minorHAnsi"/>
        </w:rPr>
        <w:t>Procedures</w:t>
      </w:r>
      <w:r w:rsidRPr="005351A7">
        <w:rPr>
          <w:rFonts w:eastAsiaTheme="minorHAnsi"/>
        </w:rPr>
        <w:t xml:space="preserve"> for passenger support are documented in Section </w:t>
      </w:r>
      <w:r w:rsidR="00EB11C2">
        <w:rPr>
          <w:rFonts w:eastAsiaTheme="minorHAnsi"/>
        </w:rPr>
        <w:t>2</w:t>
      </w:r>
      <w:r w:rsidRPr="005351A7">
        <w:rPr>
          <w:rFonts w:eastAsiaTheme="minorHAnsi"/>
        </w:rPr>
        <w:t xml:space="preserve">.6 </w:t>
      </w:r>
      <w:r w:rsidR="00B85DC4">
        <w:rPr>
          <w:rFonts w:eastAsiaTheme="minorHAnsi"/>
        </w:rPr>
        <w:t xml:space="preserve">– </w:t>
      </w:r>
      <w:r w:rsidR="00DD6491" w:rsidRPr="005351A7">
        <w:rPr>
          <w:rFonts w:eastAsiaTheme="minorHAnsi"/>
        </w:rPr>
        <w:t>Support for Passengers</w:t>
      </w:r>
      <w:r w:rsidRPr="005351A7">
        <w:rPr>
          <w:rFonts w:eastAsiaTheme="minorHAnsi"/>
        </w:rPr>
        <w:t xml:space="preserve"> </w:t>
      </w:r>
      <w:r w:rsidR="00AF0542" w:rsidRPr="005351A7">
        <w:rPr>
          <w:rFonts w:eastAsiaTheme="minorHAnsi"/>
        </w:rPr>
        <w:t xml:space="preserve">of Resource B </w:t>
      </w:r>
      <w:r w:rsidR="00B85DC4">
        <w:rPr>
          <w:rFonts w:eastAsiaTheme="minorHAnsi"/>
        </w:rPr>
        <w:t>–</w:t>
      </w:r>
      <w:r w:rsidR="00AF0542" w:rsidRPr="005351A7">
        <w:rPr>
          <w:rFonts w:eastAsiaTheme="minorHAnsi"/>
        </w:rPr>
        <w:t xml:space="preserve"> </w:t>
      </w:r>
      <w:r w:rsidRPr="005351A7">
        <w:rPr>
          <w:rFonts w:eastAsiaTheme="minorHAnsi"/>
        </w:rPr>
        <w:t xml:space="preserve">Model </w:t>
      </w:r>
      <w:r w:rsidR="00DD6491" w:rsidRPr="005351A7">
        <w:rPr>
          <w:rFonts w:eastAsiaTheme="minorHAnsi"/>
        </w:rPr>
        <w:t xml:space="preserve">IROPS </w:t>
      </w:r>
      <w:r w:rsidR="00AA657F">
        <w:rPr>
          <w:rFonts w:eastAsiaTheme="minorHAnsi"/>
        </w:rPr>
        <w:t xml:space="preserve">Contingency </w:t>
      </w:r>
      <w:r w:rsidR="00B85DC4">
        <w:rPr>
          <w:rFonts w:eastAsiaTheme="minorHAnsi"/>
        </w:rPr>
        <w:t>Plan.</w:t>
      </w:r>
      <w:r w:rsidR="006D185D">
        <w:rPr>
          <w:rFonts w:eastAsiaTheme="minorHAnsi"/>
        </w:rPr>
        <w:t xml:space="preserve"> </w:t>
      </w:r>
      <w:r w:rsidRPr="005351A7">
        <w:rPr>
          <w:rFonts w:eastAsiaTheme="minorHAnsi"/>
        </w:rPr>
        <w:t xml:space="preserve">The output from this </w:t>
      </w:r>
      <w:r w:rsidR="00AF0542" w:rsidRPr="005351A7">
        <w:rPr>
          <w:rFonts w:eastAsiaTheme="minorHAnsi"/>
        </w:rPr>
        <w:t>topic</w:t>
      </w:r>
      <w:r w:rsidRPr="005351A7">
        <w:rPr>
          <w:rFonts w:eastAsiaTheme="minorHAnsi"/>
        </w:rPr>
        <w:t xml:space="preserve"> is the population of Section </w:t>
      </w:r>
      <w:r w:rsidR="00EB11C2">
        <w:rPr>
          <w:rFonts w:eastAsiaTheme="minorHAnsi"/>
        </w:rPr>
        <w:t>5</w:t>
      </w:r>
      <w:r w:rsidRPr="005351A7">
        <w:rPr>
          <w:rFonts w:eastAsiaTheme="minorHAnsi"/>
        </w:rPr>
        <w:t>.</w:t>
      </w:r>
      <w:r w:rsidR="00496056" w:rsidRPr="005351A7">
        <w:rPr>
          <w:rFonts w:eastAsiaTheme="minorHAnsi"/>
        </w:rPr>
        <w:t>2.2</w:t>
      </w:r>
      <w:r w:rsidRPr="005351A7">
        <w:rPr>
          <w:rFonts w:eastAsiaTheme="minorHAnsi"/>
        </w:rPr>
        <w:t xml:space="preserve"> </w:t>
      </w:r>
      <w:r w:rsidR="00B85DC4">
        <w:rPr>
          <w:rFonts w:eastAsiaTheme="minorHAnsi"/>
        </w:rPr>
        <w:t xml:space="preserve">– </w:t>
      </w:r>
      <w:r w:rsidRPr="005351A7">
        <w:rPr>
          <w:rFonts w:eastAsiaTheme="minorHAnsi"/>
        </w:rPr>
        <w:t xml:space="preserve">Passenger Support Plans in </w:t>
      </w:r>
      <w:r w:rsidR="00AF0542" w:rsidRPr="005351A7">
        <w:rPr>
          <w:rFonts w:eastAsiaTheme="minorHAnsi"/>
        </w:rPr>
        <w:t xml:space="preserve">Resource B </w:t>
      </w:r>
      <w:r w:rsidR="00B85DC4">
        <w:rPr>
          <w:rFonts w:eastAsiaTheme="minorHAnsi"/>
        </w:rPr>
        <w:t>–</w:t>
      </w:r>
      <w:r w:rsidR="00AF0542" w:rsidRPr="005351A7">
        <w:rPr>
          <w:rFonts w:eastAsiaTheme="minorHAnsi"/>
        </w:rPr>
        <w:t xml:space="preserve"> </w:t>
      </w:r>
      <w:r w:rsidRPr="005351A7">
        <w:rPr>
          <w:rFonts w:eastAsiaTheme="minorHAnsi"/>
        </w:rPr>
        <w:t xml:space="preserve">Model </w:t>
      </w:r>
      <w:r w:rsidR="00DD6491" w:rsidRPr="005351A7">
        <w:rPr>
          <w:rFonts w:eastAsiaTheme="minorHAnsi"/>
        </w:rPr>
        <w:t xml:space="preserve">IROPS </w:t>
      </w:r>
      <w:r w:rsidR="00AA657F">
        <w:rPr>
          <w:rFonts w:eastAsiaTheme="minorHAnsi"/>
        </w:rPr>
        <w:t xml:space="preserve">Contingency </w:t>
      </w:r>
      <w:r w:rsidRPr="005351A7">
        <w:rPr>
          <w:rFonts w:eastAsiaTheme="minorHAnsi"/>
        </w:rPr>
        <w:t xml:space="preserve">Plan. </w:t>
      </w:r>
    </w:p>
    <w:p w:rsidR="00A22343" w:rsidRPr="005351A7" w:rsidRDefault="001F2619" w:rsidP="00A97FB2">
      <w:pPr>
        <w:rPr>
          <w:rFonts w:eastAsiaTheme="minorHAnsi"/>
        </w:rPr>
      </w:pPr>
      <w:r w:rsidRPr="005351A7">
        <w:rPr>
          <w:rFonts w:eastAsiaTheme="minorHAnsi"/>
          <w:b/>
        </w:rPr>
        <w:t>Format</w:t>
      </w:r>
      <w:r w:rsidR="00476807">
        <w:rPr>
          <w:rFonts w:eastAsiaTheme="minorHAnsi"/>
          <w:b/>
        </w:rPr>
        <w:t xml:space="preserve">: </w:t>
      </w:r>
      <w:r w:rsidR="00A22343" w:rsidRPr="005351A7">
        <w:rPr>
          <w:rFonts w:eastAsiaTheme="minorHAnsi"/>
        </w:rPr>
        <w:t>The following list inc</w:t>
      </w:r>
      <w:r w:rsidR="00B85DC4">
        <w:rPr>
          <w:rFonts w:eastAsiaTheme="minorHAnsi"/>
        </w:rPr>
        <w:t>ludes agencies and vendors that</w:t>
      </w:r>
      <w:r w:rsidR="00A22343" w:rsidRPr="005351A7">
        <w:rPr>
          <w:rFonts w:eastAsiaTheme="minorHAnsi"/>
        </w:rPr>
        <w:t xml:space="preserve"> should be considered when executing passenger support plans (as appropriate to your situation):</w:t>
      </w:r>
    </w:p>
    <w:p w:rsidR="00A22343" w:rsidRPr="004A5111" w:rsidRDefault="00A22343" w:rsidP="00481BCD">
      <w:pPr>
        <w:pStyle w:val="ListParagraph"/>
        <w:numPr>
          <w:ilvl w:val="0"/>
          <w:numId w:val="42"/>
        </w:numPr>
        <w:spacing w:after="120"/>
        <w:rPr>
          <w:rFonts w:eastAsiaTheme="minorHAnsi"/>
        </w:rPr>
      </w:pPr>
      <w:r w:rsidRPr="004A5111">
        <w:rPr>
          <w:rFonts w:eastAsiaTheme="minorHAnsi"/>
          <w:b/>
        </w:rPr>
        <w:t xml:space="preserve">Airlines: </w:t>
      </w:r>
      <w:r w:rsidRPr="004A5111">
        <w:rPr>
          <w:rFonts w:eastAsiaTheme="minorHAnsi"/>
        </w:rPr>
        <w:t>All airlines operating at an airport</w:t>
      </w:r>
    </w:p>
    <w:p w:rsidR="00A22343" w:rsidRPr="004A5111" w:rsidRDefault="00AA657F" w:rsidP="00481BCD">
      <w:pPr>
        <w:pStyle w:val="ListParagraph"/>
        <w:numPr>
          <w:ilvl w:val="0"/>
          <w:numId w:val="42"/>
        </w:numPr>
        <w:spacing w:after="120"/>
        <w:rPr>
          <w:rFonts w:eastAsiaTheme="minorHAnsi"/>
          <w:b/>
        </w:rPr>
      </w:pPr>
      <w:r w:rsidRPr="004A5111">
        <w:rPr>
          <w:rFonts w:eastAsiaTheme="minorHAnsi"/>
          <w:b/>
        </w:rPr>
        <w:t>Government a</w:t>
      </w:r>
      <w:r w:rsidR="00A22343" w:rsidRPr="004A5111">
        <w:rPr>
          <w:rFonts w:eastAsiaTheme="minorHAnsi"/>
          <w:b/>
        </w:rPr>
        <w:t xml:space="preserve">gencies: </w:t>
      </w:r>
      <w:r w:rsidR="00A22343" w:rsidRPr="004A5111">
        <w:rPr>
          <w:rFonts w:eastAsiaTheme="minorHAnsi"/>
        </w:rPr>
        <w:t>FAA, TSA, CBP</w:t>
      </w:r>
    </w:p>
    <w:p w:rsidR="00A22343" w:rsidRPr="004A5111" w:rsidRDefault="00A22343" w:rsidP="00481BCD">
      <w:pPr>
        <w:pStyle w:val="ListParagraph"/>
        <w:numPr>
          <w:ilvl w:val="0"/>
          <w:numId w:val="42"/>
        </w:numPr>
        <w:spacing w:after="120"/>
        <w:rPr>
          <w:rFonts w:eastAsiaTheme="minorHAnsi"/>
          <w:b/>
        </w:rPr>
      </w:pPr>
      <w:r w:rsidRPr="004A5111">
        <w:rPr>
          <w:rFonts w:eastAsiaTheme="minorHAnsi"/>
          <w:b/>
        </w:rPr>
        <w:t xml:space="preserve">Concessionaires: </w:t>
      </w:r>
      <w:r w:rsidRPr="004A5111">
        <w:rPr>
          <w:rFonts w:eastAsiaTheme="minorHAnsi"/>
        </w:rPr>
        <w:t>Snack stands, restaurants, stores</w:t>
      </w:r>
    </w:p>
    <w:p w:rsidR="00A22343" w:rsidRPr="004A5111" w:rsidRDefault="00AA657F" w:rsidP="00481BCD">
      <w:pPr>
        <w:pStyle w:val="ListParagraph"/>
        <w:numPr>
          <w:ilvl w:val="0"/>
          <w:numId w:val="42"/>
        </w:numPr>
        <w:spacing w:after="120"/>
        <w:rPr>
          <w:rFonts w:eastAsiaTheme="minorHAnsi"/>
        </w:rPr>
      </w:pPr>
      <w:r w:rsidRPr="004A5111">
        <w:rPr>
          <w:rFonts w:eastAsiaTheme="minorHAnsi"/>
          <w:b/>
        </w:rPr>
        <w:t>Fixed based o</w:t>
      </w:r>
      <w:r w:rsidR="00A22343" w:rsidRPr="004A5111">
        <w:rPr>
          <w:rFonts w:eastAsiaTheme="minorHAnsi"/>
          <w:b/>
        </w:rPr>
        <w:t xml:space="preserve">perator: </w:t>
      </w:r>
      <w:r w:rsidR="00A22343" w:rsidRPr="004A5111">
        <w:rPr>
          <w:rFonts w:eastAsiaTheme="minorHAnsi"/>
        </w:rPr>
        <w:t>Local FBO</w:t>
      </w:r>
    </w:p>
    <w:p w:rsidR="00A22343" w:rsidRPr="004A5111" w:rsidRDefault="00A22343" w:rsidP="00481BCD">
      <w:pPr>
        <w:pStyle w:val="ListParagraph"/>
        <w:numPr>
          <w:ilvl w:val="0"/>
          <w:numId w:val="42"/>
        </w:numPr>
        <w:spacing w:after="120"/>
        <w:rPr>
          <w:rFonts w:eastAsiaTheme="minorHAnsi"/>
          <w:b/>
        </w:rPr>
      </w:pPr>
      <w:r w:rsidRPr="004A5111">
        <w:rPr>
          <w:rFonts w:eastAsiaTheme="minorHAnsi"/>
          <w:b/>
        </w:rPr>
        <w:t xml:space="preserve">Ground </w:t>
      </w:r>
      <w:r w:rsidR="00AA657F" w:rsidRPr="004A5111">
        <w:rPr>
          <w:rFonts w:eastAsiaTheme="minorHAnsi"/>
          <w:b/>
        </w:rPr>
        <w:t>t</w:t>
      </w:r>
      <w:r w:rsidRPr="004A5111">
        <w:rPr>
          <w:rFonts w:eastAsiaTheme="minorHAnsi"/>
          <w:b/>
        </w:rPr>
        <w:t xml:space="preserve">ransportation: </w:t>
      </w:r>
      <w:r w:rsidRPr="004A5111">
        <w:rPr>
          <w:rFonts w:eastAsiaTheme="minorHAnsi"/>
        </w:rPr>
        <w:t>Rental cars (on</w:t>
      </w:r>
      <w:r w:rsidR="00CE1027" w:rsidRPr="004A5111">
        <w:rPr>
          <w:rFonts w:eastAsiaTheme="minorHAnsi"/>
        </w:rPr>
        <w:t>-</w:t>
      </w:r>
      <w:r w:rsidRPr="004A5111">
        <w:rPr>
          <w:rFonts w:eastAsiaTheme="minorHAnsi"/>
        </w:rPr>
        <w:t xml:space="preserve"> and off</w:t>
      </w:r>
      <w:r w:rsidR="00CE1027" w:rsidRPr="004A5111">
        <w:rPr>
          <w:rFonts w:eastAsiaTheme="minorHAnsi"/>
        </w:rPr>
        <w:t>-</w:t>
      </w:r>
      <w:r w:rsidRPr="004A5111">
        <w:rPr>
          <w:rFonts w:eastAsiaTheme="minorHAnsi"/>
        </w:rPr>
        <w:t>site), taxis, local mass transit, bus companies</w:t>
      </w:r>
    </w:p>
    <w:p w:rsidR="00A22343" w:rsidRPr="004A5111" w:rsidRDefault="00A22343" w:rsidP="00481BCD">
      <w:pPr>
        <w:pStyle w:val="ListParagraph"/>
        <w:numPr>
          <w:ilvl w:val="0"/>
          <w:numId w:val="42"/>
        </w:numPr>
        <w:spacing w:after="120"/>
        <w:rPr>
          <w:rFonts w:eastAsiaTheme="minorHAnsi"/>
          <w:b/>
        </w:rPr>
      </w:pPr>
      <w:r w:rsidRPr="004A5111">
        <w:rPr>
          <w:rFonts w:eastAsiaTheme="minorHAnsi"/>
          <w:b/>
        </w:rPr>
        <w:t xml:space="preserve">Overnight </w:t>
      </w:r>
      <w:r w:rsidR="00AA657F" w:rsidRPr="004A5111">
        <w:rPr>
          <w:rFonts w:eastAsiaTheme="minorHAnsi"/>
          <w:b/>
        </w:rPr>
        <w:t>a</w:t>
      </w:r>
      <w:r w:rsidRPr="004A5111">
        <w:rPr>
          <w:rFonts w:eastAsiaTheme="minorHAnsi"/>
          <w:b/>
        </w:rPr>
        <w:t xml:space="preserve">ccommodations: </w:t>
      </w:r>
      <w:r w:rsidRPr="004A5111">
        <w:rPr>
          <w:rFonts w:eastAsiaTheme="minorHAnsi"/>
        </w:rPr>
        <w:t>Hotels, churches, Red Cross</w:t>
      </w:r>
    </w:p>
    <w:p w:rsidR="00A22343" w:rsidRPr="004A5111" w:rsidRDefault="00AA657F" w:rsidP="00481BCD">
      <w:pPr>
        <w:pStyle w:val="ListParagraph"/>
        <w:numPr>
          <w:ilvl w:val="0"/>
          <w:numId w:val="42"/>
        </w:numPr>
        <w:spacing w:after="120"/>
        <w:rPr>
          <w:rFonts w:eastAsiaTheme="minorHAnsi"/>
        </w:rPr>
      </w:pPr>
      <w:r w:rsidRPr="004A5111">
        <w:rPr>
          <w:rFonts w:eastAsiaTheme="minorHAnsi"/>
          <w:b/>
        </w:rPr>
        <w:t>Military i</w:t>
      </w:r>
      <w:r w:rsidR="00A22343" w:rsidRPr="004A5111">
        <w:rPr>
          <w:rFonts w:eastAsiaTheme="minorHAnsi"/>
          <w:b/>
        </w:rPr>
        <w:t xml:space="preserve">nstallations </w:t>
      </w:r>
      <w:r w:rsidR="00A22343" w:rsidRPr="004A5111">
        <w:rPr>
          <w:rFonts w:eastAsiaTheme="minorHAnsi"/>
        </w:rPr>
        <w:t>(if a joint-use facility)</w:t>
      </w:r>
    </w:p>
    <w:p w:rsidR="00A22343" w:rsidRPr="004A5111" w:rsidRDefault="00A22343" w:rsidP="00481BCD">
      <w:pPr>
        <w:pStyle w:val="ListParagraph"/>
        <w:numPr>
          <w:ilvl w:val="0"/>
          <w:numId w:val="42"/>
        </w:numPr>
        <w:spacing w:after="120"/>
        <w:rPr>
          <w:rFonts w:eastAsiaTheme="minorHAnsi"/>
          <w:b/>
        </w:rPr>
      </w:pPr>
      <w:r w:rsidRPr="004A5111">
        <w:rPr>
          <w:rFonts w:eastAsiaTheme="minorHAnsi"/>
          <w:b/>
        </w:rPr>
        <w:t xml:space="preserve">Emergency response: </w:t>
      </w:r>
      <w:r w:rsidRPr="004A5111">
        <w:rPr>
          <w:rFonts w:eastAsiaTheme="minorHAnsi"/>
        </w:rPr>
        <w:t xml:space="preserve">Fire, </w:t>
      </w:r>
      <w:r w:rsidR="00A75EBE" w:rsidRPr="004A5111">
        <w:rPr>
          <w:rFonts w:eastAsiaTheme="minorHAnsi"/>
        </w:rPr>
        <w:t>LEO</w:t>
      </w:r>
      <w:r w:rsidRPr="004A5111">
        <w:rPr>
          <w:rFonts w:eastAsiaTheme="minorHAnsi"/>
        </w:rPr>
        <w:t>, EMT</w:t>
      </w:r>
    </w:p>
    <w:p w:rsidR="001F2619" w:rsidRPr="005351A7" w:rsidRDefault="001F2619" w:rsidP="004A5111">
      <w:pPr>
        <w:spacing w:before="240"/>
        <w:rPr>
          <w:rFonts w:eastAsiaTheme="minorHAnsi"/>
          <w:b/>
        </w:rPr>
      </w:pPr>
      <w:r w:rsidRPr="005351A7">
        <w:rPr>
          <w:rFonts w:eastAsiaTheme="minorHAnsi"/>
        </w:rPr>
        <w:t xml:space="preserve">Completion of </w:t>
      </w:r>
      <w:r w:rsidR="00AF0542" w:rsidRPr="005351A7">
        <w:rPr>
          <w:rFonts w:eastAsiaTheme="minorHAnsi"/>
        </w:rPr>
        <w:t>the table</w:t>
      </w:r>
      <w:r w:rsidRPr="005351A7">
        <w:rPr>
          <w:rFonts w:eastAsiaTheme="minorHAnsi"/>
        </w:rPr>
        <w:t xml:space="preserve"> </w:t>
      </w:r>
      <w:r w:rsidR="007E6511">
        <w:rPr>
          <w:rFonts w:eastAsiaTheme="minorHAnsi"/>
        </w:rPr>
        <w:t xml:space="preserve">(Passenger Support) </w:t>
      </w:r>
      <w:r w:rsidRPr="005351A7">
        <w:rPr>
          <w:rFonts w:eastAsiaTheme="minorHAnsi"/>
        </w:rPr>
        <w:t xml:space="preserve">provides the necessary guidance to populate Section </w:t>
      </w:r>
      <w:r w:rsidR="00EB11C2">
        <w:rPr>
          <w:rFonts w:eastAsiaTheme="minorHAnsi"/>
        </w:rPr>
        <w:t>5</w:t>
      </w:r>
      <w:r w:rsidRPr="005351A7">
        <w:rPr>
          <w:rFonts w:eastAsiaTheme="minorHAnsi"/>
        </w:rPr>
        <w:t>.</w:t>
      </w:r>
      <w:r w:rsidR="00496056" w:rsidRPr="005351A7">
        <w:rPr>
          <w:rFonts w:eastAsiaTheme="minorHAnsi"/>
        </w:rPr>
        <w:t>2.2</w:t>
      </w:r>
      <w:r w:rsidRPr="005351A7">
        <w:rPr>
          <w:rFonts w:eastAsiaTheme="minorHAnsi"/>
        </w:rPr>
        <w:t xml:space="preserve"> of </w:t>
      </w:r>
      <w:r w:rsidR="00AF0542" w:rsidRPr="005351A7">
        <w:rPr>
          <w:rFonts w:eastAsiaTheme="minorHAnsi"/>
        </w:rPr>
        <w:t xml:space="preserve">Resource B </w:t>
      </w:r>
      <w:r w:rsidR="00B85DC4">
        <w:rPr>
          <w:rFonts w:eastAsiaTheme="minorHAnsi"/>
        </w:rPr>
        <w:t>–</w:t>
      </w:r>
      <w:r w:rsidRPr="005351A7">
        <w:rPr>
          <w:rFonts w:eastAsiaTheme="minorHAnsi"/>
        </w:rPr>
        <w:t xml:space="preserve"> Model </w:t>
      </w:r>
      <w:r w:rsidR="00AF0542" w:rsidRPr="005351A7">
        <w:rPr>
          <w:rFonts w:eastAsiaTheme="minorHAnsi"/>
        </w:rPr>
        <w:t xml:space="preserve">IROPS </w:t>
      </w:r>
      <w:r w:rsidR="00CE1027">
        <w:rPr>
          <w:rFonts w:eastAsiaTheme="minorHAnsi"/>
        </w:rPr>
        <w:t xml:space="preserve">Contingency </w:t>
      </w:r>
      <w:r w:rsidRPr="005351A7">
        <w:rPr>
          <w:rFonts w:eastAsiaTheme="minorHAnsi"/>
        </w:rPr>
        <w:t>Plan.</w:t>
      </w:r>
      <w:r w:rsidR="006D185D">
        <w:rPr>
          <w:rFonts w:eastAsiaTheme="minorHAnsi"/>
        </w:rPr>
        <w:t xml:space="preserve"> </w:t>
      </w:r>
      <w:r w:rsidRPr="005351A7">
        <w:rPr>
          <w:rFonts w:eastAsiaTheme="minorHAnsi"/>
        </w:rPr>
        <w:t>This checklist should be evaluated at least annually to address any changes that may be necessary to accommodate changes in IROPS passengers</w:t>
      </w:r>
      <w:r w:rsidR="00CE1027">
        <w:rPr>
          <w:rFonts w:eastAsiaTheme="minorHAnsi"/>
        </w:rPr>
        <w:t>’</w:t>
      </w:r>
      <w:r w:rsidRPr="005351A7">
        <w:rPr>
          <w:rFonts w:eastAsiaTheme="minorHAnsi"/>
        </w:rPr>
        <w:t xml:space="preserve"> support needs.</w:t>
      </w:r>
    </w:p>
    <w:p w:rsidR="001F2619" w:rsidRPr="005351A7" w:rsidRDefault="001F2619" w:rsidP="007266BD">
      <w:pPr>
        <w:spacing w:line="312" w:lineRule="auto"/>
        <w:rPr>
          <w:rFonts w:eastAsiaTheme="minorHAnsi"/>
          <w:sz w:val="20"/>
          <w:szCs w:val="20"/>
        </w:rPr>
      </w:pPr>
    </w:p>
    <w:tbl>
      <w:tblPr>
        <w:tblStyle w:val="TableGrid"/>
        <w:tblW w:w="0" w:type="auto"/>
        <w:tblLook w:val="04A0"/>
      </w:tblPr>
      <w:tblGrid>
        <w:gridCol w:w="1818"/>
        <w:gridCol w:w="1980"/>
        <w:gridCol w:w="5778"/>
      </w:tblGrid>
      <w:tr w:rsidR="005351A7" w:rsidRPr="005351A7" w:rsidTr="00A0305F">
        <w:trPr>
          <w:cantSplit/>
          <w:tblHeader/>
        </w:trPr>
        <w:tc>
          <w:tcPr>
            <w:tcW w:w="9576" w:type="dxa"/>
            <w:gridSpan w:val="3"/>
            <w:tcBorders>
              <w:bottom w:val="single" w:sz="4" w:space="0" w:color="000000"/>
            </w:tcBorders>
            <w:shd w:val="clear" w:color="auto" w:fill="B8CCE4" w:themeFill="accent1" w:themeFillTint="66"/>
          </w:tcPr>
          <w:p w:rsidR="001F2619" w:rsidRPr="000560C1" w:rsidRDefault="001F2619" w:rsidP="00A0305F">
            <w:pPr>
              <w:spacing w:before="120" w:after="120" w:line="312" w:lineRule="auto"/>
              <w:ind w:left="360"/>
              <w:jc w:val="center"/>
              <w:rPr>
                <w:rFonts w:eastAsiaTheme="minorHAnsi"/>
                <w:b/>
                <w:szCs w:val="21"/>
              </w:rPr>
            </w:pPr>
            <w:r w:rsidRPr="000560C1">
              <w:rPr>
                <w:rFonts w:eastAsiaTheme="minorHAnsi"/>
                <w:b/>
                <w:szCs w:val="21"/>
              </w:rPr>
              <w:lastRenderedPageBreak/>
              <w:t>Passenger Support</w:t>
            </w:r>
          </w:p>
          <w:p w:rsidR="001F2619" w:rsidRPr="00A97FB2" w:rsidRDefault="007F4090" w:rsidP="00D72E5A">
            <w:pPr>
              <w:spacing w:before="120" w:after="120" w:line="312" w:lineRule="auto"/>
              <w:ind w:left="-18"/>
              <w:jc w:val="center"/>
              <w:rPr>
                <w:rFonts w:eastAsia="Calibri"/>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cantSplit/>
          <w:tblHeader/>
        </w:trPr>
        <w:tc>
          <w:tcPr>
            <w:tcW w:w="1818" w:type="dxa"/>
            <w:shd w:val="clear" w:color="auto" w:fill="B8CCE4" w:themeFill="accent1" w:themeFillTint="66"/>
            <w:vAlign w:val="center"/>
          </w:tcPr>
          <w:p w:rsidR="001F2619" w:rsidRPr="00A0305F" w:rsidRDefault="001F2619" w:rsidP="00A97FB2">
            <w:pPr>
              <w:spacing w:after="0" w:line="240" w:lineRule="auto"/>
              <w:jc w:val="center"/>
              <w:rPr>
                <w:rFonts w:eastAsia="Calibri"/>
                <w:b/>
                <w:szCs w:val="21"/>
              </w:rPr>
            </w:pPr>
            <w:r w:rsidRPr="00A0305F">
              <w:rPr>
                <w:rFonts w:eastAsia="Calibri"/>
                <w:b/>
                <w:szCs w:val="21"/>
              </w:rPr>
              <w:t>Passenger Location</w:t>
            </w:r>
          </w:p>
        </w:tc>
        <w:tc>
          <w:tcPr>
            <w:tcW w:w="1980" w:type="dxa"/>
            <w:shd w:val="clear" w:color="auto" w:fill="B8CCE4" w:themeFill="accent1" w:themeFillTint="66"/>
            <w:vAlign w:val="center"/>
          </w:tcPr>
          <w:p w:rsidR="001F2619" w:rsidRPr="00A0305F" w:rsidRDefault="001F2619" w:rsidP="00A97FB2">
            <w:pPr>
              <w:spacing w:after="0" w:line="240" w:lineRule="auto"/>
              <w:jc w:val="center"/>
              <w:rPr>
                <w:rFonts w:eastAsia="Calibri"/>
                <w:b/>
                <w:szCs w:val="21"/>
              </w:rPr>
            </w:pPr>
            <w:r w:rsidRPr="00A0305F">
              <w:rPr>
                <w:rFonts w:eastAsia="Calibri"/>
                <w:b/>
                <w:szCs w:val="21"/>
              </w:rPr>
              <w:t>Service Provider</w:t>
            </w:r>
          </w:p>
        </w:tc>
        <w:tc>
          <w:tcPr>
            <w:tcW w:w="5778" w:type="dxa"/>
            <w:shd w:val="clear" w:color="auto" w:fill="B8CCE4" w:themeFill="accent1" w:themeFillTint="66"/>
            <w:vAlign w:val="center"/>
          </w:tcPr>
          <w:p w:rsidR="001F2619" w:rsidRPr="00A0305F" w:rsidRDefault="001F2619" w:rsidP="00A97FB2">
            <w:pPr>
              <w:spacing w:after="0" w:line="240" w:lineRule="auto"/>
              <w:jc w:val="center"/>
              <w:rPr>
                <w:rFonts w:eastAsia="Calibri"/>
                <w:b/>
                <w:szCs w:val="21"/>
              </w:rPr>
            </w:pPr>
            <w:r w:rsidRPr="00A0305F">
              <w:rPr>
                <w:rFonts w:eastAsia="Calibri"/>
                <w:b/>
                <w:szCs w:val="21"/>
              </w:rPr>
              <w:t>Description</w:t>
            </w:r>
          </w:p>
        </w:tc>
      </w:tr>
      <w:tr w:rsidR="005351A7" w:rsidRPr="005351A7" w:rsidTr="00AF4120">
        <w:trPr>
          <w:trHeight w:val="836"/>
        </w:trPr>
        <w:tc>
          <w:tcPr>
            <w:tcW w:w="1818" w:type="dxa"/>
            <w:vAlign w:val="center"/>
          </w:tcPr>
          <w:p w:rsidR="009470F2" w:rsidRPr="005351A7" w:rsidRDefault="009470F2" w:rsidP="00AF4120">
            <w:pPr>
              <w:spacing w:line="312" w:lineRule="auto"/>
              <w:rPr>
                <w:rFonts w:eastAsia="Calibri"/>
                <w:sz w:val="20"/>
                <w:szCs w:val="20"/>
              </w:rPr>
            </w:pPr>
          </w:p>
        </w:tc>
        <w:tc>
          <w:tcPr>
            <w:tcW w:w="1980" w:type="dxa"/>
            <w:vAlign w:val="center"/>
          </w:tcPr>
          <w:p w:rsidR="009470F2" w:rsidRPr="005351A7" w:rsidRDefault="009470F2" w:rsidP="00AF4120">
            <w:pPr>
              <w:spacing w:line="312" w:lineRule="auto"/>
              <w:ind w:left="360"/>
              <w:rPr>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09"/>
        </w:trPr>
        <w:tc>
          <w:tcPr>
            <w:tcW w:w="1818" w:type="dxa"/>
            <w:vAlign w:val="center"/>
          </w:tcPr>
          <w:p w:rsidR="009470F2" w:rsidRPr="005351A7" w:rsidRDefault="009470F2" w:rsidP="00AF4120">
            <w:pPr>
              <w:spacing w:line="312" w:lineRule="auto"/>
              <w:rPr>
                <w:rFonts w:eastAsia="Calibri"/>
                <w:b/>
                <w:sz w:val="20"/>
                <w:szCs w:val="20"/>
              </w:rPr>
            </w:pPr>
          </w:p>
        </w:tc>
        <w:tc>
          <w:tcPr>
            <w:tcW w:w="1980" w:type="dxa"/>
            <w:vAlign w:val="center"/>
          </w:tcPr>
          <w:p w:rsidR="009470F2" w:rsidRPr="005351A7" w:rsidRDefault="009470F2" w:rsidP="00AF4120">
            <w:pPr>
              <w:spacing w:line="312" w:lineRule="auto"/>
              <w:ind w:left="360"/>
              <w:rPr>
                <w:rFonts w:eastAsia="Calibri"/>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36"/>
        </w:trPr>
        <w:tc>
          <w:tcPr>
            <w:tcW w:w="1818" w:type="dxa"/>
            <w:vAlign w:val="center"/>
          </w:tcPr>
          <w:p w:rsidR="009470F2" w:rsidRPr="005351A7" w:rsidRDefault="009470F2" w:rsidP="00AF4120">
            <w:pPr>
              <w:spacing w:line="312" w:lineRule="auto"/>
              <w:rPr>
                <w:rFonts w:eastAsia="Calibri"/>
                <w:sz w:val="20"/>
                <w:szCs w:val="20"/>
              </w:rPr>
            </w:pPr>
          </w:p>
        </w:tc>
        <w:tc>
          <w:tcPr>
            <w:tcW w:w="1980" w:type="dxa"/>
            <w:vAlign w:val="center"/>
          </w:tcPr>
          <w:p w:rsidR="009470F2" w:rsidRPr="005351A7" w:rsidRDefault="009470F2" w:rsidP="00AF4120">
            <w:pPr>
              <w:spacing w:line="312" w:lineRule="auto"/>
              <w:ind w:left="360"/>
              <w:rPr>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09"/>
        </w:trPr>
        <w:tc>
          <w:tcPr>
            <w:tcW w:w="1818" w:type="dxa"/>
            <w:vAlign w:val="center"/>
          </w:tcPr>
          <w:p w:rsidR="009470F2" w:rsidRPr="005351A7" w:rsidRDefault="009470F2" w:rsidP="00AF4120">
            <w:pPr>
              <w:spacing w:line="312" w:lineRule="auto"/>
              <w:rPr>
                <w:rFonts w:eastAsia="Calibri"/>
                <w:b/>
                <w:sz w:val="20"/>
                <w:szCs w:val="20"/>
              </w:rPr>
            </w:pPr>
          </w:p>
        </w:tc>
        <w:tc>
          <w:tcPr>
            <w:tcW w:w="1980" w:type="dxa"/>
            <w:vAlign w:val="center"/>
          </w:tcPr>
          <w:p w:rsidR="009470F2" w:rsidRPr="005351A7" w:rsidRDefault="009470F2" w:rsidP="00AF4120">
            <w:pPr>
              <w:spacing w:line="312" w:lineRule="auto"/>
              <w:ind w:left="360"/>
              <w:rPr>
                <w:rFonts w:eastAsia="Calibri"/>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36"/>
        </w:trPr>
        <w:tc>
          <w:tcPr>
            <w:tcW w:w="1818" w:type="dxa"/>
            <w:vAlign w:val="center"/>
          </w:tcPr>
          <w:p w:rsidR="009470F2" w:rsidRPr="005351A7" w:rsidRDefault="009470F2" w:rsidP="00AF4120">
            <w:pPr>
              <w:spacing w:line="312" w:lineRule="auto"/>
              <w:rPr>
                <w:rFonts w:eastAsia="Calibri"/>
                <w:sz w:val="20"/>
                <w:szCs w:val="20"/>
              </w:rPr>
            </w:pPr>
          </w:p>
        </w:tc>
        <w:tc>
          <w:tcPr>
            <w:tcW w:w="1980" w:type="dxa"/>
            <w:vAlign w:val="center"/>
          </w:tcPr>
          <w:p w:rsidR="009470F2" w:rsidRPr="005351A7" w:rsidRDefault="009470F2" w:rsidP="00AF4120">
            <w:pPr>
              <w:spacing w:line="312" w:lineRule="auto"/>
              <w:ind w:left="360"/>
              <w:rPr>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09"/>
        </w:trPr>
        <w:tc>
          <w:tcPr>
            <w:tcW w:w="1818" w:type="dxa"/>
            <w:vAlign w:val="center"/>
          </w:tcPr>
          <w:p w:rsidR="009470F2" w:rsidRPr="005351A7" w:rsidRDefault="009470F2" w:rsidP="00AF4120">
            <w:pPr>
              <w:spacing w:line="312" w:lineRule="auto"/>
              <w:rPr>
                <w:rFonts w:eastAsia="Calibri"/>
                <w:b/>
                <w:sz w:val="20"/>
                <w:szCs w:val="20"/>
              </w:rPr>
            </w:pPr>
          </w:p>
        </w:tc>
        <w:tc>
          <w:tcPr>
            <w:tcW w:w="1980" w:type="dxa"/>
            <w:vAlign w:val="center"/>
          </w:tcPr>
          <w:p w:rsidR="009470F2" w:rsidRPr="005351A7" w:rsidRDefault="009470F2" w:rsidP="00AF4120">
            <w:pPr>
              <w:spacing w:line="312" w:lineRule="auto"/>
              <w:ind w:left="360"/>
              <w:rPr>
                <w:rFonts w:eastAsia="Calibri"/>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36"/>
        </w:trPr>
        <w:tc>
          <w:tcPr>
            <w:tcW w:w="1818" w:type="dxa"/>
            <w:vAlign w:val="center"/>
          </w:tcPr>
          <w:p w:rsidR="009470F2" w:rsidRPr="005351A7" w:rsidRDefault="009470F2" w:rsidP="00AF4120">
            <w:pPr>
              <w:spacing w:line="312" w:lineRule="auto"/>
              <w:rPr>
                <w:rFonts w:eastAsia="Calibri"/>
                <w:sz w:val="20"/>
                <w:szCs w:val="20"/>
              </w:rPr>
            </w:pPr>
          </w:p>
        </w:tc>
        <w:tc>
          <w:tcPr>
            <w:tcW w:w="1980" w:type="dxa"/>
            <w:vAlign w:val="center"/>
          </w:tcPr>
          <w:p w:rsidR="009470F2" w:rsidRPr="005351A7" w:rsidRDefault="009470F2" w:rsidP="00AF4120">
            <w:pPr>
              <w:spacing w:line="312" w:lineRule="auto"/>
              <w:ind w:left="360"/>
              <w:rPr>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09"/>
        </w:trPr>
        <w:tc>
          <w:tcPr>
            <w:tcW w:w="1818" w:type="dxa"/>
            <w:vAlign w:val="center"/>
          </w:tcPr>
          <w:p w:rsidR="009470F2" w:rsidRPr="005351A7" w:rsidRDefault="009470F2" w:rsidP="00AF4120">
            <w:pPr>
              <w:spacing w:line="312" w:lineRule="auto"/>
              <w:rPr>
                <w:rFonts w:eastAsia="Calibri"/>
                <w:b/>
                <w:sz w:val="20"/>
                <w:szCs w:val="20"/>
              </w:rPr>
            </w:pPr>
          </w:p>
        </w:tc>
        <w:tc>
          <w:tcPr>
            <w:tcW w:w="1980" w:type="dxa"/>
            <w:vAlign w:val="center"/>
          </w:tcPr>
          <w:p w:rsidR="009470F2" w:rsidRPr="005351A7" w:rsidRDefault="009470F2" w:rsidP="00AF4120">
            <w:pPr>
              <w:spacing w:line="312" w:lineRule="auto"/>
              <w:ind w:left="360"/>
              <w:rPr>
                <w:rFonts w:eastAsia="Calibri"/>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36"/>
        </w:trPr>
        <w:tc>
          <w:tcPr>
            <w:tcW w:w="1818" w:type="dxa"/>
            <w:vAlign w:val="center"/>
          </w:tcPr>
          <w:p w:rsidR="009470F2" w:rsidRPr="005351A7" w:rsidRDefault="009470F2" w:rsidP="00AF4120">
            <w:pPr>
              <w:spacing w:line="312" w:lineRule="auto"/>
              <w:rPr>
                <w:rFonts w:eastAsia="Calibri"/>
                <w:sz w:val="20"/>
                <w:szCs w:val="20"/>
              </w:rPr>
            </w:pPr>
          </w:p>
        </w:tc>
        <w:tc>
          <w:tcPr>
            <w:tcW w:w="1980" w:type="dxa"/>
            <w:vAlign w:val="center"/>
          </w:tcPr>
          <w:p w:rsidR="009470F2" w:rsidRPr="005351A7" w:rsidRDefault="009470F2" w:rsidP="00AF4120">
            <w:pPr>
              <w:spacing w:line="312" w:lineRule="auto"/>
              <w:ind w:left="360"/>
              <w:rPr>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09"/>
        </w:trPr>
        <w:tc>
          <w:tcPr>
            <w:tcW w:w="1818" w:type="dxa"/>
            <w:vAlign w:val="center"/>
          </w:tcPr>
          <w:p w:rsidR="009470F2" w:rsidRPr="005351A7" w:rsidRDefault="009470F2" w:rsidP="00AF4120">
            <w:pPr>
              <w:spacing w:line="312" w:lineRule="auto"/>
              <w:rPr>
                <w:rFonts w:eastAsia="Calibri"/>
                <w:b/>
                <w:sz w:val="20"/>
                <w:szCs w:val="20"/>
              </w:rPr>
            </w:pPr>
          </w:p>
        </w:tc>
        <w:tc>
          <w:tcPr>
            <w:tcW w:w="1980" w:type="dxa"/>
            <w:vAlign w:val="center"/>
          </w:tcPr>
          <w:p w:rsidR="009470F2" w:rsidRPr="005351A7" w:rsidRDefault="009470F2" w:rsidP="00AF4120">
            <w:pPr>
              <w:spacing w:line="312" w:lineRule="auto"/>
              <w:ind w:left="360"/>
              <w:rPr>
                <w:rFonts w:eastAsia="Calibri"/>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36"/>
        </w:trPr>
        <w:tc>
          <w:tcPr>
            <w:tcW w:w="1818" w:type="dxa"/>
            <w:vAlign w:val="center"/>
          </w:tcPr>
          <w:p w:rsidR="009470F2" w:rsidRPr="005351A7" w:rsidRDefault="009470F2" w:rsidP="00AF4120">
            <w:pPr>
              <w:spacing w:line="312" w:lineRule="auto"/>
              <w:rPr>
                <w:rFonts w:eastAsia="Calibri"/>
                <w:sz w:val="20"/>
                <w:szCs w:val="20"/>
              </w:rPr>
            </w:pPr>
          </w:p>
        </w:tc>
        <w:tc>
          <w:tcPr>
            <w:tcW w:w="1980" w:type="dxa"/>
            <w:vAlign w:val="center"/>
          </w:tcPr>
          <w:p w:rsidR="009470F2" w:rsidRPr="005351A7" w:rsidRDefault="009470F2" w:rsidP="00AF4120">
            <w:pPr>
              <w:spacing w:line="312" w:lineRule="auto"/>
              <w:ind w:left="360"/>
              <w:rPr>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AF4120">
        <w:trPr>
          <w:trHeight w:val="809"/>
        </w:trPr>
        <w:tc>
          <w:tcPr>
            <w:tcW w:w="1818" w:type="dxa"/>
            <w:vAlign w:val="center"/>
          </w:tcPr>
          <w:p w:rsidR="009470F2" w:rsidRPr="005351A7" w:rsidRDefault="009470F2" w:rsidP="00AF4120">
            <w:pPr>
              <w:spacing w:line="312" w:lineRule="auto"/>
              <w:rPr>
                <w:rFonts w:eastAsia="Calibri"/>
                <w:b/>
                <w:sz w:val="20"/>
                <w:szCs w:val="20"/>
              </w:rPr>
            </w:pPr>
          </w:p>
        </w:tc>
        <w:tc>
          <w:tcPr>
            <w:tcW w:w="1980" w:type="dxa"/>
            <w:vAlign w:val="center"/>
          </w:tcPr>
          <w:p w:rsidR="009470F2" w:rsidRPr="005351A7" w:rsidRDefault="009470F2" w:rsidP="00AF4120">
            <w:pPr>
              <w:spacing w:line="312" w:lineRule="auto"/>
              <w:ind w:left="360"/>
              <w:rPr>
                <w:rFonts w:eastAsia="Calibri"/>
                <w:sz w:val="20"/>
                <w:szCs w:val="20"/>
              </w:rPr>
            </w:pPr>
          </w:p>
        </w:tc>
        <w:tc>
          <w:tcPr>
            <w:tcW w:w="5778" w:type="dxa"/>
            <w:vAlign w:val="center"/>
          </w:tcPr>
          <w:p w:rsidR="009470F2" w:rsidRPr="005351A7" w:rsidRDefault="009470F2" w:rsidP="00AF4120">
            <w:pPr>
              <w:spacing w:line="312" w:lineRule="auto"/>
              <w:ind w:left="360"/>
              <w:rPr>
                <w:rFonts w:eastAsia="Calibri"/>
                <w:sz w:val="20"/>
                <w:szCs w:val="20"/>
              </w:rPr>
            </w:pPr>
          </w:p>
        </w:tc>
      </w:tr>
      <w:tr w:rsidR="005351A7" w:rsidRPr="005351A7" w:rsidTr="009470F2">
        <w:trPr>
          <w:trHeight w:val="836"/>
        </w:trPr>
        <w:tc>
          <w:tcPr>
            <w:tcW w:w="1818" w:type="dxa"/>
            <w:vAlign w:val="center"/>
          </w:tcPr>
          <w:p w:rsidR="001F2619" w:rsidRPr="005351A7" w:rsidRDefault="001F2619" w:rsidP="00E02C1F">
            <w:pPr>
              <w:spacing w:line="312" w:lineRule="auto"/>
              <w:rPr>
                <w:rFonts w:eastAsia="Calibri"/>
                <w:sz w:val="20"/>
                <w:szCs w:val="20"/>
              </w:rPr>
            </w:pPr>
          </w:p>
        </w:tc>
        <w:tc>
          <w:tcPr>
            <w:tcW w:w="1980" w:type="dxa"/>
            <w:vAlign w:val="center"/>
          </w:tcPr>
          <w:p w:rsidR="001F2619" w:rsidRPr="005351A7" w:rsidRDefault="001F2619" w:rsidP="009470F2">
            <w:pPr>
              <w:spacing w:line="312" w:lineRule="auto"/>
              <w:ind w:left="360"/>
              <w:rPr>
                <w:sz w:val="20"/>
                <w:szCs w:val="20"/>
              </w:rPr>
            </w:pPr>
          </w:p>
        </w:tc>
        <w:tc>
          <w:tcPr>
            <w:tcW w:w="5778" w:type="dxa"/>
            <w:vAlign w:val="center"/>
          </w:tcPr>
          <w:p w:rsidR="001F2619" w:rsidRPr="005351A7" w:rsidRDefault="001F2619" w:rsidP="009470F2">
            <w:pPr>
              <w:spacing w:line="312" w:lineRule="auto"/>
              <w:ind w:left="360"/>
              <w:rPr>
                <w:rFonts w:eastAsia="Calibri"/>
                <w:sz w:val="20"/>
                <w:szCs w:val="20"/>
              </w:rPr>
            </w:pPr>
          </w:p>
        </w:tc>
      </w:tr>
    </w:tbl>
    <w:p w:rsidR="00A97FB2" w:rsidRDefault="00A97FB2" w:rsidP="008214FD">
      <w:pPr>
        <w:pStyle w:val="yiv291646605msonormal"/>
        <w:spacing w:before="0" w:beforeAutospacing="0" w:after="0" w:afterAutospacing="0" w:line="312" w:lineRule="auto"/>
        <w:ind w:left="360"/>
        <w:jc w:val="center"/>
        <w:rPr>
          <w:b/>
          <w:sz w:val="20"/>
          <w:szCs w:val="20"/>
        </w:rPr>
      </w:pPr>
    </w:p>
    <w:p w:rsidR="004A5111" w:rsidRDefault="004A5111" w:rsidP="008214FD">
      <w:pPr>
        <w:pStyle w:val="yiv291646605msonormal"/>
        <w:spacing w:before="0" w:beforeAutospacing="0" w:after="0" w:afterAutospacing="0" w:line="312" w:lineRule="auto"/>
        <w:ind w:left="360"/>
        <w:jc w:val="center"/>
        <w:rPr>
          <w:b/>
          <w:sz w:val="20"/>
          <w:szCs w:val="20"/>
        </w:rPr>
      </w:pPr>
    </w:p>
    <w:p w:rsidR="004A5111" w:rsidRDefault="004A5111" w:rsidP="008214FD">
      <w:pPr>
        <w:pStyle w:val="yiv291646605msonormal"/>
        <w:spacing w:before="0" w:beforeAutospacing="0" w:after="0" w:afterAutospacing="0" w:line="312" w:lineRule="auto"/>
        <w:ind w:left="360"/>
        <w:jc w:val="center"/>
        <w:rPr>
          <w:b/>
          <w:sz w:val="20"/>
          <w:szCs w:val="20"/>
        </w:rPr>
      </w:pPr>
    </w:p>
    <w:p w:rsidR="00D47E06" w:rsidRPr="00D47E06" w:rsidRDefault="00D47E06" w:rsidP="00D47E06">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826667" w:rsidRPr="000D325A" w:rsidRDefault="00D47E06" w:rsidP="000D325A">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826667" w:rsidRPr="000D325A">
        <w:rPr>
          <w:rFonts w:ascii="Frutiger 45 Light" w:hAnsi="Frutiger 45 Light"/>
          <w:b/>
          <w:caps/>
          <w:color w:val="FFFFFF" w:themeColor="background1"/>
          <w:spacing w:val="20"/>
          <w:sz w:val="24"/>
        </w:rPr>
        <w:t>Topic 5</w:t>
      </w:r>
      <w:r w:rsidR="00A26A50" w:rsidRPr="000D325A">
        <w:rPr>
          <w:rFonts w:ascii="Frutiger 45 Light" w:hAnsi="Frutiger 45 Light"/>
          <w:b/>
          <w:color w:val="FFFFFF" w:themeColor="background1"/>
          <w:spacing w:val="20"/>
          <w:sz w:val="24"/>
        </w:rPr>
        <w:t>e</w:t>
      </w:r>
      <w:r w:rsidR="00826667" w:rsidRPr="000D325A">
        <w:rPr>
          <w:rFonts w:ascii="Frutiger 45 Light" w:hAnsi="Frutiger 45 Light"/>
          <w:b/>
          <w:caps/>
          <w:color w:val="FFFFFF" w:themeColor="background1"/>
          <w:spacing w:val="20"/>
          <w:sz w:val="24"/>
        </w:rPr>
        <w:t>: Execute IROPS Procedures with Airlines</w:t>
      </w:r>
    </w:p>
    <w:p w:rsidR="005978E1" w:rsidRPr="005978E1" w:rsidRDefault="005978E1" w:rsidP="00734543">
      <w:r w:rsidRPr="005978E1">
        <w:t>This topic describes the interactive coordination between your airport and your local airlines</w:t>
      </w:r>
      <w:r w:rsidR="00D47E06">
        <w:t>,</w:t>
      </w:r>
      <w:r w:rsidRPr="005978E1">
        <w:t xml:space="preserve"> as we</w:t>
      </w:r>
      <w:r w:rsidR="00CB40CB">
        <w:t xml:space="preserve">ll as all other airlines that </w:t>
      </w:r>
      <w:r w:rsidRPr="005978E1">
        <w:t>consider your airport for diversions as it is carried out during an IRO</w:t>
      </w:r>
      <w:r>
        <w:t>PS event.</w:t>
      </w:r>
    </w:p>
    <w:p w:rsidR="005978E1" w:rsidRPr="005978E1" w:rsidRDefault="005978E1" w:rsidP="00734543">
      <w:r w:rsidRPr="005978E1">
        <w:t xml:space="preserve">As noted in Part 1 </w:t>
      </w:r>
      <w:r>
        <w:t>–</w:t>
      </w:r>
      <w:r w:rsidRPr="005978E1">
        <w:t xml:space="preserve"> Fundamentals</w:t>
      </w:r>
      <w:r>
        <w:t xml:space="preserve"> of IROPS Planning</w:t>
      </w:r>
      <w:r w:rsidRPr="005978E1">
        <w:t>, airlines are required to plan for allowing passengers on</w:t>
      </w:r>
      <w:r w:rsidR="006D185D">
        <w:t xml:space="preserve"> </w:t>
      </w:r>
      <w:r w:rsidRPr="005978E1">
        <w:t xml:space="preserve">board aircraft experiencing extended delays to deplane no longer than specified by DOT </w:t>
      </w:r>
      <w:r w:rsidR="002B6DAA">
        <w:t>r</w:t>
      </w:r>
      <w:r w:rsidRPr="005978E1">
        <w:t>ules.</w:t>
      </w:r>
      <w:r w:rsidR="006D185D">
        <w:t xml:space="preserve"> </w:t>
      </w:r>
      <w:r w:rsidRPr="005978E1">
        <w:t>At the time of this writing</w:t>
      </w:r>
      <w:r w:rsidR="00CB40CB">
        <w:t>,</w:t>
      </w:r>
      <w:r w:rsidRPr="005978E1">
        <w:t xml:space="preserve"> this time period is </w:t>
      </w:r>
      <w:r w:rsidR="00CB40CB">
        <w:t>3</w:t>
      </w:r>
      <w:r w:rsidRPr="005978E1">
        <w:t xml:space="preserve"> hours for domestic and </w:t>
      </w:r>
      <w:r w:rsidR="00CB40CB">
        <w:t>4</w:t>
      </w:r>
      <w:r w:rsidRPr="005978E1">
        <w:t xml:space="preserve"> hours for international flights.</w:t>
      </w:r>
      <w:r w:rsidR="006D185D">
        <w:t xml:space="preserve"> </w:t>
      </w:r>
      <w:r w:rsidRPr="005978E1">
        <w:t>You should confirm the latest specifics on this requirement.</w:t>
      </w:r>
    </w:p>
    <w:p w:rsidR="005978E1" w:rsidRDefault="005978E1" w:rsidP="00734543">
      <w:r w:rsidRPr="005978E1">
        <w:rPr>
          <w:b/>
        </w:rPr>
        <w:t>Considerations:</w:t>
      </w:r>
      <w:r w:rsidR="006D185D">
        <w:rPr>
          <w:b/>
        </w:rPr>
        <w:t xml:space="preserve"> </w:t>
      </w:r>
      <w:r w:rsidRPr="005978E1">
        <w:t xml:space="preserve">Following the procedures </w:t>
      </w:r>
      <w:r>
        <w:t xml:space="preserve">previously documented </w:t>
      </w:r>
      <w:r w:rsidRPr="005978E1">
        <w:t xml:space="preserve">in Topic 3a – Establish Procedures with Airlines, your </w:t>
      </w:r>
      <w:r w:rsidR="00CB40CB">
        <w:t>a</w:t>
      </w:r>
      <w:r w:rsidRPr="005978E1">
        <w:t xml:space="preserve">irport IROPS </w:t>
      </w:r>
      <w:r w:rsidR="006F20A6">
        <w:t>plan</w:t>
      </w:r>
      <w:r w:rsidRPr="005978E1">
        <w:t xml:space="preserve"> should address how you will maintain shared situational awareness among all local service providers.</w:t>
      </w:r>
      <w:r w:rsidR="006D185D">
        <w:t xml:space="preserve"> </w:t>
      </w:r>
      <w:r w:rsidRPr="005978E1">
        <w:t xml:space="preserve">Since the response triggering event for most of your providers is the decision of an airline to deplane passengers due to an extended tarmac delay, a key consideration is the timely notice </w:t>
      </w:r>
      <w:r w:rsidR="00CB40CB">
        <w:t xml:space="preserve">that </w:t>
      </w:r>
      <w:r w:rsidRPr="005978E1">
        <w:t>such an event is likely to occur.</w:t>
      </w:r>
    </w:p>
    <w:p w:rsidR="005978E1" w:rsidRPr="005978E1" w:rsidRDefault="005978E1" w:rsidP="00734543">
      <w:r w:rsidRPr="005978E1">
        <w:t>Other considerations may have been identified during your coordinated IROPS planning.</w:t>
      </w:r>
      <w:r w:rsidR="006D185D">
        <w:t xml:space="preserve"> </w:t>
      </w:r>
      <w:r w:rsidRPr="005978E1">
        <w:t xml:space="preserve">These should be documented to ensure their consideration during development of specific procedures for each of your airport’s associated airlines. </w:t>
      </w:r>
    </w:p>
    <w:p w:rsidR="00826667" w:rsidRPr="005351A7" w:rsidRDefault="00826667" w:rsidP="00734543">
      <w:r w:rsidRPr="005351A7">
        <w:rPr>
          <w:b/>
        </w:rPr>
        <w:t xml:space="preserve">Purpose: </w:t>
      </w:r>
      <w:r w:rsidRPr="005351A7">
        <w:t xml:space="preserve">To create a checklist of activities to implement </w:t>
      </w:r>
      <w:r>
        <w:t>airline</w:t>
      </w:r>
      <w:r w:rsidRPr="005351A7">
        <w:t xml:space="preserve"> support during an IROPS event.</w:t>
      </w:r>
      <w:r w:rsidR="006D185D">
        <w:t xml:space="preserve"> </w:t>
      </w:r>
      <w:r w:rsidRPr="005351A7">
        <w:t xml:space="preserve">The output from this topic is the population </w:t>
      </w:r>
      <w:r>
        <w:t xml:space="preserve">of </w:t>
      </w:r>
      <w:r w:rsidRPr="005351A7">
        <w:t xml:space="preserve">Section </w:t>
      </w:r>
      <w:r>
        <w:t>5</w:t>
      </w:r>
      <w:r w:rsidRPr="005351A7">
        <w:t>.2.</w:t>
      </w:r>
      <w:r>
        <w:t>3</w:t>
      </w:r>
      <w:r w:rsidRPr="005351A7">
        <w:t xml:space="preserve"> </w:t>
      </w:r>
      <w:r>
        <w:t>– Procedures with Airlines</w:t>
      </w:r>
      <w:r w:rsidRPr="005351A7">
        <w:t xml:space="preserve"> of Resource B </w:t>
      </w:r>
      <w:r>
        <w:t>–</w:t>
      </w:r>
      <w:r w:rsidRPr="005351A7">
        <w:t xml:space="preserve"> Model IROPS </w:t>
      </w:r>
      <w:r w:rsidR="00CB40CB">
        <w:t xml:space="preserve">Contingency </w:t>
      </w:r>
      <w:r w:rsidRPr="005351A7">
        <w:t>Plan.</w:t>
      </w:r>
      <w:r w:rsidR="006D185D">
        <w:t xml:space="preserve"> </w:t>
      </w:r>
      <w:r w:rsidRPr="005351A7">
        <w:t xml:space="preserve"> </w:t>
      </w:r>
    </w:p>
    <w:p w:rsidR="00826667" w:rsidRDefault="00826667" w:rsidP="00734543">
      <w:r w:rsidRPr="005351A7">
        <w:rPr>
          <w:b/>
        </w:rPr>
        <w:t>Format</w:t>
      </w:r>
      <w:r>
        <w:rPr>
          <w:b/>
        </w:rPr>
        <w:t xml:space="preserve">: </w:t>
      </w:r>
      <w:r w:rsidRPr="005351A7">
        <w:t xml:space="preserve">Completion of the table </w:t>
      </w:r>
      <w:r w:rsidR="00571BC6">
        <w:t xml:space="preserve">(Execute IROPS Procedures with Airlines) </w:t>
      </w:r>
      <w:r w:rsidRPr="005351A7">
        <w:t xml:space="preserve">provides the necessary guidance to populate Section </w:t>
      </w:r>
      <w:r>
        <w:t>5</w:t>
      </w:r>
      <w:r w:rsidRPr="005351A7">
        <w:t xml:space="preserve">.2.3 of Resource B </w:t>
      </w:r>
      <w:r>
        <w:t>–</w:t>
      </w:r>
      <w:r w:rsidRPr="005351A7">
        <w:t xml:space="preserve"> Model IROPS </w:t>
      </w:r>
      <w:r w:rsidR="00CB40CB">
        <w:t xml:space="preserve">Contingency </w:t>
      </w:r>
      <w:r w:rsidRPr="005351A7">
        <w:t>Plan.</w:t>
      </w:r>
      <w:r w:rsidR="006D185D">
        <w:t xml:space="preserve"> </w:t>
      </w:r>
    </w:p>
    <w:p w:rsidR="00A97FB2" w:rsidRDefault="00A97FB2" w:rsidP="00734543">
      <w:pPr>
        <w:rPr>
          <w:b/>
        </w:rPr>
      </w:pPr>
    </w:p>
    <w:p w:rsidR="00D47E06" w:rsidRDefault="00D47E06" w:rsidP="00734543">
      <w:pPr>
        <w:rPr>
          <w:b/>
        </w:rPr>
      </w:pPr>
    </w:p>
    <w:p w:rsidR="00D47E06" w:rsidRDefault="00D47E06" w:rsidP="00734543">
      <w:pPr>
        <w:rPr>
          <w:b/>
        </w:rPr>
      </w:pPr>
    </w:p>
    <w:p w:rsidR="00D47E06" w:rsidRDefault="00D47E06" w:rsidP="00734543">
      <w:pPr>
        <w:rPr>
          <w:b/>
        </w:rPr>
      </w:pPr>
    </w:p>
    <w:p w:rsidR="00D47E06" w:rsidRDefault="00D47E06" w:rsidP="00734543">
      <w:pPr>
        <w:rPr>
          <w:b/>
        </w:rPr>
      </w:pPr>
    </w:p>
    <w:p w:rsidR="00D47E06" w:rsidRDefault="00D47E06" w:rsidP="00734543">
      <w:pPr>
        <w:rPr>
          <w:b/>
        </w:rPr>
      </w:pPr>
    </w:p>
    <w:p w:rsidR="00D47E06" w:rsidRDefault="00D47E06" w:rsidP="00734543">
      <w:pPr>
        <w:rPr>
          <w:b/>
        </w:rPr>
      </w:pPr>
    </w:p>
    <w:p w:rsidR="00D47E06" w:rsidRDefault="00D47E06" w:rsidP="00734543">
      <w:pPr>
        <w:rPr>
          <w:b/>
        </w:rPr>
      </w:pPr>
    </w:p>
    <w:p w:rsidR="00D47E06" w:rsidRPr="005351A7" w:rsidRDefault="00D47E06" w:rsidP="00734543">
      <w:pPr>
        <w:rPr>
          <w:b/>
        </w:rPr>
      </w:pPr>
    </w:p>
    <w:p w:rsidR="000D325A" w:rsidRDefault="000D325A">
      <w: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60"/>
        <w:gridCol w:w="6480"/>
      </w:tblGrid>
      <w:tr w:rsidR="00826667" w:rsidRPr="005351A7" w:rsidTr="00D47E06">
        <w:trPr>
          <w:tblHeader/>
        </w:trPr>
        <w:tc>
          <w:tcPr>
            <w:tcW w:w="9540" w:type="dxa"/>
            <w:gridSpan w:val="2"/>
            <w:tcBorders>
              <w:bottom w:val="single" w:sz="4" w:space="0" w:color="000000"/>
            </w:tcBorders>
            <w:shd w:val="clear" w:color="auto" w:fill="B8CCE4"/>
          </w:tcPr>
          <w:p w:rsidR="00826667" w:rsidRPr="000560C1" w:rsidRDefault="00826667" w:rsidP="00A0305F">
            <w:pPr>
              <w:spacing w:before="120" w:after="120" w:line="312" w:lineRule="auto"/>
              <w:ind w:left="360"/>
              <w:jc w:val="center"/>
              <w:rPr>
                <w:rFonts w:eastAsiaTheme="minorHAnsi"/>
                <w:b/>
                <w:szCs w:val="21"/>
              </w:rPr>
            </w:pPr>
            <w:r w:rsidRPr="000560C1">
              <w:rPr>
                <w:rFonts w:eastAsiaTheme="minorHAnsi"/>
                <w:b/>
                <w:szCs w:val="21"/>
              </w:rPr>
              <w:lastRenderedPageBreak/>
              <w:t xml:space="preserve">Execute IROPS Procedures with Airlines </w:t>
            </w:r>
          </w:p>
          <w:p w:rsidR="00826667" w:rsidRPr="00734543" w:rsidRDefault="007F4090" w:rsidP="00D72E5A">
            <w:pPr>
              <w:spacing w:before="120" w:after="120" w:line="312" w:lineRule="auto"/>
              <w:ind w:left="-18"/>
              <w:jc w:val="center"/>
              <w:rPr>
                <w:sz w:val="20"/>
                <w:szCs w:val="20"/>
              </w:rPr>
            </w:pPr>
            <w:r w:rsidRPr="000560C1">
              <w:rPr>
                <w:rFonts w:eastAsiaTheme="minorEastAsia"/>
                <w:sz w:val="20"/>
                <w:szCs w:val="20"/>
              </w:rPr>
              <w:t>Please modify this table as appropriate for your needs, and add additional rows as necessary.</w:t>
            </w:r>
          </w:p>
        </w:tc>
      </w:tr>
      <w:tr w:rsidR="00826667" w:rsidRPr="00A0305F" w:rsidTr="00A0305F">
        <w:trPr>
          <w:tblHeader/>
        </w:trPr>
        <w:tc>
          <w:tcPr>
            <w:tcW w:w="3060" w:type="dxa"/>
            <w:shd w:val="clear" w:color="auto" w:fill="B8CCE4" w:themeFill="accent1" w:themeFillTint="66"/>
            <w:vAlign w:val="center"/>
          </w:tcPr>
          <w:p w:rsidR="00826667" w:rsidRPr="00A0305F" w:rsidRDefault="00826667" w:rsidP="00734543">
            <w:pPr>
              <w:spacing w:after="0" w:line="312" w:lineRule="auto"/>
              <w:ind w:left="360"/>
              <w:jc w:val="center"/>
              <w:rPr>
                <w:b/>
                <w:szCs w:val="21"/>
              </w:rPr>
            </w:pPr>
            <w:r w:rsidRPr="00A0305F">
              <w:rPr>
                <w:b/>
                <w:szCs w:val="21"/>
              </w:rPr>
              <w:t>Organization</w:t>
            </w:r>
          </w:p>
          <w:p w:rsidR="00826667" w:rsidRPr="00A0305F" w:rsidRDefault="00826667" w:rsidP="00734543">
            <w:pPr>
              <w:spacing w:after="0" w:line="312" w:lineRule="auto"/>
              <w:ind w:left="360"/>
              <w:jc w:val="center"/>
              <w:rPr>
                <w:b/>
                <w:szCs w:val="21"/>
              </w:rPr>
            </w:pPr>
            <w:r w:rsidRPr="00A0305F">
              <w:rPr>
                <w:b/>
                <w:szCs w:val="21"/>
              </w:rPr>
              <w:t>(24/7 Contact #)</w:t>
            </w:r>
          </w:p>
        </w:tc>
        <w:tc>
          <w:tcPr>
            <w:tcW w:w="6480" w:type="dxa"/>
            <w:shd w:val="clear" w:color="auto" w:fill="B8CCE4" w:themeFill="accent1" w:themeFillTint="66"/>
            <w:vAlign w:val="center"/>
          </w:tcPr>
          <w:p w:rsidR="00826667" w:rsidRPr="00A0305F" w:rsidRDefault="00826667" w:rsidP="00734543">
            <w:pPr>
              <w:spacing w:after="0" w:line="312" w:lineRule="auto"/>
              <w:ind w:left="360"/>
              <w:jc w:val="center"/>
              <w:rPr>
                <w:b/>
                <w:szCs w:val="21"/>
              </w:rPr>
            </w:pPr>
            <w:r w:rsidRPr="00A0305F">
              <w:rPr>
                <w:b/>
                <w:szCs w:val="21"/>
              </w:rPr>
              <w:t>Local agreement(s)</w:t>
            </w:r>
          </w:p>
        </w:tc>
      </w:tr>
      <w:tr w:rsidR="00826667" w:rsidRPr="005351A7" w:rsidTr="00D47E06">
        <w:trPr>
          <w:trHeight w:val="746"/>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sz w:val="20"/>
                <w:szCs w:val="20"/>
              </w:rPr>
            </w:pPr>
          </w:p>
        </w:tc>
      </w:tr>
      <w:tr w:rsidR="00826667" w:rsidRPr="005351A7" w:rsidTr="00D47E06">
        <w:trPr>
          <w:trHeight w:val="602"/>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20"/>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38"/>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826667" w:rsidRPr="005351A7" w:rsidTr="00D47E06">
        <w:trPr>
          <w:trHeight w:val="611"/>
        </w:trPr>
        <w:tc>
          <w:tcPr>
            <w:tcW w:w="3060" w:type="dxa"/>
            <w:vAlign w:val="center"/>
          </w:tcPr>
          <w:p w:rsidR="00826667" w:rsidRPr="005351A7" w:rsidRDefault="00826667" w:rsidP="00826667">
            <w:pPr>
              <w:pStyle w:val="ListParagraph"/>
              <w:spacing w:line="276" w:lineRule="auto"/>
              <w:ind w:left="360"/>
              <w:contextualSpacing/>
              <w:rPr>
                <w:sz w:val="20"/>
                <w:szCs w:val="20"/>
              </w:rPr>
            </w:pPr>
          </w:p>
        </w:tc>
        <w:tc>
          <w:tcPr>
            <w:tcW w:w="6480" w:type="dxa"/>
            <w:vAlign w:val="center"/>
          </w:tcPr>
          <w:p w:rsidR="00826667" w:rsidRPr="005351A7" w:rsidRDefault="00826667" w:rsidP="00826667">
            <w:pPr>
              <w:pStyle w:val="ListParagraph"/>
              <w:spacing w:line="276" w:lineRule="auto"/>
              <w:ind w:left="360"/>
              <w:contextualSpacing/>
              <w:rPr>
                <w:rFonts w:eastAsia="Calibri"/>
                <w:sz w:val="20"/>
                <w:szCs w:val="20"/>
              </w:rPr>
            </w:pPr>
          </w:p>
        </w:tc>
      </w:tr>
      <w:tr w:rsidR="00B81B45" w:rsidRPr="005351A7" w:rsidTr="00D47E06">
        <w:trPr>
          <w:trHeight w:val="611"/>
        </w:trPr>
        <w:tc>
          <w:tcPr>
            <w:tcW w:w="3060" w:type="dxa"/>
            <w:vAlign w:val="center"/>
          </w:tcPr>
          <w:p w:rsidR="00B81B45" w:rsidRPr="005351A7" w:rsidRDefault="00B81B45" w:rsidP="002B6DAA">
            <w:pPr>
              <w:pStyle w:val="ListParagraph"/>
              <w:spacing w:line="276" w:lineRule="auto"/>
              <w:ind w:left="360"/>
              <w:contextualSpacing/>
              <w:rPr>
                <w:sz w:val="20"/>
                <w:szCs w:val="20"/>
              </w:rPr>
            </w:pPr>
          </w:p>
        </w:tc>
        <w:tc>
          <w:tcPr>
            <w:tcW w:w="6480" w:type="dxa"/>
            <w:vAlign w:val="center"/>
          </w:tcPr>
          <w:p w:rsidR="00B81B45" w:rsidRPr="005351A7" w:rsidRDefault="00B81B45" w:rsidP="002B6DAA">
            <w:pPr>
              <w:pStyle w:val="ListParagraph"/>
              <w:spacing w:line="276" w:lineRule="auto"/>
              <w:ind w:left="360"/>
              <w:contextualSpacing/>
              <w:rPr>
                <w:rFonts w:eastAsia="Calibri"/>
                <w:sz w:val="20"/>
                <w:szCs w:val="20"/>
              </w:rPr>
            </w:pPr>
          </w:p>
        </w:tc>
      </w:tr>
      <w:tr w:rsidR="00B44331" w:rsidRPr="005351A7" w:rsidTr="00D47E06">
        <w:trPr>
          <w:trHeight w:val="611"/>
        </w:trPr>
        <w:tc>
          <w:tcPr>
            <w:tcW w:w="3060" w:type="dxa"/>
            <w:vAlign w:val="center"/>
          </w:tcPr>
          <w:p w:rsidR="00B44331" w:rsidRPr="005351A7" w:rsidRDefault="00B44331" w:rsidP="000A4D8B">
            <w:pPr>
              <w:pStyle w:val="ListParagraph"/>
              <w:spacing w:line="276" w:lineRule="auto"/>
              <w:ind w:left="360"/>
              <w:contextualSpacing/>
              <w:rPr>
                <w:sz w:val="20"/>
                <w:szCs w:val="20"/>
              </w:rPr>
            </w:pPr>
          </w:p>
        </w:tc>
        <w:tc>
          <w:tcPr>
            <w:tcW w:w="6480" w:type="dxa"/>
            <w:vAlign w:val="center"/>
          </w:tcPr>
          <w:p w:rsidR="00B44331" w:rsidRPr="005351A7" w:rsidRDefault="00B44331" w:rsidP="000A4D8B">
            <w:pPr>
              <w:pStyle w:val="ListParagraph"/>
              <w:spacing w:line="276" w:lineRule="auto"/>
              <w:ind w:left="360"/>
              <w:contextualSpacing/>
              <w:rPr>
                <w:rFonts w:eastAsia="Calibri"/>
                <w:sz w:val="20"/>
                <w:szCs w:val="20"/>
              </w:rPr>
            </w:pPr>
          </w:p>
        </w:tc>
      </w:tr>
    </w:tbl>
    <w:p w:rsidR="00826667" w:rsidRDefault="00826667">
      <w:pPr>
        <w:rPr>
          <w:b/>
          <w:sz w:val="20"/>
          <w:szCs w:val="20"/>
        </w:rPr>
      </w:pPr>
      <w:r>
        <w:rPr>
          <w:b/>
          <w:sz w:val="20"/>
          <w:szCs w:val="20"/>
        </w:rPr>
        <w:br w:type="page"/>
      </w:r>
    </w:p>
    <w:p w:rsidR="00D47E06" w:rsidRPr="00D47E06" w:rsidRDefault="00D47E06" w:rsidP="00D47E06">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826667" w:rsidRPr="00D47E06" w:rsidRDefault="00D47E06"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826667" w:rsidRPr="000D325A">
        <w:rPr>
          <w:rFonts w:ascii="Frutiger 45 Light" w:hAnsi="Frutiger 45 Light"/>
          <w:b/>
          <w:caps/>
          <w:color w:val="FFFFFF" w:themeColor="background1"/>
          <w:spacing w:val="20"/>
          <w:sz w:val="24"/>
        </w:rPr>
        <w:t>Topic 5</w:t>
      </w:r>
      <w:r w:rsidR="00A26A50" w:rsidRPr="000D325A">
        <w:rPr>
          <w:rFonts w:ascii="Frutiger 45 Light" w:hAnsi="Frutiger 45 Light"/>
          <w:b/>
          <w:color w:val="FFFFFF" w:themeColor="background1"/>
          <w:spacing w:val="20"/>
          <w:sz w:val="24"/>
        </w:rPr>
        <w:t>f</w:t>
      </w:r>
      <w:r w:rsidR="00826667" w:rsidRPr="000D325A">
        <w:rPr>
          <w:rFonts w:ascii="Frutiger 45 Light" w:hAnsi="Frutiger 45 Light"/>
          <w:b/>
          <w:caps/>
          <w:color w:val="FFFFFF" w:themeColor="background1"/>
          <w:spacing w:val="20"/>
          <w:sz w:val="24"/>
        </w:rPr>
        <w:t>: Execute IROPS Procedures with FAA</w:t>
      </w:r>
    </w:p>
    <w:p w:rsidR="00826667" w:rsidRPr="005351A7" w:rsidRDefault="00826667" w:rsidP="00734543">
      <w:pPr>
        <w:rPr>
          <w:rFonts w:eastAsiaTheme="minorHAnsi"/>
        </w:rPr>
      </w:pPr>
      <w:r w:rsidRPr="005351A7">
        <w:rPr>
          <w:rFonts w:eastAsiaTheme="minorHAnsi"/>
        </w:rPr>
        <w:t>This topic addresses the coordinatio</w:t>
      </w:r>
      <w:r w:rsidR="00D96234">
        <w:rPr>
          <w:rFonts w:eastAsiaTheme="minorHAnsi"/>
        </w:rPr>
        <w:t xml:space="preserve">n of specific activities with </w:t>
      </w:r>
      <w:r w:rsidR="001F382D">
        <w:rPr>
          <w:rFonts w:eastAsiaTheme="minorHAnsi"/>
        </w:rPr>
        <w:t xml:space="preserve">the FAA </w:t>
      </w:r>
      <w:r>
        <w:rPr>
          <w:rFonts w:eastAsiaTheme="minorHAnsi"/>
        </w:rPr>
        <w:t>that</w:t>
      </w:r>
      <w:r w:rsidRPr="005351A7">
        <w:rPr>
          <w:rFonts w:eastAsiaTheme="minorHAnsi"/>
        </w:rPr>
        <w:t xml:space="preserve"> are to be carried out during an IROPS event. </w:t>
      </w:r>
    </w:p>
    <w:p w:rsidR="00826667" w:rsidRPr="005351A7" w:rsidRDefault="00826667" w:rsidP="00734543">
      <w:pPr>
        <w:rPr>
          <w:rFonts w:eastAsiaTheme="minorHAnsi"/>
        </w:rPr>
      </w:pPr>
      <w:r w:rsidRPr="005351A7">
        <w:rPr>
          <w:rFonts w:eastAsiaTheme="minorHAnsi"/>
          <w:b/>
        </w:rPr>
        <w:t xml:space="preserve">Purpose: </w:t>
      </w:r>
      <w:r w:rsidRPr="005351A7">
        <w:rPr>
          <w:rFonts w:eastAsiaTheme="minorHAnsi"/>
        </w:rPr>
        <w:t xml:space="preserve">To describe </w:t>
      </w:r>
      <w:r>
        <w:rPr>
          <w:rFonts w:eastAsiaTheme="minorHAnsi"/>
        </w:rPr>
        <w:t xml:space="preserve">the </w:t>
      </w:r>
      <w:r w:rsidRPr="005351A7">
        <w:rPr>
          <w:rFonts w:eastAsiaTheme="minorHAnsi"/>
        </w:rPr>
        <w:t xml:space="preserve">checklist of activities to implement </w:t>
      </w:r>
      <w:r w:rsidR="001F382D">
        <w:rPr>
          <w:rFonts w:eastAsiaTheme="minorHAnsi"/>
        </w:rPr>
        <w:t>FAA</w:t>
      </w:r>
      <w:r w:rsidRPr="005351A7">
        <w:rPr>
          <w:rFonts w:eastAsiaTheme="minorHAnsi"/>
        </w:rPr>
        <w:t xml:space="preserve"> support during an IROPS event.</w:t>
      </w:r>
      <w:r w:rsidR="006D185D">
        <w:rPr>
          <w:rFonts w:eastAsiaTheme="minorHAnsi"/>
        </w:rPr>
        <w:t xml:space="preserve"> </w:t>
      </w:r>
      <w:r w:rsidRPr="005351A7">
        <w:rPr>
          <w:rFonts w:eastAsiaTheme="minorHAnsi"/>
        </w:rPr>
        <w:t xml:space="preserve">The output from this topic is the population of Section </w:t>
      </w:r>
      <w:r>
        <w:rPr>
          <w:rFonts w:eastAsiaTheme="minorHAnsi"/>
        </w:rPr>
        <w:t>5</w:t>
      </w:r>
      <w:r w:rsidRPr="005351A7">
        <w:rPr>
          <w:rFonts w:eastAsiaTheme="minorHAnsi"/>
        </w:rPr>
        <w:t>.2.</w:t>
      </w:r>
      <w:r>
        <w:rPr>
          <w:rFonts w:eastAsiaTheme="minorHAnsi"/>
        </w:rPr>
        <w:t>4</w:t>
      </w:r>
      <w:r w:rsidRPr="005351A7">
        <w:rPr>
          <w:rFonts w:eastAsiaTheme="minorHAnsi"/>
        </w:rPr>
        <w:t xml:space="preserve"> </w:t>
      </w:r>
      <w:r>
        <w:rPr>
          <w:rFonts w:eastAsiaTheme="minorHAnsi"/>
        </w:rPr>
        <w:t xml:space="preserve">– </w:t>
      </w:r>
      <w:r w:rsidRPr="005351A7">
        <w:rPr>
          <w:rFonts w:eastAsiaTheme="minorHAnsi"/>
        </w:rPr>
        <w:t>Procedures with FAA.</w:t>
      </w:r>
      <w:r w:rsidR="006D185D">
        <w:rPr>
          <w:rFonts w:eastAsiaTheme="minorHAnsi"/>
        </w:rPr>
        <w:t xml:space="preserve"> </w:t>
      </w:r>
      <w:r w:rsidRPr="005351A7">
        <w:rPr>
          <w:rFonts w:eastAsiaTheme="minorHAnsi"/>
        </w:rPr>
        <w:t xml:space="preserve"> </w:t>
      </w:r>
    </w:p>
    <w:p w:rsidR="00826667" w:rsidRPr="006B13F4" w:rsidRDefault="00826667" w:rsidP="00734543">
      <w:pPr>
        <w:rPr>
          <w:rFonts w:eastAsiaTheme="minorHAnsi"/>
        </w:rPr>
      </w:pPr>
      <w:r w:rsidRPr="005351A7">
        <w:rPr>
          <w:rFonts w:eastAsiaTheme="minorHAnsi"/>
          <w:b/>
        </w:rPr>
        <w:t xml:space="preserve">Process: </w:t>
      </w:r>
      <w:r w:rsidR="002734E8">
        <w:rPr>
          <w:rFonts w:eastAsiaTheme="minorHAnsi"/>
        </w:rPr>
        <w:t>ATC</w:t>
      </w:r>
      <w:r w:rsidRPr="005351A7">
        <w:rPr>
          <w:rFonts w:eastAsiaTheme="minorHAnsi"/>
        </w:rPr>
        <w:t xml:space="preserve"> </w:t>
      </w:r>
      <w:r w:rsidR="008C638C">
        <w:rPr>
          <w:rFonts w:eastAsiaTheme="minorHAnsi"/>
        </w:rPr>
        <w:t xml:space="preserve">services </w:t>
      </w:r>
      <w:r w:rsidRPr="005351A7">
        <w:rPr>
          <w:rFonts w:eastAsiaTheme="minorHAnsi"/>
        </w:rPr>
        <w:t>ha</w:t>
      </w:r>
      <w:r w:rsidR="008C638C">
        <w:rPr>
          <w:rFonts w:eastAsiaTheme="minorHAnsi"/>
        </w:rPr>
        <w:t>ve</w:t>
      </w:r>
      <w:r w:rsidRPr="005351A7">
        <w:rPr>
          <w:rFonts w:eastAsiaTheme="minorHAnsi"/>
        </w:rPr>
        <w:t xml:space="preserve"> agreed to implement aircraft ground control procedures pertaining to aircraft making tarmac delay requests related to </w:t>
      </w:r>
      <w:r>
        <w:rPr>
          <w:rFonts w:eastAsiaTheme="minorHAnsi"/>
        </w:rPr>
        <w:t xml:space="preserve">the </w:t>
      </w:r>
      <w:r w:rsidR="006B13F4">
        <w:rPr>
          <w:rFonts w:eastAsiaTheme="minorHAnsi"/>
        </w:rPr>
        <w:t>United States</w:t>
      </w:r>
      <w:r>
        <w:rPr>
          <w:rFonts w:eastAsiaTheme="minorHAnsi"/>
        </w:rPr>
        <w:t xml:space="preserve"> </w:t>
      </w:r>
      <w:r w:rsidRPr="006B13F4">
        <w:rPr>
          <w:rFonts w:eastAsiaTheme="minorHAnsi"/>
        </w:rPr>
        <w:t>DOT</w:t>
      </w:r>
      <w:r w:rsidR="006B13F4">
        <w:rPr>
          <w:rFonts w:eastAsiaTheme="minorHAnsi"/>
        </w:rPr>
        <w:t>’s</w:t>
      </w:r>
      <w:r w:rsidRPr="006B13F4">
        <w:rPr>
          <w:rFonts w:eastAsiaTheme="minorHAnsi"/>
        </w:rPr>
        <w:t xml:space="preserve"> </w:t>
      </w:r>
      <w:r w:rsidR="006B13F4" w:rsidRPr="006B13F4">
        <w:rPr>
          <w:rFonts w:eastAsiaTheme="minorHAnsi"/>
        </w:rPr>
        <w:t>rules on enhancing airline passenger protections</w:t>
      </w:r>
      <w:r w:rsidR="006B13F4">
        <w:rPr>
          <w:rFonts w:eastAsiaTheme="minorHAnsi"/>
        </w:rPr>
        <w:t xml:space="preserve"> </w:t>
      </w:r>
      <w:r w:rsidR="006B13F4" w:rsidRPr="006B13F4">
        <w:rPr>
          <w:rFonts w:eastAsiaTheme="minorHAnsi"/>
        </w:rPr>
        <w:t xml:space="preserve">(14 CFR Part 259 </w:t>
      </w:r>
      <w:r w:rsidR="006B13F4" w:rsidRPr="006B13F4">
        <w:rPr>
          <w:rFonts w:eastAsiaTheme="minorHAnsi"/>
          <w:i/>
          <w:iCs/>
        </w:rPr>
        <w:t>Enhanced Protections for Airline Passengers</w:t>
      </w:r>
      <w:r w:rsidR="006B13F4" w:rsidRPr="006B13F4">
        <w:rPr>
          <w:rFonts w:eastAsiaTheme="minorHAnsi"/>
        </w:rPr>
        <w:t xml:space="preserve">). </w:t>
      </w:r>
    </w:p>
    <w:p w:rsidR="00826667" w:rsidRPr="005351A7" w:rsidRDefault="00826667" w:rsidP="00734543">
      <w:pPr>
        <w:rPr>
          <w:rFonts w:eastAsiaTheme="minorHAnsi"/>
        </w:rPr>
      </w:pPr>
      <w:r w:rsidRPr="005351A7">
        <w:rPr>
          <w:rFonts w:eastAsiaTheme="minorHAnsi"/>
        </w:rPr>
        <w:t>Additionally</w:t>
      </w:r>
      <w:r>
        <w:rPr>
          <w:rFonts w:eastAsiaTheme="minorHAnsi"/>
        </w:rPr>
        <w:t>,</w:t>
      </w:r>
      <w:r w:rsidRPr="005351A7">
        <w:rPr>
          <w:rFonts w:eastAsiaTheme="minorHAnsi"/>
        </w:rPr>
        <w:t xml:space="preserve"> the FAA currently provides aviation service providers access to accurate, complete, and timely information in regard to expected flight delays and developing local situations.</w:t>
      </w:r>
      <w:r w:rsidR="006D185D">
        <w:rPr>
          <w:rFonts w:eastAsiaTheme="minorHAnsi"/>
        </w:rPr>
        <w:t xml:space="preserve"> </w:t>
      </w:r>
      <w:r w:rsidR="00CB40CB">
        <w:rPr>
          <w:rFonts w:eastAsiaTheme="minorHAnsi"/>
        </w:rPr>
        <w:t>This</w:t>
      </w:r>
      <w:r w:rsidRPr="005351A7">
        <w:rPr>
          <w:rFonts w:eastAsiaTheme="minorHAnsi"/>
        </w:rPr>
        <w:t xml:space="preserve"> info</w:t>
      </w:r>
      <w:r>
        <w:rPr>
          <w:rFonts w:eastAsiaTheme="minorHAnsi"/>
        </w:rPr>
        <w:t xml:space="preserve">rmation </w:t>
      </w:r>
      <w:r w:rsidR="00CB40CB">
        <w:rPr>
          <w:rFonts w:eastAsiaTheme="minorHAnsi"/>
        </w:rPr>
        <w:t>is</w:t>
      </w:r>
      <w:r>
        <w:rPr>
          <w:rFonts w:eastAsiaTheme="minorHAnsi"/>
        </w:rPr>
        <w:t xml:space="preserve"> provided as long as it does not interfere with normal FAA operations.</w:t>
      </w:r>
    </w:p>
    <w:p w:rsidR="00826667" w:rsidRPr="005351A7" w:rsidRDefault="00826667" w:rsidP="00734543">
      <w:pPr>
        <w:rPr>
          <w:rFonts w:eastAsiaTheme="minorHAnsi"/>
        </w:rPr>
      </w:pPr>
      <w:r w:rsidRPr="005351A7">
        <w:rPr>
          <w:rFonts w:eastAsiaTheme="minorHAnsi"/>
        </w:rPr>
        <w:t xml:space="preserve">Procedures for </w:t>
      </w:r>
      <w:r w:rsidR="008C638C">
        <w:rPr>
          <w:rFonts w:eastAsiaTheme="minorHAnsi"/>
        </w:rPr>
        <w:t xml:space="preserve">local </w:t>
      </w:r>
      <w:r w:rsidR="002734E8">
        <w:rPr>
          <w:rFonts w:eastAsiaTheme="minorHAnsi"/>
        </w:rPr>
        <w:t>ATC</w:t>
      </w:r>
      <w:r w:rsidR="008C638C">
        <w:rPr>
          <w:rFonts w:eastAsiaTheme="minorHAnsi"/>
        </w:rPr>
        <w:t xml:space="preserve"> service</w:t>
      </w:r>
      <w:r w:rsidRPr="005351A7">
        <w:rPr>
          <w:rFonts w:eastAsiaTheme="minorHAnsi"/>
        </w:rPr>
        <w:t xml:space="preserve"> </w:t>
      </w:r>
      <w:r w:rsidR="008C638C">
        <w:rPr>
          <w:rFonts w:eastAsiaTheme="minorHAnsi"/>
        </w:rPr>
        <w:t xml:space="preserve">to </w:t>
      </w:r>
      <w:r w:rsidRPr="005351A7">
        <w:rPr>
          <w:rFonts w:eastAsiaTheme="minorHAnsi"/>
        </w:rPr>
        <w:t xml:space="preserve">implement specific measures during IROPS events </w:t>
      </w:r>
      <w:r w:rsidR="00CB40CB">
        <w:rPr>
          <w:rFonts w:eastAsiaTheme="minorHAnsi"/>
        </w:rPr>
        <w:t>have been</w:t>
      </w:r>
      <w:r w:rsidRPr="005351A7">
        <w:rPr>
          <w:rFonts w:eastAsiaTheme="minorHAnsi"/>
        </w:rPr>
        <w:t xml:space="preserve"> </w:t>
      </w:r>
      <w:r w:rsidR="00B81B45">
        <w:rPr>
          <w:rFonts w:eastAsiaTheme="minorHAnsi"/>
        </w:rPr>
        <w:t xml:space="preserve">previously </w:t>
      </w:r>
      <w:r w:rsidRPr="005351A7">
        <w:rPr>
          <w:rFonts w:eastAsiaTheme="minorHAnsi"/>
        </w:rPr>
        <w:t xml:space="preserve">documented in </w:t>
      </w:r>
      <w:r w:rsidR="00B81B45">
        <w:rPr>
          <w:rFonts w:eastAsiaTheme="minorHAnsi"/>
        </w:rPr>
        <w:t>Topic 3b – Establish Procedures with FAA</w:t>
      </w:r>
      <w:r w:rsidRPr="005351A7">
        <w:rPr>
          <w:rFonts w:eastAsiaTheme="minorHAnsi"/>
        </w:rPr>
        <w:t xml:space="preserve">. </w:t>
      </w:r>
    </w:p>
    <w:p w:rsidR="00826667" w:rsidRPr="005351A7" w:rsidRDefault="00826667" w:rsidP="00734543">
      <w:pPr>
        <w:rPr>
          <w:rFonts w:eastAsiaTheme="minorHAnsi"/>
        </w:rPr>
      </w:pPr>
      <w:r w:rsidRPr="005351A7">
        <w:rPr>
          <w:rFonts w:eastAsiaTheme="minorHAnsi"/>
          <w:b/>
        </w:rPr>
        <w:t xml:space="preserve">Format: </w:t>
      </w:r>
      <w:r w:rsidRPr="005351A7">
        <w:rPr>
          <w:rFonts w:eastAsiaTheme="minorHAnsi"/>
        </w:rPr>
        <w:t>Use the table</w:t>
      </w:r>
      <w:r w:rsidRPr="005351A7">
        <w:rPr>
          <w:rFonts w:eastAsiaTheme="minorHAnsi"/>
          <w:b/>
        </w:rPr>
        <w:t xml:space="preserve"> </w:t>
      </w:r>
      <w:r w:rsidR="00571BC6">
        <w:rPr>
          <w:rFonts w:eastAsiaTheme="minorHAnsi"/>
        </w:rPr>
        <w:t xml:space="preserve">(Execute IROPS Procedures with FAA) </w:t>
      </w:r>
      <w:r w:rsidRPr="005351A7">
        <w:rPr>
          <w:rFonts w:eastAsiaTheme="minorHAnsi"/>
        </w:rPr>
        <w:t xml:space="preserve">to catalog a checklist of support activities </w:t>
      </w:r>
      <w:r>
        <w:rPr>
          <w:rFonts w:eastAsiaTheme="minorHAnsi"/>
        </w:rPr>
        <w:t>that</w:t>
      </w:r>
      <w:r w:rsidRPr="005351A7">
        <w:rPr>
          <w:rFonts w:eastAsiaTheme="minorHAnsi"/>
        </w:rPr>
        <w:t xml:space="preserve"> are to be carried out with the FAA</w:t>
      </w:r>
      <w:r w:rsidR="00571BC6">
        <w:rPr>
          <w:rFonts w:eastAsiaTheme="minorHAnsi"/>
        </w:rPr>
        <w:t>;</w:t>
      </w:r>
      <w:r w:rsidR="006D185D">
        <w:rPr>
          <w:rFonts w:eastAsiaTheme="minorHAnsi"/>
        </w:rPr>
        <w:t xml:space="preserve"> </w:t>
      </w:r>
      <w:r w:rsidR="00571BC6">
        <w:rPr>
          <w:rFonts w:eastAsiaTheme="minorHAnsi"/>
        </w:rPr>
        <w:t>th</w:t>
      </w:r>
      <w:r w:rsidRPr="005351A7">
        <w:rPr>
          <w:rFonts w:eastAsiaTheme="minorHAnsi"/>
        </w:rPr>
        <w:t xml:space="preserve">e completed table populates Section </w:t>
      </w:r>
      <w:r>
        <w:rPr>
          <w:rFonts w:eastAsiaTheme="minorHAnsi"/>
        </w:rPr>
        <w:t>5</w:t>
      </w:r>
      <w:r w:rsidRPr="005351A7">
        <w:rPr>
          <w:rFonts w:eastAsiaTheme="minorHAnsi"/>
        </w:rPr>
        <w:t>.2.</w:t>
      </w:r>
      <w:r>
        <w:rPr>
          <w:rFonts w:eastAsiaTheme="minorHAnsi"/>
        </w:rPr>
        <w:t>4</w:t>
      </w:r>
      <w:r w:rsidRPr="005351A7">
        <w:rPr>
          <w:rFonts w:eastAsiaTheme="minorHAnsi"/>
        </w:rPr>
        <w:t xml:space="preserve"> of Resource B </w:t>
      </w:r>
      <w:r>
        <w:rPr>
          <w:rFonts w:eastAsiaTheme="minorHAnsi"/>
        </w:rPr>
        <w:t>–</w:t>
      </w:r>
      <w:r w:rsidRPr="005351A7">
        <w:rPr>
          <w:rFonts w:eastAsiaTheme="minorHAnsi"/>
        </w:rPr>
        <w:t xml:space="preserve"> Model IROPS </w:t>
      </w:r>
      <w:r w:rsidR="00CB40CB">
        <w:rPr>
          <w:rFonts w:eastAsiaTheme="minorHAnsi"/>
        </w:rPr>
        <w:t xml:space="preserve">Contingency </w:t>
      </w:r>
      <w:r w:rsidRPr="005351A7">
        <w:rPr>
          <w:rFonts w:eastAsiaTheme="minorHAnsi"/>
        </w:rPr>
        <w:t>Plan.</w:t>
      </w:r>
    </w:p>
    <w:p w:rsidR="00826667" w:rsidRPr="005351A7" w:rsidRDefault="00826667" w:rsidP="00826667">
      <w:pPr>
        <w:rPr>
          <w:rFonts w:eastAsiaTheme="minorHAnsi"/>
          <w:sz w:val="20"/>
          <w:szCs w:val="20"/>
        </w:rPr>
      </w:pPr>
      <w:r w:rsidRPr="005351A7">
        <w:rPr>
          <w:rFonts w:eastAsiaTheme="minorHAnsi"/>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60"/>
        <w:gridCol w:w="6480"/>
      </w:tblGrid>
      <w:tr w:rsidR="00826667" w:rsidRPr="005351A7" w:rsidTr="00D47E06">
        <w:trPr>
          <w:tblHeader/>
        </w:trPr>
        <w:tc>
          <w:tcPr>
            <w:tcW w:w="9540" w:type="dxa"/>
            <w:gridSpan w:val="2"/>
            <w:tcBorders>
              <w:bottom w:val="single" w:sz="4" w:space="0" w:color="000000"/>
            </w:tcBorders>
            <w:shd w:val="clear" w:color="auto" w:fill="B8CCE4"/>
          </w:tcPr>
          <w:p w:rsidR="00826667" w:rsidRPr="000560C1" w:rsidRDefault="00826667" w:rsidP="00A0305F">
            <w:pPr>
              <w:spacing w:before="120" w:after="120" w:line="312" w:lineRule="auto"/>
              <w:ind w:left="360"/>
              <w:jc w:val="center"/>
              <w:rPr>
                <w:rFonts w:eastAsiaTheme="minorHAnsi"/>
                <w:b/>
                <w:szCs w:val="21"/>
              </w:rPr>
            </w:pPr>
            <w:r w:rsidRPr="000560C1">
              <w:rPr>
                <w:rFonts w:eastAsiaTheme="minorHAnsi"/>
                <w:b/>
                <w:szCs w:val="21"/>
              </w:rPr>
              <w:lastRenderedPageBreak/>
              <w:t>Execute IROPS Procedures with FAA</w:t>
            </w:r>
          </w:p>
          <w:p w:rsidR="00826667" w:rsidRPr="00734543" w:rsidRDefault="007F4090" w:rsidP="00D72E5A">
            <w:pPr>
              <w:spacing w:before="120" w:after="120" w:line="312" w:lineRule="auto"/>
              <w:ind w:left="-18"/>
              <w:jc w:val="center"/>
              <w:rPr>
                <w:rFonts w:eastAsiaTheme="minorHAnsi"/>
                <w:sz w:val="20"/>
                <w:szCs w:val="20"/>
              </w:rPr>
            </w:pPr>
            <w:r w:rsidRPr="000560C1">
              <w:rPr>
                <w:rFonts w:eastAsiaTheme="minorEastAsia"/>
                <w:sz w:val="20"/>
                <w:szCs w:val="20"/>
              </w:rPr>
              <w:t>Please modify this table as appropriate for your needs, and add additional rows as necessary.</w:t>
            </w:r>
          </w:p>
        </w:tc>
      </w:tr>
      <w:tr w:rsidR="00826667" w:rsidRPr="00A0305F" w:rsidTr="00A0305F">
        <w:trPr>
          <w:tblHeader/>
        </w:trPr>
        <w:tc>
          <w:tcPr>
            <w:tcW w:w="3060" w:type="dxa"/>
            <w:shd w:val="clear" w:color="auto" w:fill="B8CCE4" w:themeFill="accent1" w:themeFillTint="66"/>
            <w:vAlign w:val="center"/>
          </w:tcPr>
          <w:p w:rsidR="00826667" w:rsidRPr="00A0305F" w:rsidRDefault="00826667" w:rsidP="00A0305F">
            <w:pPr>
              <w:spacing w:after="0" w:line="312" w:lineRule="auto"/>
              <w:jc w:val="center"/>
              <w:rPr>
                <w:rFonts w:eastAsiaTheme="minorHAnsi"/>
                <w:b/>
                <w:szCs w:val="21"/>
              </w:rPr>
            </w:pPr>
            <w:r w:rsidRPr="00A0305F">
              <w:rPr>
                <w:rFonts w:eastAsiaTheme="minorHAnsi"/>
                <w:b/>
                <w:szCs w:val="21"/>
              </w:rPr>
              <w:t>Organization</w:t>
            </w:r>
          </w:p>
          <w:p w:rsidR="00826667" w:rsidRPr="00A0305F" w:rsidRDefault="00826667" w:rsidP="00A0305F">
            <w:pPr>
              <w:spacing w:after="0" w:line="312" w:lineRule="auto"/>
              <w:jc w:val="center"/>
              <w:rPr>
                <w:rFonts w:eastAsiaTheme="minorHAnsi"/>
                <w:b/>
                <w:szCs w:val="21"/>
              </w:rPr>
            </w:pPr>
            <w:r w:rsidRPr="00A0305F">
              <w:rPr>
                <w:rFonts w:eastAsiaTheme="minorHAnsi"/>
                <w:b/>
                <w:szCs w:val="21"/>
              </w:rPr>
              <w:t>(24/7 Contact #)</w:t>
            </w:r>
          </w:p>
        </w:tc>
        <w:tc>
          <w:tcPr>
            <w:tcW w:w="6480" w:type="dxa"/>
            <w:shd w:val="clear" w:color="auto" w:fill="B8CCE4" w:themeFill="accent1" w:themeFillTint="66"/>
            <w:vAlign w:val="center"/>
          </w:tcPr>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Local agreement(s)</w:t>
            </w: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734543" w:rsidRDefault="00826667" w:rsidP="00734543">
            <w:pPr>
              <w:spacing w:after="0" w:line="276" w:lineRule="auto"/>
              <w:ind w:left="360"/>
              <w:rPr>
                <w:rStyle w:val="IntenseEmphasis"/>
                <w:rFonts w:eastAsiaTheme="minorHAnsi"/>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r w:rsidR="00826667" w:rsidRPr="005351A7" w:rsidTr="00D47E06">
        <w:trPr>
          <w:trHeight w:val="720"/>
        </w:trPr>
        <w:tc>
          <w:tcPr>
            <w:tcW w:w="3060" w:type="dxa"/>
            <w:vAlign w:val="center"/>
          </w:tcPr>
          <w:p w:rsidR="00826667" w:rsidRPr="005351A7" w:rsidRDefault="00826667" w:rsidP="00734543">
            <w:pPr>
              <w:spacing w:after="0" w:line="276" w:lineRule="auto"/>
              <w:ind w:left="360"/>
              <w:contextualSpacing/>
              <w:rPr>
                <w:rFonts w:eastAsiaTheme="minorHAnsi"/>
                <w:sz w:val="20"/>
                <w:szCs w:val="20"/>
              </w:rPr>
            </w:pPr>
          </w:p>
        </w:tc>
        <w:tc>
          <w:tcPr>
            <w:tcW w:w="6480" w:type="dxa"/>
            <w:vAlign w:val="center"/>
          </w:tcPr>
          <w:p w:rsidR="00826667" w:rsidRPr="005351A7" w:rsidRDefault="00826667" w:rsidP="00734543">
            <w:pPr>
              <w:spacing w:after="0" w:line="276" w:lineRule="auto"/>
              <w:ind w:left="360"/>
              <w:rPr>
                <w:rFonts w:eastAsiaTheme="minorHAnsi"/>
                <w:sz w:val="20"/>
                <w:szCs w:val="20"/>
              </w:rPr>
            </w:pPr>
          </w:p>
        </w:tc>
      </w:tr>
    </w:tbl>
    <w:p w:rsidR="00826667" w:rsidRDefault="00826667" w:rsidP="00826667">
      <w:pPr>
        <w:pStyle w:val="yiv291646605msonormal"/>
        <w:spacing w:before="0" w:beforeAutospacing="0" w:after="0" w:afterAutospacing="0" w:line="312" w:lineRule="auto"/>
        <w:jc w:val="center"/>
        <w:rPr>
          <w:b/>
          <w:sz w:val="22"/>
          <w:szCs w:val="22"/>
        </w:rPr>
      </w:pPr>
    </w:p>
    <w:p w:rsidR="00D47E06" w:rsidRPr="005351A7" w:rsidRDefault="00D47E06" w:rsidP="00826667">
      <w:pPr>
        <w:pStyle w:val="yiv291646605msonormal"/>
        <w:spacing w:before="0" w:beforeAutospacing="0" w:after="0" w:afterAutospacing="0" w:line="312" w:lineRule="auto"/>
        <w:jc w:val="center"/>
        <w:rPr>
          <w:b/>
          <w:sz w:val="22"/>
          <w:szCs w:val="22"/>
        </w:rPr>
      </w:pPr>
    </w:p>
    <w:p w:rsidR="00D47E06" w:rsidRPr="00D47E06" w:rsidRDefault="00D47E06" w:rsidP="00D47E06">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826667" w:rsidRPr="00D47E06" w:rsidRDefault="00D47E06"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826667" w:rsidRPr="000D325A">
        <w:rPr>
          <w:rFonts w:ascii="Frutiger 45 Light" w:hAnsi="Frutiger 45 Light"/>
          <w:b/>
          <w:caps/>
          <w:color w:val="FFFFFF" w:themeColor="background1"/>
          <w:spacing w:val="20"/>
          <w:sz w:val="24"/>
        </w:rPr>
        <w:t>Topic 5</w:t>
      </w:r>
      <w:r w:rsidR="00A26A50" w:rsidRPr="000D325A">
        <w:rPr>
          <w:rFonts w:ascii="Frutiger 45 Light" w:hAnsi="Frutiger 45 Light"/>
          <w:b/>
          <w:color w:val="FFFFFF" w:themeColor="background1"/>
          <w:spacing w:val="20"/>
          <w:sz w:val="24"/>
        </w:rPr>
        <w:t>g</w:t>
      </w:r>
      <w:r w:rsidR="00826667" w:rsidRPr="000D325A">
        <w:rPr>
          <w:rFonts w:ascii="Frutiger 45 Light" w:hAnsi="Frutiger 45 Light"/>
          <w:b/>
          <w:caps/>
          <w:color w:val="FFFFFF" w:themeColor="background1"/>
          <w:spacing w:val="20"/>
          <w:sz w:val="24"/>
        </w:rPr>
        <w:t>: Execute IROPS Procedures with CBP</w:t>
      </w:r>
    </w:p>
    <w:p w:rsidR="00826667" w:rsidRPr="005351A7" w:rsidRDefault="00826667" w:rsidP="0027196C">
      <w:pPr>
        <w:rPr>
          <w:rFonts w:eastAsiaTheme="minorHAnsi"/>
        </w:rPr>
      </w:pPr>
      <w:r w:rsidRPr="005351A7">
        <w:rPr>
          <w:rFonts w:eastAsiaTheme="minorHAnsi"/>
        </w:rPr>
        <w:t xml:space="preserve">This topic addresses the coordination of specific activities with </w:t>
      </w:r>
      <w:r>
        <w:rPr>
          <w:rFonts w:eastAsiaTheme="minorHAnsi"/>
        </w:rPr>
        <w:t xml:space="preserve">the </w:t>
      </w:r>
      <w:r w:rsidRPr="005351A7">
        <w:rPr>
          <w:rFonts w:eastAsiaTheme="minorHAnsi"/>
        </w:rPr>
        <w:t xml:space="preserve">CBP </w:t>
      </w:r>
      <w:r>
        <w:rPr>
          <w:rFonts w:eastAsiaTheme="minorHAnsi"/>
        </w:rPr>
        <w:t>that</w:t>
      </w:r>
      <w:r w:rsidRPr="005351A7">
        <w:rPr>
          <w:rFonts w:eastAsiaTheme="minorHAnsi"/>
        </w:rPr>
        <w:t xml:space="preserve"> are to be carried out during an IROPS event.</w:t>
      </w:r>
    </w:p>
    <w:p w:rsidR="00826667" w:rsidRPr="005351A7" w:rsidRDefault="00826667" w:rsidP="0027196C">
      <w:pPr>
        <w:rPr>
          <w:rFonts w:eastAsiaTheme="minorHAnsi"/>
        </w:rPr>
      </w:pPr>
      <w:r w:rsidRPr="00C728A7">
        <w:rPr>
          <w:rFonts w:eastAsiaTheme="minorHAnsi"/>
          <w:b/>
        </w:rPr>
        <w:t>Purpose:</w:t>
      </w:r>
      <w:r w:rsidRPr="005351A7">
        <w:rPr>
          <w:rFonts w:eastAsiaTheme="minorHAnsi"/>
        </w:rPr>
        <w:t xml:space="preserve"> To describe checklists of activities to implement CBP support during an IROPS event.</w:t>
      </w:r>
      <w:r w:rsidR="006D185D">
        <w:rPr>
          <w:rFonts w:eastAsiaTheme="minorHAnsi"/>
        </w:rPr>
        <w:t xml:space="preserve"> </w:t>
      </w:r>
      <w:r w:rsidRPr="005351A7">
        <w:rPr>
          <w:rFonts w:eastAsiaTheme="minorHAnsi"/>
        </w:rPr>
        <w:t xml:space="preserve">The output from this topic is the population of Section </w:t>
      </w:r>
      <w:r>
        <w:rPr>
          <w:rFonts w:eastAsiaTheme="minorHAnsi"/>
        </w:rPr>
        <w:t>5</w:t>
      </w:r>
      <w:r w:rsidRPr="005351A7">
        <w:rPr>
          <w:rFonts w:eastAsiaTheme="minorHAnsi"/>
        </w:rPr>
        <w:t>.2.</w:t>
      </w:r>
      <w:r>
        <w:rPr>
          <w:rFonts w:eastAsiaTheme="minorHAnsi"/>
        </w:rPr>
        <w:t>5</w:t>
      </w:r>
      <w:r w:rsidRPr="005351A7">
        <w:rPr>
          <w:rFonts w:eastAsiaTheme="minorHAnsi"/>
        </w:rPr>
        <w:t xml:space="preserve"> </w:t>
      </w:r>
      <w:r>
        <w:rPr>
          <w:rFonts w:eastAsiaTheme="minorHAnsi"/>
        </w:rPr>
        <w:t xml:space="preserve">– </w:t>
      </w:r>
      <w:r w:rsidRPr="005351A7">
        <w:rPr>
          <w:rFonts w:eastAsiaTheme="minorHAnsi"/>
        </w:rPr>
        <w:t xml:space="preserve">Procedures with CBP of Resource B </w:t>
      </w:r>
      <w:r>
        <w:rPr>
          <w:rFonts w:eastAsiaTheme="minorHAnsi"/>
        </w:rPr>
        <w:t>–</w:t>
      </w:r>
      <w:r w:rsidRPr="005351A7">
        <w:rPr>
          <w:rFonts w:eastAsiaTheme="minorHAnsi"/>
        </w:rPr>
        <w:t xml:space="preserve"> Model IROPS </w:t>
      </w:r>
      <w:r w:rsidR="00CB40CB">
        <w:rPr>
          <w:rFonts w:eastAsiaTheme="minorHAnsi"/>
        </w:rPr>
        <w:t xml:space="preserve">Contingency </w:t>
      </w:r>
      <w:r w:rsidRPr="005351A7">
        <w:rPr>
          <w:rFonts w:eastAsiaTheme="minorHAnsi"/>
        </w:rPr>
        <w:t>Plan.</w:t>
      </w:r>
    </w:p>
    <w:p w:rsidR="00826667" w:rsidRPr="005351A7" w:rsidRDefault="00826667" w:rsidP="0027196C">
      <w:pPr>
        <w:rPr>
          <w:rFonts w:eastAsiaTheme="minorHAnsi"/>
        </w:rPr>
      </w:pPr>
      <w:r w:rsidRPr="00C728A7">
        <w:rPr>
          <w:rFonts w:eastAsiaTheme="minorHAnsi"/>
          <w:b/>
        </w:rPr>
        <w:t>Process:</w:t>
      </w:r>
      <w:r w:rsidRPr="005351A7">
        <w:rPr>
          <w:rFonts w:eastAsiaTheme="minorHAnsi"/>
        </w:rPr>
        <w:t xml:space="preserve"> The CBP organization at the </w:t>
      </w:r>
      <w:r>
        <w:rPr>
          <w:rFonts w:eastAsiaTheme="minorHAnsi"/>
        </w:rPr>
        <w:t>a</w:t>
      </w:r>
      <w:r w:rsidRPr="005351A7">
        <w:rPr>
          <w:rFonts w:eastAsiaTheme="minorHAnsi"/>
        </w:rPr>
        <w:t>irport has agreed to implement appropriate procedures for unscheduled international flights associated with IROPS events.</w:t>
      </w:r>
      <w:r w:rsidR="006D185D">
        <w:rPr>
          <w:rFonts w:eastAsiaTheme="minorHAnsi"/>
        </w:rPr>
        <w:t xml:space="preserve"> </w:t>
      </w:r>
      <w:r w:rsidRPr="005351A7">
        <w:rPr>
          <w:rFonts w:eastAsiaTheme="minorHAnsi"/>
        </w:rPr>
        <w:t>These include CBP coordination procedures for international aircraft arriving from abroad that land in the U</w:t>
      </w:r>
      <w:r w:rsidR="00CB40CB">
        <w:rPr>
          <w:rFonts w:eastAsiaTheme="minorHAnsi"/>
        </w:rPr>
        <w:t xml:space="preserve">nited States </w:t>
      </w:r>
      <w:r w:rsidRPr="005351A7">
        <w:rPr>
          <w:rFonts w:eastAsiaTheme="minorHAnsi"/>
        </w:rPr>
        <w:t>for reasons other than as a scheduled arrival and for international aircraft diverted to an airport other than the intended airport of destination.</w:t>
      </w:r>
      <w:r w:rsidR="006D185D">
        <w:rPr>
          <w:rFonts w:eastAsiaTheme="minorHAnsi"/>
        </w:rPr>
        <w:t xml:space="preserve"> </w:t>
      </w:r>
    </w:p>
    <w:p w:rsidR="00826667" w:rsidRPr="005351A7" w:rsidRDefault="00CB40CB" w:rsidP="0027196C">
      <w:pPr>
        <w:rPr>
          <w:rFonts w:eastAsiaTheme="minorHAnsi"/>
        </w:rPr>
      </w:pPr>
      <w:r>
        <w:rPr>
          <w:rFonts w:eastAsiaTheme="minorHAnsi"/>
        </w:rPr>
        <w:t xml:space="preserve">These </w:t>
      </w:r>
      <w:r w:rsidR="00826667" w:rsidRPr="005351A7">
        <w:rPr>
          <w:rFonts w:eastAsiaTheme="minorHAnsi"/>
        </w:rPr>
        <w:t>technical stops or diversions include flights that are technical fuel stops, emergency fuel stops, weather-related stops, mechanical incidents, stops due to illness on board the aircraft, or other emergency stops, including stops for terrorist-related incidents or precautions.</w:t>
      </w:r>
      <w:r w:rsidR="006D185D">
        <w:rPr>
          <w:rFonts w:eastAsiaTheme="minorHAnsi"/>
        </w:rPr>
        <w:t xml:space="preserve"> </w:t>
      </w:r>
      <w:r w:rsidR="00826667" w:rsidRPr="005351A7">
        <w:rPr>
          <w:rFonts w:eastAsiaTheme="minorHAnsi"/>
        </w:rPr>
        <w:t xml:space="preserve">The procedures include provisions for supporting unscheduled and diverted arrivals of international flights into airports not normally staffed by </w:t>
      </w:r>
      <w:r w:rsidR="00826667">
        <w:rPr>
          <w:rFonts w:eastAsiaTheme="minorHAnsi"/>
        </w:rPr>
        <w:t xml:space="preserve">the </w:t>
      </w:r>
      <w:r w:rsidR="00826667" w:rsidRPr="005351A7">
        <w:rPr>
          <w:rFonts w:eastAsiaTheme="minorHAnsi"/>
        </w:rPr>
        <w:t>C</w:t>
      </w:r>
      <w:r w:rsidR="00826667">
        <w:rPr>
          <w:rFonts w:eastAsiaTheme="minorHAnsi"/>
        </w:rPr>
        <w:t>B</w:t>
      </w:r>
      <w:r w:rsidR="00826667" w:rsidRPr="005351A7">
        <w:rPr>
          <w:rFonts w:eastAsiaTheme="minorHAnsi"/>
        </w:rPr>
        <w:t>P.</w:t>
      </w:r>
    </w:p>
    <w:p w:rsidR="00B81B45" w:rsidRPr="005351A7" w:rsidRDefault="00B81B45" w:rsidP="0027196C">
      <w:pPr>
        <w:rPr>
          <w:rFonts w:eastAsiaTheme="minorHAnsi"/>
        </w:rPr>
      </w:pPr>
      <w:r w:rsidRPr="005351A7">
        <w:rPr>
          <w:rFonts w:eastAsiaTheme="minorHAnsi"/>
        </w:rPr>
        <w:t xml:space="preserve">Procedures for </w:t>
      </w:r>
      <w:r>
        <w:rPr>
          <w:rFonts w:eastAsiaTheme="minorHAnsi"/>
        </w:rPr>
        <w:t xml:space="preserve">CBP </w:t>
      </w:r>
      <w:r w:rsidRPr="005351A7">
        <w:rPr>
          <w:rFonts w:eastAsiaTheme="minorHAnsi"/>
        </w:rPr>
        <w:t xml:space="preserve">implementing specific local measures during IROPS events </w:t>
      </w:r>
      <w:r w:rsidR="00CB40CB">
        <w:rPr>
          <w:rFonts w:eastAsiaTheme="minorHAnsi"/>
        </w:rPr>
        <w:t>have been</w:t>
      </w:r>
      <w:r w:rsidRPr="005351A7">
        <w:rPr>
          <w:rFonts w:eastAsiaTheme="minorHAnsi"/>
        </w:rPr>
        <w:t xml:space="preserve"> </w:t>
      </w:r>
      <w:r>
        <w:rPr>
          <w:rFonts w:eastAsiaTheme="minorHAnsi"/>
        </w:rPr>
        <w:t xml:space="preserve">previously </w:t>
      </w:r>
      <w:r w:rsidRPr="005351A7">
        <w:rPr>
          <w:rFonts w:eastAsiaTheme="minorHAnsi"/>
        </w:rPr>
        <w:t xml:space="preserve">documented in </w:t>
      </w:r>
      <w:r>
        <w:rPr>
          <w:rFonts w:eastAsiaTheme="minorHAnsi"/>
        </w:rPr>
        <w:t>Topic 3c – Establish Procedures with CBP</w:t>
      </w:r>
      <w:r w:rsidRPr="005351A7">
        <w:rPr>
          <w:rFonts w:eastAsiaTheme="minorHAnsi"/>
        </w:rPr>
        <w:t xml:space="preserve">. </w:t>
      </w:r>
    </w:p>
    <w:p w:rsidR="00826667" w:rsidRDefault="00826667" w:rsidP="0027196C">
      <w:pPr>
        <w:rPr>
          <w:rFonts w:eastAsiaTheme="minorHAnsi"/>
        </w:rPr>
      </w:pPr>
      <w:r w:rsidRPr="00C728A7">
        <w:rPr>
          <w:rFonts w:eastAsiaTheme="minorHAnsi"/>
          <w:b/>
        </w:rPr>
        <w:t>Format:</w:t>
      </w:r>
      <w:r w:rsidRPr="005351A7">
        <w:rPr>
          <w:rFonts w:eastAsiaTheme="minorHAnsi"/>
        </w:rPr>
        <w:t xml:space="preserve"> Use the table </w:t>
      </w:r>
      <w:r w:rsidR="00571BC6">
        <w:rPr>
          <w:rFonts w:eastAsiaTheme="minorHAnsi"/>
        </w:rPr>
        <w:t xml:space="preserve">(Execute IROPS Procedures with CBP) </w:t>
      </w:r>
      <w:r w:rsidRPr="005351A7">
        <w:rPr>
          <w:rFonts w:eastAsiaTheme="minorHAnsi"/>
        </w:rPr>
        <w:t xml:space="preserve">to catalog a checklist of support activities </w:t>
      </w:r>
      <w:r>
        <w:rPr>
          <w:rFonts w:eastAsiaTheme="minorHAnsi"/>
        </w:rPr>
        <w:t>that</w:t>
      </w:r>
      <w:r w:rsidRPr="005351A7">
        <w:rPr>
          <w:rFonts w:eastAsiaTheme="minorHAnsi"/>
        </w:rPr>
        <w:t xml:space="preserve"> are to be carried out with </w:t>
      </w:r>
      <w:r>
        <w:rPr>
          <w:rFonts w:eastAsiaTheme="minorHAnsi"/>
        </w:rPr>
        <w:t xml:space="preserve">the </w:t>
      </w:r>
      <w:r w:rsidRPr="005351A7">
        <w:rPr>
          <w:rFonts w:eastAsiaTheme="minorHAnsi"/>
        </w:rPr>
        <w:t>CBP</w:t>
      </w:r>
      <w:r w:rsidR="00571BC6">
        <w:rPr>
          <w:rFonts w:eastAsiaTheme="minorHAnsi"/>
        </w:rPr>
        <w:t>;</w:t>
      </w:r>
      <w:r w:rsidR="006D185D">
        <w:rPr>
          <w:rFonts w:eastAsiaTheme="minorHAnsi"/>
        </w:rPr>
        <w:t xml:space="preserve"> </w:t>
      </w:r>
      <w:r w:rsidR="00571BC6">
        <w:rPr>
          <w:rFonts w:eastAsiaTheme="minorHAnsi"/>
        </w:rPr>
        <w:t>t</w:t>
      </w:r>
      <w:r w:rsidRPr="005351A7">
        <w:rPr>
          <w:rFonts w:eastAsiaTheme="minorHAnsi"/>
        </w:rPr>
        <w:t xml:space="preserve">he completed table populates Section </w:t>
      </w:r>
      <w:r>
        <w:rPr>
          <w:rFonts w:eastAsiaTheme="minorHAnsi"/>
        </w:rPr>
        <w:t>5</w:t>
      </w:r>
      <w:r w:rsidRPr="005351A7">
        <w:rPr>
          <w:rFonts w:eastAsiaTheme="minorHAnsi"/>
        </w:rPr>
        <w:t>.</w:t>
      </w:r>
      <w:r>
        <w:rPr>
          <w:rFonts w:eastAsiaTheme="minorHAnsi"/>
        </w:rPr>
        <w:t>2.5</w:t>
      </w:r>
      <w:r w:rsidRPr="005351A7">
        <w:rPr>
          <w:rFonts w:eastAsiaTheme="minorHAnsi"/>
        </w:rPr>
        <w:t xml:space="preserve"> of Resource B </w:t>
      </w:r>
      <w:r>
        <w:rPr>
          <w:rFonts w:eastAsiaTheme="minorHAnsi"/>
        </w:rPr>
        <w:t>–</w:t>
      </w:r>
      <w:r w:rsidRPr="005351A7">
        <w:rPr>
          <w:rFonts w:eastAsiaTheme="minorHAnsi"/>
        </w:rPr>
        <w:t xml:space="preserve"> Model IROPS</w:t>
      </w:r>
      <w:r w:rsidR="00CB40CB">
        <w:rPr>
          <w:rFonts w:eastAsiaTheme="minorHAnsi"/>
        </w:rPr>
        <w:t xml:space="preserve"> Contingency</w:t>
      </w:r>
      <w:r w:rsidRPr="005351A7">
        <w:rPr>
          <w:rFonts w:eastAsiaTheme="minorHAnsi"/>
        </w:rPr>
        <w:t xml:space="preserve"> Plan.</w:t>
      </w:r>
    </w:p>
    <w:p w:rsidR="0027196C" w:rsidRDefault="0027196C" w:rsidP="0027196C">
      <w:pPr>
        <w:rPr>
          <w:rFonts w:eastAsiaTheme="minorHAnsi"/>
        </w:rPr>
      </w:pPr>
    </w:p>
    <w:p w:rsidR="0027196C" w:rsidRDefault="0027196C" w:rsidP="0027196C">
      <w:pPr>
        <w:rPr>
          <w:rFonts w:eastAsiaTheme="minorHAnsi"/>
        </w:rPr>
      </w:pPr>
    </w:p>
    <w:p w:rsidR="0027196C" w:rsidRDefault="0027196C" w:rsidP="0027196C">
      <w:pPr>
        <w:rPr>
          <w:rFonts w:eastAsiaTheme="minorHAnsi"/>
        </w:rPr>
      </w:pPr>
    </w:p>
    <w:p w:rsidR="0027196C" w:rsidRDefault="0027196C" w:rsidP="0027196C">
      <w:pPr>
        <w:rPr>
          <w:rFonts w:eastAsiaTheme="minorHAnsi"/>
        </w:rPr>
      </w:pPr>
    </w:p>
    <w:p w:rsidR="00D47E06" w:rsidRDefault="00D47E06" w:rsidP="0027196C">
      <w:pPr>
        <w:rPr>
          <w:rFonts w:eastAsiaTheme="minorHAnsi"/>
        </w:rPr>
      </w:pPr>
    </w:p>
    <w:p w:rsidR="00D47E06" w:rsidRDefault="00D47E06" w:rsidP="0027196C">
      <w:pPr>
        <w:rPr>
          <w:rFonts w:eastAsiaTheme="minorHAnsi"/>
        </w:rPr>
      </w:pPr>
    </w:p>
    <w:p w:rsidR="00D47E06" w:rsidRDefault="00D47E06" w:rsidP="0027196C">
      <w:pPr>
        <w:rPr>
          <w:rFonts w:eastAsiaTheme="minorHAnsi"/>
        </w:rPr>
      </w:pPr>
    </w:p>
    <w:p w:rsidR="00D47E06" w:rsidRDefault="00D47E06" w:rsidP="0027196C">
      <w:pPr>
        <w:rPr>
          <w:rFonts w:eastAsiaTheme="minorHAnsi"/>
        </w:rPr>
      </w:pPr>
    </w:p>
    <w:p w:rsidR="00D47E06" w:rsidRDefault="00D47E06" w:rsidP="0027196C">
      <w:pPr>
        <w:rPr>
          <w:rFonts w:eastAsiaTheme="minorHAnsi"/>
        </w:rPr>
      </w:pPr>
    </w:p>
    <w:p w:rsidR="00D47E06" w:rsidRPr="005351A7" w:rsidRDefault="00D47E06" w:rsidP="0027196C">
      <w:pPr>
        <w:rPr>
          <w:rFonts w:eastAsiaTheme="minorHAnsi"/>
        </w:rPr>
      </w:pP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68"/>
        <w:gridCol w:w="6480"/>
      </w:tblGrid>
      <w:tr w:rsidR="00826667" w:rsidRPr="005351A7" w:rsidTr="0027196C">
        <w:trPr>
          <w:tblHeader/>
        </w:trPr>
        <w:tc>
          <w:tcPr>
            <w:tcW w:w="9648" w:type="dxa"/>
            <w:gridSpan w:val="2"/>
            <w:tcBorders>
              <w:bottom w:val="single" w:sz="4" w:space="0" w:color="000000"/>
            </w:tcBorders>
            <w:shd w:val="clear" w:color="auto" w:fill="B8CCE4"/>
          </w:tcPr>
          <w:p w:rsidR="00826667" w:rsidRPr="000560C1" w:rsidRDefault="00826667" w:rsidP="00A0305F">
            <w:pPr>
              <w:spacing w:before="120" w:after="120" w:line="312" w:lineRule="auto"/>
              <w:ind w:left="360"/>
              <w:jc w:val="center"/>
              <w:rPr>
                <w:rFonts w:eastAsiaTheme="minorHAnsi"/>
                <w:b/>
                <w:szCs w:val="21"/>
              </w:rPr>
            </w:pPr>
            <w:r w:rsidRPr="000560C1">
              <w:rPr>
                <w:rFonts w:eastAsiaTheme="minorHAnsi"/>
                <w:b/>
                <w:szCs w:val="21"/>
              </w:rPr>
              <w:lastRenderedPageBreak/>
              <w:t>Execute IROPS Procedures with CBP</w:t>
            </w:r>
          </w:p>
          <w:p w:rsidR="00826667" w:rsidRPr="0027196C" w:rsidRDefault="007F4090" w:rsidP="00D72E5A">
            <w:pPr>
              <w:spacing w:before="120" w:after="120" w:line="312" w:lineRule="auto"/>
              <w:ind w:left="-18"/>
              <w:jc w:val="center"/>
              <w:rPr>
                <w:rFonts w:ascii="Swis721 BT" w:eastAsiaTheme="minorEastAsia" w:hAnsi="Swis721 BT"/>
                <w:sz w:val="20"/>
                <w:szCs w:val="20"/>
              </w:rPr>
            </w:pPr>
            <w:r w:rsidRPr="000560C1">
              <w:rPr>
                <w:rFonts w:eastAsiaTheme="minorEastAsia"/>
                <w:sz w:val="20"/>
                <w:szCs w:val="20"/>
              </w:rPr>
              <w:t>Please modify this table as appropriate for your needs, and add additional rows as necessary.</w:t>
            </w:r>
          </w:p>
        </w:tc>
      </w:tr>
      <w:tr w:rsidR="00826667" w:rsidRPr="00A0305F" w:rsidTr="00A0305F">
        <w:trPr>
          <w:tblHeader/>
        </w:trPr>
        <w:tc>
          <w:tcPr>
            <w:tcW w:w="3168" w:type="dxa"/>
            <w:shd w:val="clear" w:color="auto" w:fill="B8CCE4" w:themeFill="accent1" w:themeFillTint="66"/>
            <w:vAlign w:val="center"/>
          </w:tcPr>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Organization</w:t>
            </w:r>
          </w:p>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(24/7 Contact #)</w:t>
            </w:r>
          </w:p>
        </w:tc>
        <w:tc>
          <w:tcPr>
            <w:tcW w:w="6480" w:type="dxa"/>
            <w:shd w:val="clear" w:color="auto" w:fill="B8CCE4" w:themeFill="accent1" w:themeFillTint="66"/>
            <w:vAlign w:val="center"/>
          </w:tcPr>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Local agreement(s)</w:t>
            </w:r>
          </w:p>
        </w:tc>
      </w:tr>
      <w:tr w:rsidR="00826667" w:rsidRPr="005351A7" w:rsidTr="00826667">
        <w:trPr>
          <w:trHeight w:val="629"/>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9"/>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0"/>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0"/>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0"/>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0"/>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0"/>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20"/>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ind w:left="360"/>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rPr>
                <w:rFonts w:eastAsiaTheme="minorHAnsi"/>
                <w:sz w:val="20"/>
                <w:szCs w:val="20"/>
              </w:rPr>
            </w:pPr>
          </w:p>
        </w:tc>
      </w:tr>
      <w:tr w:rsidR="00826667" w:rsidRPr="005351A7" w:rsidTr="00826667">
        <w:trPr>
          <w:trHeight w:val="611"/>
        </w:trPr>
        <w:tc>
          <w:tcPr>
            <w:tcW w:w="3168" w:type="dxa"/>
            <w:vAlign w:val="center"/>
          </w:tcPr>
          <w:p w:rsidR="00826667" w:rsidRPr="005351A7" w:rsidRDefault="00826667" w:rsidP="00826667">
            <w:pPr>
              <w:spacing w:line="276" w:lineRule="auto"/>
              <w:ind w:left="360"/>
              <w:contextualSpacing/>
              <w:rPr>
                <w:rFonts w:eastAsiaTheme="minorHAnsi"/>
                <w:sz w:val="20"/>
                <w:szCs w:val="20"/>
              </w:rPr>
            </w:pPr>
          </w:p>
        </w:tc>
        <w:tc>
          <w:tcPr>
            <w:tcW w:w="6480" w:type="dxa"/>
            <w:vAlign w:val="center"/>
          </w:tcPr>
          <w:p w:rsidR="00826667" w:rsidRPr="005351A7" w:rsidRDefault="00826667" w:rsidP="00826667">
            <w:pPr>
              <w:spacing w:line="276" w:lineRule="auto"/>
              <w:rPr>
                <w:rFonts w:eastAsiaTheme="minorHAnsi"/>
                <w:sz w:val="20"/>
                <w:szCs w:val="20"/>
              </w:rPr>
            </w:pPr>
          </w:p>
        </w:tc>
      </w:tr>
    </w:tbl>
    <w:p w:rsidR="00826667" w:rsidRDefault="00826667" w:rsidP="008214FD">
      <w:pPr>
        <w:pStyle w:val="yiv291646605msonormal"/>
        <w:spacing w:before="0" w:beforeAutospacing="0" w:after="0" w:afterAutospacing="0" w:line="312" w:lineRule="auto"/>
        <w:ind w:left="360"/>
        <w:jc w:val="center"/>
        <w:rPr>
          <w:b/>
          <w:sz w:val="20"/>
          <w:szCs w:val="20"/>
        </w:rPr>
      </w:pPr>
    </w:p>
    <w:p w:rsidR="0027196C" w:rsidRDefault="0027196C" w:rsidP="00826667">
      <w:pPr>
        <w:pStyle w:val="yiv291646605msonormal"/>
        <w:spacing w:before="0" w:beforeAutospacing="0" w:after="0" w:afterAutospacing="0" w:line="312" w:lineRule="auto"/>
        <w:jc w:val="center"/>
        <w:rPr>
          <w:b/>
          <w:sz w:val="20"/>
          <w:szCs w:val="20"/>
        </w:rPr>
      </w:pPr>
    </w:p>
    <w:p w:rsidR="00D47E06" w:rsidRDefault="00D47E06" w:rsidP="00826667">
      <w:pPr>
        <w:pStyle w:val="yiv291646605msonormal"/>
        <w:spacing w:before="0" w:beforeAutospacing="0" w:after="0" w:afterAutospacing="0" w:line="312" w:lineRule="auto"/>
        <w:jc w:val="center"/>
        <w:rPr>
          <w:b/>
          <w:sz w:val="20"/>
          <w:szCs w:val="20"/>
        </w:rPr>
      </w:pPr>
    </w:p>
    <w:p w:rsidR="00D47E06" w:rsidRPr="00D47E06" w:rsidRDefault="00D47E06" w:rsidP="00D47E06">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826667" w:rsidRPr="00D47E06" w:rsidRDefault="00D47E06"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826667" w:rsidRPr="000D325A">
        <w:rPr>
          <w:rFonts w:ascii="Frutiger 45 Light" w:hAnsi="Frutiger 45 Light"/>
          <w:b/>
          <w:caps/>
          <w:color w:val="FFFFFF" w:themeColor="background1"/>
          <w:spacing w:val="20"/>
          <w:sz w:val="24"/>
        </w:rPr>
        <w:t>Topic 5</w:t>
      </w:r>
      <w:r w:rsidR="00A26A50" w:rsidRPr="000D325A">
        <w:rPr>
          <w:rFonts w:ascii="Frutiger 45 Light" w:hAnsi="Frutiger 45 Light"/>
          <w:b/>
          <w:color w:val="FFFFFF" w:themeColor="background1"/>
          <w:spacing w:val="20"/>
          <w:sz w:val="24"/>
        </w:rPr>
        <w:t>h</w:t>
      </w:r>
      <w:r w:rsidR="00826667" w:rsidRPr="000D325A">
        <w:rPr>
          <w:rFonts w:ascii="Frutiger 45 Light" w:hAnsi="Frutiger 45 Light"/>
          <w:b/>
          <w:caps/>
          <w:color w:val="FFFFFF" w:themeColor="background1"/>
          <w:spacing w:val="20"/>
          <w:sz w:val="24"/>
        </w:rPr>
        <w:t>: Execute IROPS Procedures with TSA</w:t>
      </w:r>
    </w:p>
    <w:p w:rsidR="00826667" w:rsidRPr="005351A7" w:rsidRDefault="00826667" w:rsidP="0027196C">
      <w:pPr>
        <w:rPr>
          <w:rFonts w:eastAsiaTheme="minorHAnsi"/>
        </w:rPr>
      </w:pPr>
      <w:r w:rsidRPr="005351A7">
        <w:rPr>
          <w:rFonts w:eastAsiaTheme="minorHAnsi"/>
        </w:rPr>
        <w:t xml:space="preserve">This topic addresses the coordination of specific activities/procedures with the TSA </w:t>
      </w:r>
      <w:r>
        <w:rPr>
          <w:rFonts w:eastAsiaTheme="minorHAnsi"/>
        </w:rPr>
        <w:t>that</w:t>
      </w:r>
      <w:r w:rsidRPr="005351A7">
        <w:rPr>
          <w:rFonts w:eastAsiaTheme="minorHAnsi"/>
        </w:rPr>
        <w:t xml:space="preserve"> are to be carried out during an IROPS event.</w:t>
      </w:r>
    </w:p>
    <w:p w:rsidR="00826667" w:rsidRPr="005351A7" w:rsidRDefault="00826667" w:rsidP="0027196C">
      <w:pPr>
        <w:rPr>
          <w:rFonts w:eastAsiaTheme="minorHAnsi"/>
        </w:rPr>
      </w:pPr>
      <w:r w:rsidRPr="005351A7">
        <w:rPr>
          <w:rFonts w:eastAsiaTheme="minorHAnsi"/>
          <w:b/>
        </w:rPr>
        <w:t xml:space="preserve">Purpose: </w:t>
      </w:r>
      <w:r w:rsidRPr="005351A7">
        <w:rPr>
          <w:rFonts w:eastAsiaTheme="minorHAnsi"/>
        </w:rPr>
        <w:t xml:space="preserve">To </w:t>
      </w:r>
      <w:r>
        <w:rPr>
          <w:rFonts w:eastAsiaTheme="minorHAnsi"/>
        </w:rPr>
        <w:t>describe the checklist</w:t>
      </w:r>
      <w:r w:rsidRPr="005351A7">
        <w:rPr>
          <w:rFonts w:eastAsiaTheme="minorHAnsi"/>
        </w:rPr>
        <w:t xml:space="preserve"> of activities to implement TSA support during an IROPS event.</w:t>
      </w:r>
      <w:r w:rsidR="006D185D">
        <w:rPr>
          <w:rFonts w:eastAsiaTheme="minorHAnsi"/>
        </w:rPr>
        <w:t xml:space="preserve"> </w:t>
      </w:r>
      <w:r w:rsidRPr="005351A7">
        <w:rPr>
          <w:rFonts w:eastAsiaTheme="minorHAnsi"/>
        </w:rPr>
        <w:t xml:space="preserve">The output from this topic is the population of Section </w:t>
      </w:r>
      <w:r>
        <w:rPr>
          <w:rFonts w:eastAsiaTheme="minorHAnsi"/>
        </w:rPr>
        <w:t>5</w:t>
      </w:r>
      <w:r w:rsidRPr="005351A7">
        <w:rPr>
          <w:rFonts w:eastAsiaTheme="minorHAnsi"/>
        </w:rPr>
        <w:t xml:space="preserve">.2.6 </w:t>
      </w:r>
      <w:r>
        <w:rPr>
          <w:rFonts w:eastAsiaTheme="minorHAnsi"/>
        </w:rPr>
        <w:t xml:space="preserve">– </w:t>
      </w:r>
      <w:r w:rsidRPr="005351A7">
        <w:rPr>
          <w:rFonts w:eastAsiaTheme="minorHAnsi"/>
        </w:rPr>
        <w:t xml:space="preserve">Procedures with TSA of Resource B </w:t>
      </w:r>
      <w:r>
        <w:rPr>
          <w:rFonts w:eastAsiaTheme="minorHAnsi"/>
        </w:rPr>
        <w:t>–</w:t>
      </w:r>
      <w:r w:rsidRPr="005351A7">
        <w:rPr>
          <w:rFonts w:eastAsiaTheme="minorHAnsi"/>
        </w:rPr>
        <w:t xml:space="preserve"> Model IROPS </w:t>
      </w:r>
      <w:r w:rsidR="00CB40CB">
        <w:rPr>
          <w:rFonts w:eastAsiaTheme="minorHAnsi"/>
        </w:rPr>
        <w:t xml:space="preserve">Contingency </w:t>
      </w:r>
      <w:r w:rsidRPr="005351A7">
        <w:rPr>
          <w:rFonts w:eastAsiaTheme="minorHAnsi"/>
        </w:rPr>
        <w:t>Plan.</w:t>
      </w:r>
      <w:r w:rsidR="006D185D">
        <w:rPr>
          <w:rFonts w:eastAsiaTheme="minorHAnsi"/>
        </w:rPr>
        <w:t xml:space="preserve">  </w:t>
      </w:r>
    </w:p>
    <w:p w:rsidR="00826667" w:rsidRPr="005351A7" w:rsidRDefault="00826667" w:rsidP="0027196C">
      <w:pPr>
        <w:rPr>
          <w:rFonts w:eastAsiaTheme="minorHAnsi"/>
        </w:rPr>
      </w:pPr>
      <w:r w:rsidRPr="005351A7">
        <w:rPr>
          <w:rFonts w:eastAsiaTheme="minorHAnsi"/>
          <w:b/>
        </w:rPr>
        <w:t xml:space="preserve">Process: </w:t>
      </w:r>
      <w:r w:rsidRPr="005351A7">
        <w:rPr>
          <w:rFonts w:eastAsiaTheme="minorHAnsi"/>
        </w:rPr>
        <w:t>The TSA organization at the airport has agreed to implement appropriate security measures for passengers during IROPS events. These involve the abi</w:t>
      </w:r>
      <w:r w:rsidR="00CB40CB">
        <w:rPr>
          <w:rFonts w:eastAsiaTheme="minorHAnsi"/>
        </w:rPr>
        <w:t>lity for passengers to avoid re</w:t>
      </w:r>
      <w:r w:rsidRPr="005351A7">
        <w:rPr>
          <w:rFonts w:eastAsiaTheme="minorHAnsi"/>
        </w:rPr>
        <w:t xml:space="preserve">screening if they deplane due to an extended tarmac delay and for </w:t>
      </w:r>
      <w:r>
        <w:rPr>
          <w:rFonts w:eastAsiaTheme="minorHAnsi"/>
        </w:rPr>
        <w:t xml:space="preserve">the </w:t>
      </w:r>
      <w:r w:rsidRPr="005351A7">
        <w:rPr>
          <w:rFonts w:eastAsiaTheme="minorHAnsi"/>
        </w:rPr>
        <w:t>TSA to develop contingency plans for after-hour security arrangements.</w:t>
      </w:r>
      <w:r w:rsidR="006D185D">
        <w:rPr>
          <w:rFonts w:eastAsiaTheme="minorHAnsi"/>
        </w:rPr>
        <w:t xml:space="preserve"> </w:t>
      </w:r>
      <w:r w:rsidRPr="005351A7">
        <w:rPr>
          <w:rFonts w:eastAsiaTheme="minorHAnsi"/>
        </w:rPr>
        <w:t>It is recognized that the Department of Homeland Security has issued procedures to TSA Federal Security Directors concerning establishing and utilizing secure areas using procedures in the Airport Security Program or Aircraft Operator Standard Security Program.</w:t>
      </w:r>
      <w:r w:rsidR="006D185D">
        <w:rPr>
          <w:rFonts w:eastAsiaTheme="minorHAnsi"/>
        </w:rPr>
        <w:t xml:space="preserve"> </w:t>
      </w:r>
    </w:p>
    <w:p w:rsidR="00B81B45" w:rsidRPr="005351A7" w:rsidRDefault="00B81B45" w:rsidP="0027196C">
      <w:pPr>
        <w:rPr>
          <w:rFonts w:eastAsiaTheme="minorHAnsi"/>
        </w:rPr>
      </w:pPr>
      <w:r w:rsidRPr="005351A7">
        <w:rPr>
          <w:rFonts w:eastAsiaTheme="minorHAnsi"/>
        </w:rPr>
        <w:t xml:space="preserve">Procedures for </w:t>
      </w:r>
      <w:r>
        <w:rPr>
          <w:rFonts w:eastAsiaTheme="minorHAnsi"/>
        </w:rPr>
        <w:t>the TSA</w:t>
      </w:r>
      <w:r w:rsidRPr="005351A7">
        <w:rPr>
          <w:rFonts w:eastAsiaTheme="minorHAnsi"/>
        </w:rPr>
        <w:t xml:space="preserve"> implementing specific local measures during IROPS events </w:t>
      </w:r>
      <w:r w:rsidR="00CB40CB">
        <w:rPr>
          <w:rFonts w:eastAsiaTheme="minorHAnsi"/>
        </w:rPr>
        <w:t>have been</w:t>
      </w:r>
      <w:r w:rsidRPr="005351A7">
        <w:rPr>
          <w:rFonts w:eastAsiaTheme="minorHAnsi"/>
        </w:rPr>
        <w:t xml:space="preserve"> </w:t>
      </w:r>
      <w:r>
        <w:rPr>
          <w:rFonts w:eastAsiaTheme="minorHAnsi"/>
        </w:rPr>
        <w:t xml:space="preserve">previously </w:t>
      </w:r>
      <w:r w:rsidRPr="005351A7">
        <w:rPr>
          <w:rFonts w:eastAsiaTheme="minorHAnsi"/>
        </w:rPr>
        <w:t xml:space="preserve">documented in </w:t>
      </w:r>
      <w:r>
        <w:rPr>
          <w:rFonts w:eastAsiaTheme="minorHAnsi"/>
        </w:rPr>
        <w:t>Topic 3d – Establish Procedures with TSA</w:t>
      </w:r>
      <w:r w:rsidRPr="005351A7">
        <w:rPr>
          <w:rFonts w:eastAsiaTheme="minorHAnsi"/>
        </w:rPr>
        <w:t xml:space="preserve">. </w:t>
      </w:r>
    </w:p>
    <w:p w:rsidR="00826667" w:rsidRPr="005351A7" w:rsidRDefault="00826667" w:rsidP="0027196C">
      <w:pPr>
        <w:rPr>
          <w:rFonts w:eastAsiaTheme="minorHAnsi"/>
        </w:rPr>
      </w:pPr>
      <w:r w:rsidRPr="005351A7">
        <w:rPr>
          <w:rFonts w:eastAsiaTheme="minorHAnsi"/>
          <w:b/>
        </w:rPr>
        <w:t xml:space="preserve">Format: </w:t>
      </w:r>
      <w:r w:rsidRPr="005351A7">
        <w:rPr>
          <w:rFonts w:eastAsiaTheme="minorHAnsi"/>
        </w:rPr>
        <w:t xml:space="preserve">Use the table </w:t>
      </w:r>
      <w:r w:rsidR="00571BC6">
        <w:rPr>
          <w:rFonts w:eastAsiaTheme="minorHAnsi"/>
        </w:rPr>
        <w:t xml:space="preserve">(Execute IROPS Procedures with TSA) </w:t>
      </w:r>
      <w:r w:rsidRPr="005351A7">
        <w:rPr>
          <w:rFonts w:eastAsiaTheme="minorHAnsi"/>
        </w:rPr>
        <w:t xml:space="preserve">to catalog a checklist of support activities/procedures </w:t>
      </w:r>
      <w:r>
        <w:rPr>
          <w:rFonts w:eastAsiaTheme="minorHAnsi"/>
        </w:rPr>
        <w:t>that</w:t>
      </w:r>
      <w:r w:rsidRPr="005351A7">
        <w:rPr>
          <w:rFonts w:eastAsiaTheme="minorHAnsi"/>
        </w:rPr>
        <w:t xml:space="preserve"> are to be carried out with TSA</w:t>
      </w:r>
      <w:r w:rsidR="00571BC6">
        <w:rPr>
          <w:rFonts w:eastAsiaTheme="minorHAnsi"/>
        </w:rPr>
        <w:t>;</w:t>
      </w:r>
      <w:r w:rsidR="006D185D">
        <w:rPr>
          <w:rFonts w:eastAsiaTheme="minorHAnsi"/>
        </w:rPr>
        <w:t xml:space="preserve"> </w:t>
      </w:r>
      <w:r w:rsidR="00571BC6">
        <w:rPr>
          <w:rFonts w:eastAsiaTheme="minorHAnsi"/>
        </w:rPr>
        <w:t>t</w:t>
      </w:r>
      <w:r w:rsidRPr="005351A7">
        <w:rPr>
          <w:rFonts w:eastAsiaTheme="minorHAnsi"/>
        </w:rPr>
        <w:t xml:space="preserve">he completed table populates Section </w:t>
      </w:r>
      <w:r>
        <w:rPr>
          <w:rFonts w:eastAsiaTheme="minorHAnsi"/>
        </w:rPr>
        <w:t>5</w:t>
      </w:r>
      <w:r w:rsidRPr="005351A7">
        <w:rPr>
          <w:rFonts w:eastAsiaTheme="minorHAnsi"/>
        </w:rPr>
        <w:t xml:space="preserve">.2.6 of Resource B </w:t>
      </w:r>
      <w:r>
        <w:rPr>
          <w:rFonts w:eastAsiaTheme="minorHAnsi"/>
        </w:rPr>
        <w:t>–</w:t>
      </w:r>
      <w:r w:rsidRPr="005351A7">
        <w:rPr>
          <w:rFonts w:eastAsiaTheme="minorHAnsi"/>
        </w:rPr>
        <w:t xml:space="preserve"> Model IROPS </w:t>
      </w:r>
      <w:r w:rsidR="00CB40CB">
        <w:rPr>
          <w:rFonts w:eastAsiaTheme="minorHAnsi"/>
        </w:rPr>
        <w:t xml:space="preserve">Contingency </w:t>
      </w:r>
      <w:r w:rsidRPr="005351A7">
        <w:rPr>
          <w:rFonts w:eastAsiaTheme="minorHAnsi"/>
        </w:rPr>
        <w:t>Plan.</w:t>
      </w:r>
    </w:p>
    <w:p w:rsidR="00826667" w:rsidRPr="005351A7" w:rsidRDefault="00826667" w:rsidP="00826667">
      <w:pPr>
        <w:rPr>
          <w:rFonts w:eastAsiaTheme="minorHAnsi"/>
          <w:b/>
          <w:sz w:val="20"/>
          <w:szCs w:val="20"/>
        </w:rPr>
      </w:pPr>
      <w:r w:rsidRPr="005351A7">
        <w:rPr>
          <w:rFonts w:eastAsiaTheme="minorHAnsi"/>
          <w:b/>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60"/>
        <w:gridCol w:w="6480"/>
      </w:tblGrid>
      <w:tr w:rsidR="00826667" w:rsidRPr="005351A7" w:rsidTr="00D47E06">
        <w:trPr>
          <w:tblHeader/>
        </w:trPr>
        <w:tc>
          <w:tcPr>
            <w:tcW w:w="9540" w:type="dxa"/>
            <w:gridSpan w:val="2"/>
            <w:tcBorders>
              <w:bottom w:val="single" w:sz="4" w:space="0" w:color="000000"/>
            </w:tcBorders>
            <w:shd w:val="clear" w:color="auto" w:fill="B8CCE4"/>
          </w:tcPr>
          <w:p w:rsidR="00826667" w:rsidRPr="000560C1" w:rsidRDefault="00826667" w:rsidP="00A0305F">
            <w:pPr>
              <w:spacing w:before="120" w:after="120" w:line="312" w:lineRule="auto"/>
              <w:ind w:left="360"/>
              <w:jc w:val="center"/>
              <w:rPr>
                <w:rFonts w:eastAsiaTheme="minorHAnsi"/>
                <w:b/>
                <w:szCs w:val="21"/>
              </w:rPr>
            </w:pPr>
            <w:r w:rsidRPr="000560C1">
              <w:rPr>
                <w:rFonts w:eastAsiaTheme="minorHAnsi"/>
                <w:b/>
                <w:szCs w:val="21"/>
              </w:rPr>
              <w:lastRenderedPageBreak/>
              <w:t>Execute IROPS Procedures with TSA</w:t>
            </w:r>
          </w:p>
          <w:p w:rsidR="00826667" w:rsidRPr="0027196C" w:rsidRDefault="007F4090" w:rsidP="00D72E5A">
            <w:pPr>
              <w:spacing w:before="120" w:after="120" w:line="312" w:lineRule="auto"/>
              <w:ind w:left="-18"/>
              <w:jc w:val="center"/>
              <w:rPr>
                <w:rFonts w:eastAsiaTheme="minorHAnsi"/>
                <w:sz w:val="20"/>
                <w:szCs w:val="20"/>
              </w:rPr>
            </w:pPr>
            <w:r w:rsidRPr="000560C1">
              <w:rPr>
                <w:rFonts w:eastAsiaTheme="minorEastAsia"/>
                <w:sz w:val="20"/>
                <w:szCs w:val="20"/>
              </w:rPr>
              <w:t>Please modify this table as appropriate for your needs, and add additional rows as necessary.</w:t>
            </w:r>
          </w:p>
        </w:tc>
      </w:tr>
      <w:tr w:rsidR="00826667" w:rsidRPr="00A0305F" w:rsidTr="00A0305F">
        <w:trPr>
          <w:tblHeader/>
        </w:trPr>
        <w:tc>
          <w:tcPr>
            <w:tcW w:w="3060" w:type="dxa"/>
            <w:shd w:val="clear" w:color="auto" w:fill="B8CCE4" w:themeFill="accent1" w:themeFillTint="66"/>
            <w:vAlign w:val="center"/>
          </w:tcPr>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Organization</w:t>
            </w:r>
          </w:p>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(24/7 Contact #)</w:t>
            </w:r>
          </w:p>
        </w:tc>
        <w:tc>
          <w:tcPr>
            <w:tcW w:w="6480" w:type="dxa"/>
            <w:shd w:val="clear" w:color="auto" w:fill="B8CCE4" w:themeFill="accent1" w:themeFillTint="66"/>
            <w:vAlign w:val="center"/>
          </w:tcPr>
          <w:p w:rsidR="00826667" w:rsidRPr="00A0305F" w:rsidRDefault="00826667" w:rsidP="0027196C">
            <w:pPr>
              <w:spacing w:after="0" w:line="312" w:lineRule="auto"/>
              <w:ind w:left="360"/>
              <w:jc w:val="center"/>
              <w:rPr>
                <w:rFonts w:eastAsiaTheme="minorHAnsi"/>
                <w:b/>
                <w:szCs w:val="21"/>
              </w:rPr>
            </w:pPr>
            <w:r w:rsidRPr="00A0305F">
              <w:rPr>
                <w:rFonts w:eastAsiaTheme="minorHAnsi"/>
                <w:b/>
                <w:szCs w:val="21"/>
              </w:rPr>
              <w:t>Local agreement(s)</w:t>
            </w:r>
          </w:p>
        </w:tc>
      </w:tr>
      <w:tr w:rsidR="00826667" w:rsidRPr="005351A7" w:rsidTr="00D47E06">
        <w:trPr>
          <w:trHeight w:val="656"/>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38"/>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ind w:left="360"/>
              <w:rPr>
                <w:rFonts w:eastAsiaTheme="minorHAnsi"/>
                <w:sz w:val="20"/>
                <w:szCs w:val="20"/>
              </w:rPr>
            </w:pPr>
          </w:p>
        </w:tc>
      </w:tr>
      <w:tr w:rsidR="00826667" w:rsidRPr="005351A7" w:rsidTr="00D47E06">
        <w:trPr>
          <w:trHeight w:val="611"/>
        </w:trPr>
        <w:tc>
          <w:tcPr>
            <w:tcW w:w="3060" w:type="dxa"/>
            <w:vAlign w:val="center"/>
          </w:tcPr>
          <w:p w:rsidR="00826667" w:rsidRPr="005351A7" w:rsidRDefault="00826667" w:rsidP="00826667">
            <w:pPr>
              <w:spacing w:line="312" w:lineRule="auto"/>
              <w:ind w:left="360"/>
              <w:contextualSpacing/>
              <w:rPr>
                <w:rFonts w:eastAsiaTheme="minorHAnsi"/>
                <w:sz w:val="20"/>
                <w:szCs w:val="20"/>
              </w:rPr>
            </w:pPr>
          </w:p>
        </w:tc>
        <w:tc>
          <w:tcPr>
            <w:tcW w:w="6480" w:type="dxa"/>
            <w:vAlign w:val="center"/>
          </w:tcPr>
          <w:p w:rsidR="00826667" w:rsidRPr="005351A7" w:rsidRDefault="00826667" w:rsidP="00826667">
            <w:pPr>
              <w:spacing w:line="312" w:lineRule="auto"/>
              <w:rPr>
                <w:rFonts w:eastAsiaTheme="minorHAnsi"/>
                <w:sz w:val="20"/>
                <w:szCs w:val="20"/>
              </w:rPr>
            </w:pPr>
          </w:p>
        </w:tc>
      </w:tr>
    </w:tbl>
    <w:p w:rsidR="00D47E06" w:rsidRDefault="00D47E06" w:rsidP="008214FD">
      <w:pPr>
        <w:pStyle w:val="yiv291646605msonormal"/>
        <w:spacing w:before="0" w:beforeAutospacing="0" w:after="0" w:afterAutospacing="0" w:line="312" w:lineRule="auto"/>
        <w:ind w:left="360"/>
        <w:jc w:val="center"/>
        <w:rPr>
          <w:b/>
          <w:sz w:val="20"/>
          <w:szCs w:val="20"/>
        </w:rPr>
      </w:pPr>
    </w:p>
    <w:p w:rsidR="00D47E06" w:rsidRDefault="00D47E06" w:rsidP="008214FD">
      <w:pPr>
        <w:pStyle w:val="yiv291646605msonormal"/>
        <w:spacing w:before="0" w:beforeAutospacing="0" w:after="0" w:afterAutospacing="0" w:line="312" w:lineRule="auto"/>
        <w:ind w:left="360"/>
        <w:jc w:val="center"/>
        <w:rPr>
          <w:b/>
          <w:sz w:val="20"/>
          <w:szCs w:val="20"/>
        </w:rPr>
      </w:pPr>
    </w:p>
    <w:p w:rsidR="00D47E06" w:rsidRPr="00D47E06" w:rsidRDefault="00D47E06" w:rsidP="00D47E06">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1F2619" w:rsidRPr="00D47E06" w:rsidRDefault="00D47E06"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D70F31"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EB11C2" w:rsidRPr="000D325A">
        <w:rPr>
          <w:rFonts w:ascii="Frutiger 45 Light" w:hAnsi="Frutiger 45 Light"/>
          <w:b/>
          <w:caps/>
          <w:color w:val="FFFFFF" w:themeColor="background1"/>
          <w:spacing w:val="20"/>
          <w:sz w:val="24"/>
        </w:rPr>
        <w:t>5</w:t>
      </w:r>
      <w:r w:rsidR="00A26A50" w:rsidRPr="000D325A">
        <w:rPr>
          <w:rFonts w:ascii="Frutiger 45 Light" w:hAnsi="Frutiger 45 Light"/>
          <w:b/>
          <w:color w:val="FFFFFF" w:themeColor="background1"/>
          <w:spacing w:val="20"/>
          <w:sz w:val="24"/>
        </w:rPr>
        <w:t>i</w:t>
      </w:r>
      <w:r w:rsidR="00D70F31" w:rsidRPr="000D325A">
        <w:rPr>
          <w:rFonts w:ascii="Frutiger 45 Light" w:hAnsi="Frutiger 45 Light"/>
          <w:b/>
          <w:caps/>
          <w:color w:val="FFFFFF" w:themeColor="background1"/>
          <w:spacing w:val="20"/>
          <w:sz w:val="24"/>
        </w:rPr>
        <w:t xml:space="preserve">: </w:t>
      </w:r>
      <w:r w:rsidR="004151B5" w:rsidRPr="000D325A">
        <w:rPr>
          <w:rFonts w:ascii="Frutiger 45 Light" w:hAnsi="Frutiger 45 Light"/>
          <w:b/>
          <w:caps/>
          <w:color w:val="FFFFFF" w:themeColor="background1"/>
          <w:spacing w:val="20"/>
          <w:sz w:val="24"/>
        </w:rPr>
        <w:t xml:space="preserve">Execute </w:t>
      </w:r>
      <w:r w:rsidR="001F2619" w:rsidRPr="000D325A">
        <w:rPr>
          <w:rFonts w:ascii="Frutiger 45 Light" w:hAnsi="Frutiger 45 Light"/>
          <w:b/>
          <w:caps/>
          <w:color w:val="FFFFFF" w:themeColor="background1"/>
          <w:spacing w:val="20"/>
          <w:sz w:val="24"/>
        </w:rPr>
        <w:t xml:space="preserve">IROPS Concessions </w:t>
      </w:r>
      <w:r w:rsidR="00F54BE1" w:rsidRPr="000D325A">
        <w:rPr>
          <w:rFonts w:ascii="Frutiger 45 Light" w:hAnsi="Frutiger 45 Light"/>
          <w:b/>
          <w:caps/>
          <w:color w:val="FFFFFF" w:themeColor="background1"/>
          <w:spacing w:val="20"/>
          <w:sz w:val="24"/>
        </w:rPr>
        <w:t>Procedures</w:t>
      </w:r>
    </w:p>
    <w:p w:rsidR="001F2619" w:rsidRPr="005351A7" w:rsidRDefault="001F2619" w:rsidP="00D47E06">
      <w:pPr>
        <w:keepNext/>
        <w:keepLines/>
      </w:pPr>
      <w:r w:rsidRPr="005351A7">
        <w:t xml:space="preserve">This </w:t>
      </w:r>
      <w:r w:rsidR="005C7447" w:rsidRPr="005351A7">
        <w:t>topic</w:t>
      </w:r>
      <w:r w:rsidRPr="005351A7">
        <w:t xml:space="preserve"> addresses the coordination of specific activities with concessionaires</w:t>
      </w:r>
      <w:r w:rsidR="00A22343" w:rsidRPr="005351A7">
        <w:t xml:space="preserve"> (including snack stands, restaurants, and other vendors)</w:t>
      </w:r>
      <w:r w:rsidRPr="005351A7">
        <w:t xml:space="preserve"> </w:t>
      </w:r>
      <w:r w:rsidR="00FE2D1F">
        <w:t>that</w:t>
      </w:r>
      <w:r w:rsidRPr="005351A7">
        <w:t xml:space="preserve"> are to be carried out during an IROPS event.</w:t>
      </w:r>
    </w:p>
    <w:p w:rsidR="001F2619" w:rsidRPr="005351A7" w:rsidRDefault="001F2619" w:rsidP="00D47E06">
      <w:pPr>
        <w:keepNext/>
        <w:keepLines/>
      </w:pPr>
      <w:r w:rsidRPr="005351A7">
        <w:rPr>
          <w:b/>
        </w:rPr>
        <w:t xml:space="preserve">Purpose: </w:t>
      </w:r>
      <w:r w:rsidRPr="005351A7">
        <w:t>To create a checklist of activities to implement concessions support during an IROPS event.</w:t>
      </w:r>
      <w:r w:rsidR="006D185D">
        <w:t xml:space="preserve"> </w:t>
      </w:r>
      <w:r w:rsidRPr="005351A7">
        <w:t xml:space="preserve">The output from this </w:t>
      </w:r>
      <w:r w:rsidR="005C7447" w:rsidRPr="005351A7">
        <w:t>topic</w:t>
      </w:r>
      <w:r w:rsidRPr="005351A7">
        <w:t xml:space="preserve"> is the population </w:t>
      </w:r>
      <w:r w:rsidR="00FE2D1F">
        <w:t xml:space="preserve">of </w:t>
      </w:r>
      <w:r w:rsidRPr="005351A7">
        <w:t xml:space="preserve">Section </w:t>
      </w:r>
      <w:r w:rsidR="00EB11C2">
        <w:t>5</w:t>
      </w:r>
      <w:r w:rsidRPr="005351A7">
        <w:t>.</w:t>
      </w:r>
      <w:r w:rsidR="00496056" w:rsidRPr="005351A7">
        <w:t>2.</w:t>
      </w:r>
      <w:r w:rsidR="00B1381A">
        <w:t>7</w:t>
      </w:r>
      <w:r w:rsidRPr="005351A7">
        <w:t xml:space="preserve"> </w:t>
      </w:r>
      <w:r w:rsidR="00FE2D1F">
        <w:t xml:space="preserve">– </w:t>
      </w:r>
      <w:r w:rsidR="00310293" w:rsidRPr="005351A7">
        <w:t>C</w:t>
      </w:r>
      <w:r w:rsidRPr="005351A7">
        <w:t xml:space="preserve">oncessions </w:t>
      </w:r>
      <w:r w:rsidR="00F54BE1" w:rsidRPr="005351A7">
        <w:t>Procedures</w:t>
      </w:r>
      <w:r w:rsidRPr="005351A7">
        <w:t xml:space="preserve"> of </w:t>
      </w:r>
      <w:r w:rsidR="005C7447" w:rsidRPr="005351A7">
        <w:t xml:space="preserve">Resource B </w:t>
      </w:r>
      <w:r w:rsidR="00FE2D1F">
        <w:t>–</w:t>
      </w:r>
      <w:r w:rsidR="005C7447" w:rsidRPr="005351A7">
        <w:t xml:space="preserve"> </w:t>
      </w:r>
      <w:r w:rsidRPr="005351A7">
        <w:t xml:space="preserve">Model </w:t>
      </w:r>
      <w:r w:rsidR="00DD6491" w:rsidRPr="005351A7">
        <w:t xml:space="preserve">IROPS </w:t>
      </w:r>
      <w:r w:rsidR="00CB40CB">
        <w:t xml:space="preserve">Contingency </w:t>
      </w:r>
      <w:r w:rsidRPr="005351A7">
        <w:t>Plan.</w:t>
      </w:r>
      <w:r w:rsidR="006D185D">
        <w:t xml:space="preserve"> </w:t>
      </w:r>
      <w:r w:rsidRPr="005351A7">
        <w:t xml:space="preserve"> </w:t>
      </w:r>
    </w:p>
    <w:p w:rsidR="001F2619" w:rsidRPr="005351A7" w:rsidRDefault="001F2619" w:rsidP="0027196C">
      <w:r w:rsidRPr="005351A7">
        <w:rPr>
          <w:b/>
        </w:rPr>
        <w:t xml:space="preserve">Process: </w:t>
      </w:r>
      <w:r w:rsidRPr="005351A7">
        <w:t xml:space="preserve">Concessions at the </w:t>
      </w:r>
      <w:r w:rsidR="005C7447" w:rsidRPr="005351A7">
        <w:t>a</w:t>
      </w:r>
      <w:r w:rsidRPr="005351A7">
        <w:t xml:space="preserve">irport have agreed to provide service during IROPS </w:t>
      </w:r>
      <w:r w:rsidR="00FE2D1F">
        <w:t>e</w:t>
      </w:r>
      <w:r w:rsidRPr="005351A7">
        <w:t>vents</w:t>
      </w:r>
      <w:r w:rsidR="00FE2D1F">
        <w:t>,</w:t>
      </w:r>
      <w:r w:rsidRPr="005351A7">
        <w:t xml:space="preserve"> including those resulting in extended passenger </w:t>
      </w:r>
      <w:r w:rsidR="00CB40CB">
        <w:t>(</w:t>
      </w:r>
      <w:r w:rsidRPr="005351A7">
        <w:t>and other customers</w:t>
      </w:r>
      <w:r w:rsidR="00CB40CB">
        <w:t>)</w:t>
      </w:r>
      <w:r w:rsidRPr="005351A7">
        <w:t xml:space="preserve"> stay in the terminal area.</w:t>
      </w:r>
      <w:r w:rsidR="006D185D">
        <w:t xml:space="preserve"> </w:t>
      </w:r>
      <w:r w:rsidRPr="005351A7">
        <w:t>Key considerations include agreement to remain open during extended hours and suppo</w:t>
      </w:r>
      <w:r w:rsidR="00CB40CB">
        <w:t>rt for special-</w:t>
      </w:r>
      <w:r w:rsidRPr="005351A7">
        <w:t>needs passengers</w:t>
      </w:r>
      <w:r w:rsidR="00B3619C">
        <w:t>,</w:t>
      </w:r>
      <w:r w:rsidRPr="005351A7">
        <w:t xml:space="preserve"> including infant supplies</w:t>
      </w:r>
      <w:r w:rsidR="00B3619C">
        <w:t>,</w:t>
      </w:r>
      <w:r w:rsidRPr="005351A7">
        <w:t xml:space="preserve"> as well as maintaining appropriate supply levels of basic needs during periods of passenger surge due to an IROPS event.</w:t>
      </w:r>
    </w:p>
    <w:p w:rsidR="00B81B45" w:rsidRPr="005351A7" w:rsidRDefault="00B81B45" w:rsidP="0027196C">
      <w:pPr>
        <w:rPr>
          <w:rFonts w:eastAsiaTheme="minorHAnsi"/>
        </w:rPr>
      </w:pPr>
      <w:r w:rsidRPr="005351A7">
        <w:t xml:space="preserve">Procedures for </w:t>
      </w:r>
      <w:r>
        <w:t>concessionaires</w:t>
      </w:r>
      <w:r w:rsidRPr="005351A7">
        <w:t xml:space="preserve"> providing specific support during IROPS events </w:t>
      </w:r>
      <w:r w:rsidR="00CB40CB">
        <w:t>have been</w:t>
      </w:r>
      <w:r w:rsidRPr="005351A7">
        <w:t xml:space="preserve"> previously documented in </w:t>
      </w:r>
      <w:r>
        <w:t>Topic</w:t>
      </w:r>
      <w:r>
        <w:rPr>
          <w:rFonts w:eastAsiaTheme="minorHAnsi"/>
        </w:rPr>
        <w:t xml:space="preserve"> 3e – Establish Procedures with Concessions</w:t>
      </w:r>
      <w:r w:rsidRPr="005351A7">
        <w:rPr>
          <w:rFonts w:eastAsiaTheme="minorHAnsi"/>
        </w:rPr>
        <w:t xml:space="preserve">. </w:t>
      </w:r>
    </w:p>
    <w:p w:rsidR="001F2619" w:rsidRPr="005351A7" w:rsidRDefault="001F2619" w:rsidP="0027196C">
      <w:pPr>
        <w:rPr>
          <w:b/>
        </w:rPr>
      </w:pPr>
      <w:r w:rsidRPr="005351A7">
        <w:rPr>
          <w:b/>
        </w:rPr>
        <w:t>Format</w:t>
      </w:r>
      <w:r w:rsidR="00476807">
        <w:rPr>
          <w:b/>
        </w:rPr>
        <w:t xml:space="preserve">: </w:t>
      </w:r>
      <w:r w:rsidRPr="005351A7">
        <w:t xml:space="preserve">Completion of </w:t>
      </w:r>
      <w:r w:rsidR="005C7447" w:rsidRPr="005351A7">
        <w:t xml:space="preserve">the table </w:t>
      </w:r>
      <w:r w:rsidR="00571BC6">
        <w:t xml:space="preserve">(Execute IROPS Procedures for Concessions) </w:t>
      </w:r>
      <w:r w:rsidRPr="005351A7">
        <w:t xml:space="preserve">provides the necessary guidance to populate Section </w:t>
      </w:r>
      <w:r w:rsidR="0049383D">
        <w:t>5</w:t>
      </w:r>
      <w:r w:rsidRPr="005351A7">
        <w:t>.</w:t>
      </w:r>
      <w:r w:rsidR="00496056" w:rsidRPr="005351A7">
        <w:t>2.</w:t>
      </w:r>
      <w:r w:rsidR="00B1381A">
        <w:t>7</w:t>
      </w:r>
      <w:r w:rsidRPr="005351A7">
        <w:t xml:space="preserve"> of </w:t>
      </w:r>
      <w:r w:rsidR="005C7447" w:rsidRPr="005351A7">
        <w:t xml:space="preserve">Resource B </w:t>
      </w:r>
      <w:r w:rsidR="00B3619C">
        <w:t>–</w:t>
      </w:r>
      <w:r w:rsidR="005C7447" w:rsidRPr="005351A7">
        <w:t xml:space="preserve"> </w:t>
      </w:r>
      <w:r w:rsidRPr="005351A7">
        <w:t xml:space="preserve">Model </w:t>
      </w:r>
      <w:r w:rsidR="00DD6491" w:rsidRPr="005351A7">
        <w:t xml:space="preserve">IROPS </w:t>
      </w:r>
      <w:r w:rsidR="00CB40CB">
        <w:t xml:space="preserve">Contingency </w:t>
      </w:r>
      <w:r w:rsidRPr="005351A7">
        <w:t>Plan.</w:t>
      </w:r>
      <w:r w:rsidR="006D185D">
        <w:t xml:space="preserve"> </w:t>
      </w:r>
    </w:p>
    <w:p w:rsidR="001F2619" w:rsidRPr="005351A7" w:rsidRDefault="001F2619" w:rsidP="00F27B1D">
      <w:pPr>
        <w:spacing w:line="312" w:lineRule="auto"/>
        <w:rPr>
          <w:sz w:val="20"/>
          <w:szCs w:val="20"/>
        </w:rPr>
      </w:pPr>
    </w:p>
    <w:p w:rsidR="00CD725A" w:rsidRPr="005351A7" w:rsidRDefault="00CD725A" w:rsidP="00F27B1D">
      <w:pPr>
        <w:rPr>
          <w:sz w:val="20"/>
          <w:szCs w:val="20"/>
        </w:rPr>
      </w:pPr>
      <w:r w:rsidRPr="005351A7">
        <w:rPr>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60"/>
        <w:gridCol w:w="6480"/>
      </w:tblGrid>
      <w:tr w:rsidR="005351A7" w:rsidRPr="005351A7" w:rsidTr="00781F80">
        <w:trPr>
          <w:tblHeader/>
        </w:trPr>
        <w:tc>
          <w:tcPr>
            <w:tcW w:w="9540" w:type="dxa"/>
            <w:gridSpan w:val="2"/>
            <w:tcBorders>
              <w:bottom w:val="single" w:sz="4" w:space="0" w:color="000000"/>
            </w:tcBorders>
            <w:shd w:val="clear" w:color="auto" w:fill="B8CCE4"/>
          </w:tcPr>
          <w:p w:rsidR="001F2619" w:rsidRPr="000560C1" w:rsidRDefault="004151B5" w:rsidP="00A0305F">
            <w:pPr>
              <w:spacing w:before="120" w:after="120" w:line="312" w:lineRule="auto"/>
              <w:ind w:left="360"/>
              <w:jc w:val="center"/>
              <w:rPr>
                <w:rFonts w:eastAsiaTheme="minorHAnsi"/>
                <w:b/>
                <w:szCs w:val="21"/>
              </w:rPr>
            </w:pPr>
            <w:r w:rsidRPr="000560C1">
              <w:rPr>
                <w:rFonts w:eastAsiaTheme="minorHAnsi"/>
                <w:b/>
                <w:szCs w:val="21"/>
              </w:rPr>
              <w:lastRenderedPageBreak/>
              <w:t xml:space="preserve">Execute </w:t>
            </w:r>
            <w:r w:rsidR="001F2619" w:rsidRPr="000560C1">
              <w:rPr>
                <w:rFonts w:eastAsiaTheme="minorHAnsi"/>
                <w:b/>
                <w:szCs w:val="21"/>
              </w:rPr>
              <w:t xml:space="preserve">IROPS </w:t>
            </w:r>
            <w:r w:rsidR="00F54BE1" w:rsidRPr="000560C1">
              <w:rPr>
                <w:rFonts w:eastAsiaTheme="minorHAnsi"/>
                <w:b/>
                <w:szCs w:val="21"/>
              </w:rPr>
              <w:t>Procedures</w:t>
            </w:r>
            <w:r w:rsidR="001F2619" w:rsidRPr="000560C1">
              <w:rPr>
                <w:rFonts w:eastAsiaTheme="minorHAnsi"/>
                <w:b/>
                <w:szCs w:val="21"/>
              </w:rPr>
              <w:t xml:space="preserve"> for Concessions </w:t>
            </w:r>
          </w:p>
          <w:p w:rsidR="001F2619" w:rsidRPr="0027196C" w:rsidRDefault="007F4090" w:rsidP="00D72E5A">
            <w:pPr>
              <w:spacing w:before="120" w:after="120" w:line="312" w:lineRule="auto"/>
              <w:ind w:left="-18"/>
              <w:jc w:val="center"/>
              <w:rPr>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blHeader/>
        </w:trPr>
        <w:tc>
          <w:tcPr>
            <w:tcW w:w="3060" w:type="dxa"/>
            <w:shd w:val="clear" w:color="auto" w:fill="B8CCE4" w:themeFill="accent1" w:themeFillTint="66"/>
            <w:vAlign w:val="center"/>
          </w:tcPr>
          <w:p w:rsidR="001F2619" w:rsidRPr="00A0305F" w:rsidRDefault="001F2619" w:rsidP="00253364">
            <w:pPr>
              <w:spacing w:before="40" w:after="40" w:line="240" w:lineRule="auto"/>
              <w:ind w:left="360"/>
              <w:jc w:val="center"/>
              <w:rPr>
                <w:b/>
                <w:sz w:val="20"/>
                <w:szCs w:val="20"/>
              </w:rPr>
            </w:pPr>
            <w:r w:rsidRPr="00A0305F">
              <w:rPr>
                <w:b/>
                <w:sz w:val="20"/>
                <w:szCs w:val="20"/>
              </w:rPr>
              <w:t>Organization</w:t>
            </w:r>
          </w:p>
          <w:p w:rsidR="001F2619" w:rsidRPr="00A0305F" w:rsidRDefault="001F2619" w:rsidP="00253364">
            <w:pPr>
              <w:spacing w:before="40" w:after="40" w:line="240" w:lineRule="auto"/>
              <w:ind w:left="360"/>
              <w:jc w:val="center"/>
              <w:rPr>
                <w:b/>
                <w:sz w:val="20"/>
                <w:szCs w:val="20"/>
              </w:rPr>
            </w:pPr>
            <w:r w:rsidRPr="00A0305F">
              <w:rPr>
                <w:b/>
                <w:sz w:val="20"/>
                <w:szCs w:val="20"/>
              </w:rPr>
              <w:t>(24/7 Contact #)</w:t>
            </w:r>
          </w:p>
        </w:tc>
        <w:tc>
          <w:tcPr>
            <w:tcW w:w="6480" w:type="dxa"/>
            <w:shd w:val="clear" w:color="auto" w:fill="B8CCE4" w:themeFill="accent1" w:themeFillTint="66"/>
            <w:vAlign w:val="center"/>
          </w:tcPr>
          <w:p w:rsidR="001F2619" w:rsidRPr="00A0305F" w:rsidRDefault="001F2619" w:rsidP="00253364">
            <w:pPr>
              <w:spacing w:before="40" w:after="40" w:line="240" w:lineRule="auto"/>
              <w:ind w:left="360"/>
              <w:jc w:val="center"/>
              <w:rPr>
                <w:b/>
                <w:sz w:val="20"/>
                <w:szCs w:val="20"/>
              </w:rPr>
            </w:pPr>
            <w:r w:rsidRPr="00A0305F">
              <w:rPr>
                <w:b/>
                <w:sz w:val="20"/>
                <w:szCs w:val="20"/>
              </w:rPr>
              <w:t>Local agreement(s)</w:t>
            </w:r>
          </w:p>
        </w:tc>
      </w:tr>
      <w:tr w:rsidR="005351A7" w:rsidRPr="005351A7" w:rsidTr="00781F80">
        <w:trPr>
          <w:trHeight w:val="746"/>
        </w:trPr>
        <w:tc>
          <w:tcPr>
            <w:tcW w:w="3060" w:type="dxa"/>
            <w:vAlign w:val="center"/>
          </w:tcPr>
          <w:p w:rsidR="001F2619" w:rsidRPr="005351A7" w:rsidRDefault="001F2619" w:rsidP="009470F2">
            <w:pPr>
              <w:pStyle w:val="ListParagraph"/>
              <w:spacing w:line="276" w:lineRule="auto"/>
              <w:ind w:left="360"/>
              <w:contextualSpacing/>
              <w:rPr>
                <w:sz w:val="20"/>
                <w:szCs w:val="20"/>
              </w:rPr>
            </w:pPr>
          </w:p>
        </w:tc>
        <w:tc>
          <w:tcPr>
            <w:tcW w:w="6480" w:type="dxa"/>
            <w:vAlign w:val="center"/>
          </w:tcPr>
          <w:p w:rsidR="001F2619" w:rsidRPr="005351A7" w:rsidRDefault="001F2619" w:rsidP="009470F2">
            <w:pPr>
              <w:pStyle w:val="ListParagraph"/>
              <w:spacing w:line="276" w:lineRule="auto"/>
              <w:ind w:left="360"/>
              <w:contextualSpacing/>
              <w:rPr>
                <w:sz w:val="20"/>
                <w:szCs w:val="20"/>
              </w:rPr>
            </w:pPr>
          </w:p>
        </w:tc>
      </w:tr>
      <w:tr w:rsidR="005351A7" w:rsidRPr="005351A7" w:rsidTr="00781F80">
        <w:trPr>
          <w:trHeight w:val="602"/>
        </w:trPr>
        <w:tc>
          <w:tcPr>
            <w:tcW w:w="3060" w:type="dxa"/>
            <w:vAlign w:val="center"/>
          </w:tcPr>
          <w:p w:rsidR="001F2619" w:rsidRPr="005351A7" w:rsidRDefault="001F2619" w:rsidP="009470F2">
            <w:pPr>
              <w:pStyle w:val="ListParagraph"/>
              <w:spacing w:line="276" w:lineRule="auto"/>
              <w:ind w:left="360"/>
              <w:contextualSpacing/>
              <w:rPr>
                <w:sz w:val="20"/>
                <w:szCs w:val="20"/>
              </w:rPr>
            </w:pPr>
          </w:p>
        </w:tc>
        <w:tc>
          <w:tcPr>
            <w:tcW w:w="6480" w:type="dxa"/>
            <w:vAlign w:val="center"/>
          </w:tcPr>
          <w:p w:rsidR="001F2619" w:rsidRPr="005351A7" w:rsidRDefault="001F2619"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1F2619" w:rsidRPr="005351A7" w:rsidRDefault="001F2619" w:rsidP="009470F2">
            <w:pPr>
              <w:pStyle w:val="ListParagraph"/>
              <w:spacing w:line="276" w:lineRule="auto"/>
              <w:ind w:left="360"/>
              <w:contextualSpacing/>
              <w:rPr>
                <w:sz w:val="20"/>
                <w:szCs w:val="20"/>
              </w:rPr>
            </w:pPr>
          </w:p>
        </w:tc>
        <w:tc>
          <w:tcPr>
            <w:tcW w:w="6480" w:type="dxa"/>
            <w:vAlign w:val="center"/>
          </w:tcPr>
          <w:p w:rsidR="001F2619" w:rsidRPr="005351A7" w:rsidRDefault="001F2619" w:rsidP="009470F2">
            <w:pPr>
              <w:pStyle w:val="ListParagraph"/>
              <w:spacing w:line="276" w:lineRule="auto"/>
              <w:ind w:left="360"/>
              <w:contextualSpacing/>
              <w:rPr>
                <w:rFonts w:eastAsia="Calibri"/>
                <w:sz w:val="20"/>
                <w:szCs w:val="20"/>
              </w:rPr>
            </w:pPr>
          </w:p>
        </w:tc>
      </w:tr>
      <w:tr w:rsidR="005351A7" w:rsidRPr="005351A7" w:rsidTr="00781F80">
        <w:trPr>
          <w:trHeight w:val="620"/>
        </w:trPr>
        <w:tc>
          <w:tcPr>
            <w:tcW w:w="3060" w:type="dxa"/>
            <w:vAlign w:val="center"/>
          </w:tcPr>
          <w:p w:rsidR="001F2619" w:rsidRPr="005351A7" w:rsidRDefault="001F2619" w:rsidP="009470F2">
            <w:pPr>
              <w:pStyle w:val="ListParagraph"/>
              <w:spacing w:line="276" w:lineRule="auto"/>
              <w:ind w:left="360"/>
              <w:contextualSpacing/>
              <w:rPr>
                <w:sz w:val="20"/>
                <w:szCs w:val="20"/>
              </w:rPr>
            </w:pPr>
          </w:p>
        </w:tc>
        <w:tc>
          <w:tcPr>
            <w:tcW w:w="6480" w:type="dxa"/>
            <w:vAlign w:val="center"/>
          </w:tcPr>
          <w:p w:rsidR="001F2619" w:rsidRPr="005351A7" w:rsidRDefault="001F2619" w:rsidP="009470F2">
            <w:pPr>
              <w:pStyle w:val="ListParagraph"/>
              <w:spacing w:line="276" w:lineRule="auto"/>
              <w:ind w:left="360"/>
              <w:contextualSpacing/>
              <w:rPr>
                <w:rFonts w:eastAsia="Calibri"/>
                <w:sz w:val="20"/>
                <w:szCs w:val="20"/>
              </w:rPr>
            </w:pPr>
          </w:p>
        </w:tc>
      </w:tr>
      <w:tr w:rsidR="005351A7" w:rsidRPr="005351A7" w:rsidTr="00781F80">
        <w:trPr>
          <w:trHeight w:val="638"/>
        </w:trPr>
        <w:tc>
          <w:tcPr>
            <w:tcW w:w="3060" w:type="dxa"/>
            <w:vAlign w:val="center"/>
          </w:tcPr>
          <w:p w:rsidR="001F2619" w:rsidRPr="005351A7" w:rsidRDefault="001F2619" w:rsidP="009470F2">
            <w:pPr>
              <w:pStyle w:val="ListParagraph"/>
              <w:spacing w:line="276" w:lineRule="auto"/>
              <w:ind w:left="360"/>
              <w:contextualSpacing/>
              <w:rPr>
                <w:sz w:val="20"/>
                <w:szCs w:val="20"/>
              </w:rPr>
            </w:pPr>
          </w:p>
        </w:tc>
        <w:tc>
          <w:tcPr>
            <w:tcW w:w="6480" w:type="dxa"/>
            <w:vAlign w:val="center"/>
          </w:tcPr>
          <w:p w:rsidR="001F2619" w:rsidRPr="005351A7" w:rsidRDefault="001F2619"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876736" w:rsidRPr="00A0305F" w:rsidTr="00781F80">
        <w:trPr>
          <w:trHeight w:val="611"/>
        </w:trPr>
        <w:tc>
          <w:tcPr>
            <w:tcW w:w="9540" w:type="dxa"/>
            <w:gridSpan w:val="2"/>
            <w:shd w:val="clear" w:color="auto" w:fill="B8CCE4" w:themeFill="accent1" w:themeFillTint="66"/>
            <w:vAlign w:val="center"/>
          </w:tcPr>
          <w:p w:rsidR="00876736" w:rsidRPr="00A0305F" w:rsidRDefault="00876736" w:rsidP="00020AE3">
            <w:pPr>
              <w:pStyle w:val="ListParagraph"/>
              <w:spacing w:after="60" w:line="276" w:lineRule="auto"/>
              <w:ind w:left="360"/>
              <w:jc w:val="center"/>
              <w:rPr>
                <w:rFonts w:eastAsia="Calibri"/>
                <w:b/>
                <w:szCs w:val="21"/>
              </w:rPr>
            </w:pPr>
            <w:r w:rsidRPr="00A0305F">
              <w:rPr>
                <w:rFonts w:eastAsia="Calibri"/>
                <w:b/>
                <w:szCs w:val="21"/>
              </w:rPr>
              <w:t>Corporate Agreements</w:t>
            </w: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5351A7" w:rsidRPr="005351A7" w:rsidTr="00781F80">
        <w:trPr>
          <w:trHeight w:val="611"/>
        </w:trPr>
        <w:tc>
          <w:tcPr>
            <w:tcW w:w="3060" w:type="dxa"/>
            <w:vAlign w:val="center"/>
          </w:tcPr>
          <w:p w:rsidR="005C7447" w:rsidRPr="005351A7" w:rsidRDefault="005C7447" w:rsidP="009470F2">
            <w:pPr>
              <w:pStyle w:val="ListParagraph"/>
              <w:spacing w:line="276" w:lineRule="auto"/>
              <w:ind w:left="360"/>
              <w:contextualSpacing/>
              <w:rPr>
                <w:sz w:val="20"/>
                <w:szCs w:val="20"/>
              </w:rPr>
            </w:pPr>
          </w:p>
        </w:tc>
        <w:tc>
          <w:tcPr>
            <w:tcW w:w="6480" w:type="dxa"/>
            <w:vAlign w:val="center"/>
          </w:tcPr>
          <w:p w:rsidR="005C7447" w:rsidRPr="005351A7" w:rsidRDefault="005C7447" w:rsidP="009470F2">
            <w:pPr>
              <w:pStyle w:val="ListParagraph"/>
              <w:spacing w:line="276" w:lineRule="auto"/>
              <w:ind w:left="360"/>
              <w:contextualSpacing/>
              <w:rPr>
                <w:rFonts w:eastAsia="Calibri"/>
                <w:sz w:val="20"/>
                <w:szCs w:val="20"/>
              </w:rPr>
            </w:pPr>
          </w:p>
        </w:tc>
      </w:tr>
      <w:tr w:rsidR="001F2619" w:rsidRPr="005351A7" w:rsidTr="00781F80">
        <w:trPr>
          <w:trHeight w:val="611"/>
        </w:trPr>
        <w:tc>
          <w:tcPr>
            <w:tcW w:w="3060" w:type="dxa"/>
            <w:vAlign w:val="center"/>
          </w:tcPr>
          <w:p w:rsidR="001F2619" w:rsidRPr="005351A7" w:rsidRDefault="001F2619" w:rsidP="009470F2">
            <w:pPr>
              <w:pStyle w:val="ListParagraph"/>
              <w:spacing w:line="276" w:lineRule="auto"/>
              <w:ind w:left="360"/>
              <w:contextualSpacing/>
              <w:rPr>
                <w:sz w:val="20"/>
                <w:szCs w:val="20"/>
              </w:rPr>
            </w:pPr>
          </w:p>
        </w:tc>
        <w:tc>
          <w:tcPr>
            <w:tcW w:w="6480" w:type="dxa"/>
            <w:vAlign w:val="center"/>
          </w:tcPr>
          <w:p w:rsidR="001F2619" w:rsidRPr="005351A7" w:rsidRDefault="001F2619" w:rsidP="009470F2">
            <w:pPr>
              <w:pStyle w:val="ListParagraph"/>
              <w:spacing w:line="276" w:lineRule="auto"/>
              <w:ind w:left="360"/>
              <w:contextualSpacing/>
              <w:rPr>
                <w:rFonts w:eastAsia="Calibri"/>
                <w:sz w:val="20"/>
                <w:szCs w:val="20"/>
              </w:rPr>
            </w:pPr>
          </w:p>
        </w:tc>
      </w:tr>
    </w:tbl>
    <w:p w:rsidR="009470F2" w:rsidRPr="005351A7" w:rsidRDefault="009470F2" w:rsidP="007266BD">
      <w:pPr>
        <w:pStyle w:val="yiv291646605msonormal"/>
        <w:spacing w:before="0" w:beforeAutospacing="0" w:after="0" w:afterAutospacing="0" w:line="312" w:lineRule="auto"/>
        <w:ind w:left="360"/>
        <w:jc w:val="center"/>
        <w:rPr>
          <w:b/>
          <w:sz w:val="20"/>
          <w:szCs w:val="20"/>
        </w:rPr>
      </w:pPr>
    </w:p>
    <w:p w:rsidR="0027196C" w:rsidRDefault="0027196C" w:rsidP="007266BD">
      <w:pPr>
        <w:pStyle w:val="yiv291646605msonormal"/>
        <w:spacing w:before="0" w:beforeAutospacing="0" w:after="0" w:afterAutospacing="0" w:line="312" w:lineRule="auto"/>
        <w:ind w:left="360"/>
        <w:jc w:val="center"/>
        <w:rPr>
          <w:b/>
          <w:sz w:val="20"/>
          <w:szCs w:val="20"/>
        </w:rPr>
      </w:pPr>
    </w:p>
    <w:p w:rsidR="00020AE3" w:rsidRDefault="00020AE3" w:rsidP="007266BD">
      <w:pPr>
        <w:pStyle w:val="yiv291646605msonormal"/>
        <w:spacing w:before="0" w:beforeAutospacing="0" w:after="0" w:afterAutospacing="0" w:line="312" w:lineRule="auto"/>
        <w:ind w:left="360"/>
        <w:jc w:val="center"/>
        <w:rPr>
          <w:b/>
          <w:sz w:val="20"/>
          <w:szCs w:val="20"/>
        </w:rPr>
      </w:pPr>
    </w:p>
    <w:p w:rsidR="00767911" w:rsidRPr="00767911" w:rsidRDefault="00767911" w:rsidP="00020AE3">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1F2619" w:rsidRPr="000D325A" w:rsidRDefault="00D70F31" w:rsidP="000D325A">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49383D" w:rsidRPr="000D325A">
        <w:rPr>
          <w:rFonts w:ascii="Frutiger 45 Light" w:hAnsi="Frutiger 45 Light"/>
          <w:b/>
          <w:caps/>
          <w:color w:val="FFFFFF" w:themeColor="background1"/>
          <w:spacing w:val="20"/>
          <w:sz w:val="24"/>
        </w:rPr>
        <w:t>5</w:t>
      </w:r>
      <w:r w:rsidR="00A26A50" w:rsidRPr="000D325A">
        <w:rPr>
          <w:rFonts w:ascii="Frutiger 45 Light" w:hAnsi="Frutiger 45 Light"/>
          <w:b/>
          <w:color w:val="FFFFFF" w:themeColor="background1"/>
          <w:spacing w:val="20"/>
          <w:sz w:val="24"/>
        </w:rPr>
        <w:t>j</w:t>
      </w:r>
      <w:r w:rsidRPr="000D325A">
        <w:rPr>
          <w:rFonts w:ascii="Frutiger 45 Light" w:hAnsi="Frutiger 45 Light"/>
          <w:b/>
          <w:caps/>
          <w:color w:val="FFFFFF" w:themeColor="background1"/>
          <w:spacing w:val="20"/>
          <w:sz w:val="24"/>
        </w:rPr>
        <w:t xml:space="preserve">: </w:t>
      </w:r>
      <w:r w:rsidR="004151B5" w:rsidRPr="000D325A">
        <w:rPr>
          <w:rFonts w:ascii="Frutiger 45 Light" w:hAnsi="Frutiger 45 Light"/>
          <w:b/>
          <w:caps/>
          <w:color w:val="FFFFFF" w:themeColor="background1"/>
          <w:spacing w:val="20"/>
          <w:sz w:val="24"/>
        </w:rPr>
        <w:t xml:space="preserve">Execute </w:t>
      </w:r>
      <w:r w:rsidR="001F2619" w:rsidRPr="000D325A">
        <w:rPr>
          <w:rFonts w:ascii="Frutiger 45 Light" w:hAnsi="Frutiger 45 Light"/>
          <w:b/>
          <w:caps/>
          <w:color w:val="FFFFFF" w:themeColor="background1"/>
          <w:spacing w:val="20"/>
          <w:sz w:val="24"/>
        </w:rPr>
        <w:t xml:space="preserve">IROPS </w:t>
      </w:r>
      <w:r w:rsidR="004151B5" w:rsidRPr="000D325A">
        <w:rPr>
          <w:rFonts w:ascii="Frutiger 45 Light" w:hAnsi="Frutiger 45 Light"/>
          <w:b/>
          <w:caps/>
          <w:color w:val="FFFFFF" w:themeColor="background1"/>
          <w:spacing w:val="20"/>
          <w:sz w:val="24"/>
        </w:rPr>
        <w:t xml:space="preserve">Ground Transportation Procedures </w:t>
      </w:r>
    </w:p>
    <w:p w:rsidR="001F2619" w:rsidRPr="005351A7" w:rsidRDefault="001F2619" w:rsidP="0053529D">
      <w:r w:rsidRPr="005351A7">
        <w:t xml:space="preserve">This </w:t>
      </w:r>
      <w:r w:rsidR="005C7447" w:rsidRPr="005351A7">
        <w:t>topic</w:t>
      </w:r>
      <w:r w:rsidRPr="005351A7">
        <w:t xml:space="preserve"> addresses the coordination of specific activities with ground transportation agencies </w:t>
      </w:r>
      <w:r w:rsidR="00B3619C">
        <w:t>that</w:t>
      </w:r>
      <w:r w:rsidRPr="005351A7">
        <w:t xml:space="preserve"> are to be carried out during an IROPS event. </w:t>
      </w:r>
    </w:p>
    <w:p w:rsidR="001F2619" w:rsidRPr="005351A7" w:rsidRDefault="001F2619" w:rsidP="0053529D">
      <w:r w:rsidRPr="005351A7">
        <w:rPr>
          <w:b/>
        </w:rPr>
        <w:t xml:space="preserve">Purpose: </w:t>
      </w:r>
      <w:r w:rsidRPr="005351A7">
        <w:t xml:space="preserve">To describe </w:t>
      </w:r>
      <w:r w:rsidR="00B3619C">
        <w:t xml:space="preserve">the </w:t>
      </w:r>
      <w:r w:rsidRPr="005351A7">
        <w:t xml:space="preserve">checklist of activities to implement ground transportation support during an IROPS </w:t>
      </w:r>
      <w:r w:rsidR="005C7447" w:rsidRPr="005351A7">
        <w:t>e</w:t>
      </w:r>
      <w:r w:rsidRPr="005351A7">
        <w:t>vent.</w:t>
      </w:r>
      <w:r w:rsidR="006D185D">
        <w:t xml:space="preserve"> </w:t>
      </w:r>
      <w:r w:rsidRPr="005351A7">
        <w:t xml:space="preserve">The output from this </w:t>
      </w:r>
      <w:r w:rsidR="006625B0" w:rsidRPr="005351A7">
        <w:t>topic</w:t>
      </w:r>
      <w:r w:rsidRPr="005351A7">
        <w:t xml:space="preserve"> is the population of Section </w:t>
      </w:r>
      <w:r w:rsidR="0049383D">
        <w:t>5</w:t>
      </w:r>
      <w:r w:rsidRPr="005351A7">
        <w:t>.</w:t>
      </w:r>
      <w:r w:rsidR="00496056" w:rsidRPr="005351A7">
        <w:t>2.</w:t>
      </w:r>
      <w:r w:rsidR="000315B2">
        <w:t>8</w:t>
      </w:r>
      <w:r w:rsidRPr="005351A7">
        <w:t xml:space="preserve"> </w:t>
      </w:r>
      <w:r w:rsidR="00B3619C">
        <w:t xml:space="preserve">– </w:t>
      </w:r>
      <w:r w:rsidRPr="005351A7">
        <w:t xml:space="preserve">Ground Transportation </w:t>
      </w:r>
      <w:r w:rsidR="00F54BE1" w:rsidRPr="005351A7">
        <w:t>Procedures</w:t>
      </w:r>
      <w:r w:rsidRPr="005351A7">
        <w:t xml:space="preserve"> of </w:t>
      </w:r>
      <w:r w:rsidR="005C7447" w:rsidRPr="005351A7">
        <w:t xml:space="preserve">Resource B </w:t>
      </w:r>
      <w:r w:rsidR="00B3619C">
        <w:t>–</w:t>
      </w:r>
      <w:r w:rsidR="005C7447" w:rsidRPr="005351A7">
        <w:t xml:space="preserve"> </w:t>
      </w:r>
      <w:r w:rsidRPr="005351A7">
        <w:t xml:space="preserve">Model </w:t>
      </w:r>
      <w:r w:rsidR="00D23717" w:rsidRPr="005351A7">
        <w:t xml:space="preserve">IROPS </w:t>
      </w:r>
      <w:r w:rsidR="008072D6">
        <w:t xml:space="preserve">Contingency </w:t>
      </w:r>
      <w:r w:rsidRPr="005351A7">
        <w:t>Plan.</w:t>
      </w:r>
      <w:r w:rsidR="006D185D">
        <w:t xml:space="preserve"> </w:t>
      </w:r>
      <w:r w:rsidRPr="005351A7">
        <w:t xml:space="preserve"> </w:t>
      </w:r>
    </w:p>
    <w:p w:rsidR="00B81B45" w:rsidRDefault="001F2619" w:rsidP="0053529D">
      <w:r w:rsidRPr="005351A7">
        <w:rPr>
          <w:b/>
        </w:rPr>
        <w:t>Process:</w:t>
      </w:r>
      <w:r w:rsidRPr="005351A7">
        <w:t xml:space="preserve"> Ground transportation organizations</w:t>
      </w:r>
      <w:r w:rsidR="00A22343" w:rsidRPr="005351A7">
        <w:t xml:space="preserve"> (including on</w:t>
      </w:r>
      <w:r w:rsidR="00B3619C">
        <w:t>-</w:t>
      </w:r>
      <w:r w:rsidR="00A22343" w:rsidRPr="005351A7">
        <w:t xml:space="preserve"> and off</w:t>
      </w:r>
      <w:r w:rsidR="00B3619C">
        <w:t>-</w:t>
      </w:r>
      <w:r w:rsidR="00A22343" w:rsidRPr="005351A7">
        <w:t xml:space="preserve">site rental car agencies, taxis, local mass transit, bus companies, and military vehicles if the airport is joint-use) </w:t>
      </w:r>
      <w:r w:rsidRPr="005351A7">
        <w:t>at the airport have agreed to provide service during IROPS events</w:t>
      </w:r>
      <w:r w:rsidR="008072D6">
        <w:t>,</w:t>
      </w:r>
      <w:r w:rsidRPr="005351A7">
        <w:t xml:space="preserve"> including those resulting in extended passenger </w:t>
      </w:r>
      <w:r w:rsidR="008072D6">
        <w:t>(</w:t>
      </w:r>
      <w:r w:rsidRPr="005351A7">
        <w:t>and other customers</w:t>
      </w:r>
      <w:r w:rsidR="008072D6">
        <w:t>)</w:t>
      </w:r>
      <w:r w:rsidRPr="005351A7">
        <w:t xml:space="preserve"> stay in the terminal area.</w:t>
      </w:r>
      <w:r w:rsidR="006D185D">
        <w:t xml:space="preserve"> </w:t>
      </w:r>
      <w:r w:rsidRPr="005351A7">
        <w:t>Key considerations include agreement to provide service during extended hours and procedures for obtaining additional resources when required.</w:t>
      </w:r>
      <w:r w:rsidR="006D185D">
        <w:t xml:space="preserve"> </w:t>
      </w:r>
      <w:r w:rsidRPr="005351A7">
        <w:t xml:space="preserve"> </w:t>
      </w:r>
    </w:p>
    <w:p w:rsidR="001F2619" w:rsidRPr="005351A7" w:rsidRDefault="00F54BE1" w:rsidP="0053529D">
      <w:r w:rsidRPr="005351A7">
        <w:t>Procedures</w:t>
      </w:r>
      <w:r w:rsidR="001F2619" w:rsidRPr="005351A7">
        <w:t xml:space="preserve"> for ground transportation organizations providing specific support during IROPS events </w:t>
      </w:r>
      <w:r w:rsidR="008072D6">
        <w:t>have been</w:t>
      </w:r>
      <w:r w:rsidR="001F2619" w:rsidRPr="005351A7">
        <w:t xml:space="preserve"> previously </w:t>
      </w:r>
      <w:r w:rsidR="005C7447" w:rsidRPr="005351A7">
        <w:t xml:space="preserve">documented in </w:t>
      </w:r>
      <w:r w:rsidR="00B81B45">
        <w:t>Topic 3f – Establish Procedures with Ground Transportation</w:t>
      </w:r>
      <w:r w:rsidR="001F2619" w:rsidRPr="005351A7">
        <w:t>.</w:t>
      </w:r>
      <w:r w:rsidR="006D185D">
        <w:t xml:space="preserve"> </w:t>
      </w:r>
    </w:p>
    <w:p w:rsidR="001F2619" w:rsidRPr="005351A7" w:rsidRDefault="001F2619" w:rsidP="0053529D">
      <w:r w:rsidRPr="005351A7">
        <w:rPr>
          <w:b/>
        </w:rPr>
        <w:t xml:space="preserve">Format: </w:t>
      </w:r>
      <w:r w:rsidRPr="005351A7">
        <w:t xml:space="preserve">Use </w:t>
      </w:r>
      <w:r w:rsidR="005C7447" w:rsidRPr="005351A7">
        <w:t xml:space="preserve">the table </w:t>
      </w:r>
      <w:r w:rsidR="00571BC6">
        <w:t xml:space="preserve">(Execute IROPS Procedures for Ground Transportation) </w:t>
      </w:r>
      <w:r w:rsidRPr="005351A7">
        <w:t xml:space="preserve">to catalog a checklist of support activities </w:t>
      </w:r>
      <w:r w:rsidR="008072D6">
        <w:t>that</w:t>
      </w:r>
      <w:r w:rsidRPr="005351A7">
        <w:t xml:space="preserve"> are to be carried out w</w:t>
      </w:r>
      <w:r w:rsidR="00571BC6">
        <w:t>ith ground transportation;</w:t>
      </w:r>
      <w:r w:rsidR="006D185D">
        <w:t xml:space="preserve"> </w:t>
      </w:r>
      <w:r w:rsidR="00571BC6">
        <w:t>t</w:t>
      </w:r>
      <w:r w:rsidRPr="005351A7">
        <w:t xml:space="preserve">he completed table populates Section </w:t>
      </w:r>
      <w:r w:rsidR="0049383D">
        <w:t>5</w:t>
      </w:r>
      <w:r w:rsidRPr="005351A7">
        <w:t>.</w:t>
      </w:r>
      <w:r w:rsidR="00496056" w:rsidRPr="005351A7">
        <w:t>2.</w:t>
      </w:r>
      <w:r w:rsidR="000315B2">
        <w:t>8</w:t>
      </w:r>
      <w:r w:rsidRPr="005351A7">
        <w:t xml:space="preserve"> of </w:t>
      </w:r>
      <w:r w:rsidR="00704E98" w:rsidRPr="005351A7">
        <w:t xml:space="preserve">Resource B </w:t>
      </w:r>
      <w:r w:rsidR="00B3619C">
        <w:t>–</w:t>
      </w:r>
      <w:r w:rsidRPr="005351A7">
        <w:t xml:space="preserve"> Model </w:t>
      </w:r>
      <w:r w:rsidR="00D23717" w:rsidRPr="005351A7">
        <w:t xml:space="preserve">IROPS </w:t>
      </w:r>
      <w:r w:rsidR="008072D6">
        <w:t xml:space="preserve">Contingency </w:t>
      </w:r>
      <w:r w:rsidRPr="005351A7">
        <w:t xml:space="preserve">Plan. </w:t>
      </w:r>
    </w:p>
    <w:p w:rsidR="00A22343" w:rsidRPr="005351A7" w:rsidRDefault="00A22343" w:rsidP="00F27B1D">
      <w:pPr>
        <w:rPr>
          <w:sz w:val="20"/>
          <w:szCs w:val="20"/>
        </w:rPr>
      </w:pPr>
      <w:r w:rsidRPr="005351A7">
        <w:rPr>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60"/>
        <w:gridCol w:w="6480"/>
      </w:tblGrid>
      <w:tr w:rsidR="005351A7" w:rsidRPr="005351A7" w:rsidTr="00767911">
        <w:trPr>
          <w:tblHeader/>
        </w:trPr>
        <w:tc>
          <w:tcPr>
            <w:tcW w:w="9540" w:type="dxa"/>
            <w:gridSpan w:val="2"/>
            <w:tcBorders>
              <w:bottom w:val="single" w:sz="4" w:space="0" w:color="000000"/>
            </w:tcBorders>
            <w:shd w:val="clear" w:color="auto" w:fill="B8CCE4"/>
          </w:tcPr>
          <w:p w:rsidR="001F2619" w:rsidRPr="000560C1" w:rsidRDefault="004151B5" w:rsidP="00A0305F">
            <w:pPr>
              <w:spacing w:before="120" w:after="120" w:line="312" w:lineRule="auto"/>
              <w:ind w:left="360"/>
              <w:jc w:val="center"/>
              <w:rPr>
                <w:rFonts w:eastAsiaTheme="minorHAnsi"/>
                <w:b/>
                <w:szCs w:val="21"/>
              </w:rPr>
            </w:pPr>
            <w:r w:rsidRPr="000560C1">
              <w:rPr>
                <w:rFonts w:eastAsiaTheme="minorHAnsi"/>
                <w:b/>
                <w:szCs w:val="21"/>
              </w:rPr>
              <w:lastRenderedPageBreak/>
              <w:t xml:space="preserve">Execute </w:t>
            </w:r>
            <w:r w:rsidR="001F2619" w:rsidRPr="000560C1">
              <w:rPr>
                <w:rFonts w:eastAsiaTheme="minorHAnsi"/>
                <w:b/>
                <w:szCs w:val="21"/>
              </w:rPr>
              <w:t xml:space="preserve">IROPS </w:t>
            </w:r>
            <w:r w:rsidR="00F54BE1" w:rsidRPr="000560C1">
              <w:rPr>
                <w:rFonts w:eastAsiaTheme="minorHAnsi"/>
                <w:b/>
                <w:szCs w:val="21"/>
              </w:rPr>
              <w:t>Procedures</w:t>
            </w:r>
            <w:r w:rsidR="001F2619" w:rsidRPr="000560C1">
              <w:rPr>
                <w:rFonts w:eastAsiaTheme="minorHAnsi"/>
                <w:b/>
                <w:szCs w:val="21"/>
              </w:rPr>
              <w:t xml:space="preserve"> for Ground Transportation</w:t>
            </w:r>
          </w:p>
          <w:p w:rsidR="001F2619" w:rsidRPr="00C728A7" w:rsidRDefault="007F4090" w:rsidP="00D72E5A">
            <w:pPr>
              <w:spacing w:before="120" w:after="120" w:line="312" w:lineRule="auto"/>
              <w:ind w:left="-18"/>
              <w:jc w:val="center"/>
              <w:rPr>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blHeader/>
        </w:trPr>
        <w:tc>
          <w:tcPr>
            <w:tcW w:w="3060" w:type="dxa"/>
            <w:shd w:val="clear" w:color="auto" w:fill="B8CCE4" w:themeFill="accent1" w:themeFillTint="66"/>
            <w:vAlign w:val="center"/>
          </w:tcPr>
          <w:p w:rsidR="001F2619" w:rsidRPr="00A0305F" w:rsidRDefault="001F2619" w:rsidP="00293504">
            <w:pPr>
              <w:pStyle w:val="ListParagraph"/>
              <w:spacing w:after="0" w:line="312" w:lineRule="auto"/>
              <w:ind w:left="360"/>
              <w:contextualSpacing/>
              <w:jc w:val="center"/>
              <w:rPr>
                <w:b/>
                <w:szCs w:val="21"/>
              </w:rPr>
            </w:pPr>
            <w:r w:rsidRPr="00A0305F">
              <w:rPr>
                <w:b/>
                <w:szCs w:val="21"/>
              </w:rPr>
              <w:t>Organization</w:t>
            </w:r>
          </w:p>
          <w:p w:rsidR="001F2619" w:rsidRPr="00A0305F" w:rsidRDefault="001F2619" w:rsidP="00293504">
            <w:pPr>
              <w:pStyle w:val="ListParagraph"/>
              <w:spacing w:after="0" w:line="312" w:lineRule="auto"/>
              <w:ind w:left="360"/>
              <w:contextualSpacing/>
              <w:jc w:val="center"/>
              <w:rPr>
                <w:b/>
                <w:szCs w:val="21"/>
              </w:rPr>
            </w:pPr>
            <w:r w:rsidRPr="00A0305F">
              <w:rPr>
                <w:b/>
                <w:szCs w:val="21"/>
              </w:rPr>
              <w:t>(24/7 Contact #)</w:t>
            </w:r>
          </w:p>
        </w:tc>
        <w:tc>
          <w:tcPr>
            <w:tcW w:w="6480" w:type="dxa"/>
            <w:shd w:val="clear" w:color="auto" w:fill="B8CCE4" w:themeFill="accent1" w:themeFillTint="66"/>
            <w:vAlign w:val="center"/>
          </w:tcPr>
          <w:p w:rsidR="001F2619" w:rsidRPr="00A0305F" w:rsidRDefault="001F2619" w:rsidP="00293504">
            <w:pPr>
              <w:pStyle w:val="ListParagraph"/>
              <w:spacing w:after="0" w:line="312" w:lineRule="auto"/>
              <w:ind w:left="360"/>
              <w:contextualSpacing/>
              <w:jc w:val="center"/>
              <w:rPr>
                <w:b/>
                <w:szCs w:val="21"/>
              </w:rPr>
            </w:pPr>
            <w:r w:rsidRPr="00A0305F">
              <w:rPr>
                <w:b/>
                <w:szCs w:val="21"/>
              </w:rPr>
              <w:t>Local agreement(s)</w:t>
            </w:r>
          </w:p>
        </w:tc>
      </w:tr>
      <w:tr w:rsidR="005351A7" w:rsidRPr="005351A7" w:rsidTr="00767911">
        <w:trPr>
          <w:trHeight w:val="656"/>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83"/>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47"/>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29"/>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29"/>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11"/>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1F2619" w:rsidRPr="005351A7" w:rsidRDefault="001F2619" w:rsidP="009470F2">
            <w:pPr>
              <w:pStyle w:val="ListParagraph"/>
              <w:spacing w:line="312" w:lineRule="auto"/>
              <w:ind w:left="360"/>
              <w:rPr>
                <w:sz w:val="20"/>
                <w:szCs w:val="20"/>
              </w:rPr>
            </w:pPr>
          </w:p>
        </w:tc>
        <w:tc>
          <w:tcPr>
            <w:tcW w:w="6480" w:type="dxa"/>
            <w:vAlign w:val="center"/>
          </w:tcPr>
          <w:p w:rsidR="001F2619" w:rsidRPr="005351A7" w:rsidRDefault="001F2619" w:rsidP="009470F2">
            <w:pPr>
              <w:pStyle w:val="ListParagraph"/>
              <w:spacing w:line="312" w:lineRule="auto"/>
              <w:ind w:left="360"/>
              <w:rPr>
                <w:sz w:val="20"/>
                <w:szCs w:val="20"/>
              </w:rPr>
            </w:pPr>
          </w:p>
        </w:tc>
      </w:tr>
      <w:tr w:rsidR="00876736" w:rsidRPr="00A0305F" w:rsidTr="00767911">
        <w:trPr>
          <w:trHeight w:val="611"/>
        </w:trPr>
        <w:tc>
          <w:tcPr>
            <w:tcW w:w="9540" w:type="dxa"/>
            <w:gridSpan w:val="2"/>
            <w:shd w:val="clear" w:color="auto" w:fill="B8CCE4" w:themeFill="accent1" w:themeFillTint="66"/>
            <w:vAlign w:val="center"/>
          </w:tcPr>
          <w:p w:rsidR="00876736" w:rsidRPr="00A0305F" w:rsidRDefault="00876736" w:rsidP="00293504">
            <w:pPr>
              <w:pStyle w:val="ListParagraph"/>
              <w:spacing w:after="0" w:line="312" w:lineRule="auto"/>
              <w:ind w:left="360"/>
              <w:contextualSpacing/>
              <w:jc w:val="center"/>
              <w:rPr>
                <w:b/>
                <w:szCs w:val="21"/>
              </w:rPr>
            </w:pPr>
            <w:r w:rsidRPr="00A0305F">
              <w:rPr>
                <w:b/>
                <w:szCs w:val="21"/>
              </w:rPr>
              <w:t>Corporate Agreements</w:t>
            </w: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r w:rsidR="005351A7" w:rsidRPr="005351A7" w:rsidTr="00767911">
        <w:trPr>
          <w:trHeight w:val="620"/>
        </w:trPr>
        <w:tc>
          <w:tcPr>
            <w:tcW w:w="3060" w:type="dxa"/>
            <w:vAlign w:val="center"/>
          </w:tcPr>
          <w:p w:rsidR="005C7447" w:rsidRPr="005351A7" w:rsidRDefault="005C7447" w:rsidP="009470F2">
            <w:pPr>
              <w:pStyle w:val="ListParagraph"/>
              <w:spacing w:line="312" w:lineRule="auto"/>
              <w:ind w:left="360"/>
              <w:rPr>
                <w:sz w:val="20"/>
                <w:szCs w:val="20"/>
              </w:rPr>
            </w:pPr>
          </w:p>
        </w:tc>
        <w:tc>
          <w:tcPr>
            <w:tcW w:w="6480" w:type="dxa"/>
            <w:vAlign w:val="center"/>
          </w:tcPr>
          <w:p w:rsidR="005C7447" w:rsidRPr="005351A7" w:rsidRDefault="005C7447" w:rsidP="009470F2">
            <w:pPr>
              <w:pStyle w:val="ListParagraph"/>
              <w:spacing w:line="312" w:lineRule="auto"/>
              <w:ind w:left="360"/>
              <w:rPr>
                <w:sz w:val="20"/>
                <w:szCs w:val="20"/>
              </w:rPr>
            </w:pPr>
          </w:p>
        </w:tc>
      </w:tr>
    </w:tbl>
    <w:p w:rsidR="00CD725A" w:rsidRPr="005351A7" w:rsidRDefault="00CD725A" w:rsidP="007266BD">
      <w:pPr>
        <w:spacing w:line="312" w:lineRule="auto"/>
        <w:jc w:val="center"/>
        <w:rPr>
          <w:b/>
          <w:sz w:val="20"/>
          <w:szCs w:val="20"/>
        </w:rPr>
      </w:pPr>
    </w:p>
    <w:p w:rsidR="00020AE3" w:rsidRPr="00020AE3" w:rsidRDefault="00020AE3" w:rsidP="00020AE3">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r>
        <w:rPr>
          <w:rFonts w:ascii="Frutiger LT Std 55 Roman" w:hAnsi="Frutiger LT Std 55 Roman"/>
          <w:b/>
          <w:caps/>
          <w:color w:val="FFFFFF" w:themeColor="background1"/>
          <w:spacing w:val="20"/>
          <w:sz w:val="24"/>
        </w:rPr>
        <w:lastRenderedPageBreak/>
        <w:t xml:space="preserve"> </w:t>
      </w:r>
    </w:p>
    <w:p w:rsidR="00E907AA" w:rsidRPr="000D325A" w:rsidRDefault="00020AE3" w:rsidP="000D325A">
      <w:pPr>
        <w:keepNext/>
        <w:keepLines/>
        <w:shd w:val="clear" w:color="auto" w:fill="595959" w:themeFill="text1" w:themeFillTint="A6"/>
        <w:spacing w:line="360" w:lineRule="auto"/>
        <w:jc w:val="left"/>
        <w:rPr>
          <w:rFonts w:ascii="Frutiger 45 Light" w:hAnsi="Frutiger 45 Light"/>
          <w:b/>
          <w:caps/>
          <w:color w:val="FFFFFF" w:themeColor="background1"/>
          <w:spacing w:val="20"/>
          <w:sz w:val="24"/>
        </w:rPr>
      </w:pPr>
      <w:r w:rsidRPr="000D325A">
        <w:rPr>
          <w:rFonts w:ascii="Frutiger 45 Light" w:hAnsi="Frutiger 45 Light"/>
          <w:b/>
          <w:caps/>
          <w:color w:val="FFFFFF" w:themeColor="background1"/>
          <w:spacing w:val="20"/>
          <w:sz w:val="24"/>
        </w:rPr>
        <w:t xml:space="preserve"> </w:t>
      </w:r>
      <w:r w:rsidR="003E1070"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49383D" w:rsidRPr="000D325A">
        <w:rPr>
          <w:rFonts w:ascii="Frutiger 45 Light" w:hAnsi="Frutiger 45 Light"/>
          <w:b/>
          <w:caps/>
          <w:color w:val="FFFFFF" w:themeColor="background1"/>
          <w:spacing w:val="20"/>
          <w:sz w:val="24"/>
        </w:rPr>
        <w:t>6</w:t>
      </w:r>
      <w:r w:rsidR="00A26A50" w:rsidRPr="000D325A">
        <w:rPr>
          <w:rFonts w:ascii="Frutiger 45 Light" w:hAnsi="Frutiger 45 Light"/>
          <w:b/>
          <w:color w:val="FFFFFF" w:themeColor="background1"/>
          <w:spacing w:val="20"/>
          <w:sz w:val="24"/>
        </w:rPr>
        <w:t>a</w:t>
      </w:r>
      <w:r w:rsidR="003E1070" w:rsidRPr="000D325A">
        <w:rPr>
          <w:rFonts w:ascii="Frutiger 45 Light" w:hAnsi="Frutiger 45 Light"/>
          <w:b/>
          <w:caps/>
          <w:color w:val="FFFFFF" w:themeColor="background1"/>
          <w:spacing w:val="20"/>
          <w:sz w:val="24"/>
        </w:rPr>
        <w:t>:</w:t>
      </w:r>
      <w:r w:rsidR="00E907AA" w:rsidRPr="000D325A">
        <w:rPr>
          <w:rFonts w:ascii="Frutiger 45 Light" w:hAnsi="Frutiger 45 Light"/>
          <w:b/>
          <w:caps/>
          <w:color w:val="FFFFFF" w:themeColor="background1"/>
          <w:spacing w:val="20"/>
          <w:sz w:val="24"/>
        </w:rPr>
        <w:t xml:space="preserve"> Debriefing </w:t>
      </w:r>
      <w:r w:rsidR="003E1070" w:rsidRPr="000D325A">
        <w:rPr>
          <w:rFonts w:ascii="Frutiger 45 Light" w:hAnsi="Frutiger 45 Light"/>
          <w:b/>
          <w:caps/>
          <w:color w:val="FFFFFF" w:themeColor="background1"/>
          <w:spacing w:val="20"/>
          <w:sz w:val="24"/>
        </w:rPr>
        <w:t>IROPS Event</w:t>
      </w:r>
    </w:p>
    <w:p w:rsidR="009929D3" w:rsidRPr="005351A7" w:rsidRDefault="009929D3" w:rsidP="00293504">
      <w:r w:rsidRPr="005351A7">
        <w:t xml:space="preserve">This topic addresses the </w:t>
      </w:r>
      <w:r>
        <w:t xml:space="preserve">debriefing </w:t>
      </w:r>
      <w:r w:rsidRPr="005351A7">
        <w:t xml:space="preserve">activities </w:t>
      </w:r>
      <w:r>
        <w:t xml:space="preserve">that should be carried out </w:t>
      </w:r>
      <w:r w:rsidRPr="005351A7">
        <w:t>with</w:t>
      </w:r>
      <w:r>
        <w:t xml:space="preserve"> all aviation service providers following an IROPS event.</w:t>
      </w:r>
      <w:r w:rsidRPr="005351A7">
        <w:t xml:space="preserve"> </w:t>
      </w:r>
    </w:p>
    <w:p w:rsidR="00E907AA" w:rsidRPr="005351A7" w:rsidRDefault="00E907AA" w:rsidP="00293504">
      <w:r w:rsidRPr="005351A7">
        <w:rPr>
          <w:b/>
          <w:bCs/>
        </w:rPr>
        <w:t xml:space="preserve">Purpose: </w:t>
      </w:r>
      <w:r w:rsidRPr="005351A7">
        <w:rPr>
          <w:bCs/>
        </w:rPr>
        <w:t>The purpose of the debriefing session is to review response performance following a major IROPS event. This allows service provider organizations to</w:t>
      </w:r>
      <w:r w:rsidRPr="005351A7">
        <w:rPr>
          <w:b/>
          <w:bCs/>
        </w:rPr>
        <w:t xml:space="preserve"> </w:t>
      </w:r>
      <w:r w:rsidRPr="005351A7">
        <w:rPr>
          <w:bCs/>
        </w:rPr>
        <w:t>a</w:t>
      </w:r>
      <w:r w:rsidRPr="005351A7">
        <w:t>ssess and analyze all aspects of response, to document lessons learned, and to improve performance by sustaining strengths and correcting weaknesses.</w:t>
      </w:r>
      <w:r w:rsidR="006D185D">
        <w:t xml:space="preserve"> </w:t>
      </w:r>
      <w:r w:rsidRPr="005351A7">
        <w:t xml:space="preserve">When necessary, performance improvements should be incorporated into the IROPS </w:t>
      </w:r>
      <w:r w:rsidR="006F20A6">
        <w:t>plan</w:t>
      </w:r>
      <w:r w:rsidR="009929D3">
        <w:t xml:space="preserve">, and </w:t>
      </w:r>
      <w:r w:rsidRPr="005351A7">
        <w:t xml:space="preserve">staff </w:t>
      </w:r>
      <w:r w:rsidR="009929D3">
        <w:t xml:space="preserve">training should be </w:t>
      </w:r>
      <w:r w:rsidRPr="005351A7">
        <w:t>provided on any new procedures.</w:t>
      </w:r>
      <w:r w:rsidR="006D185D">
        <w:t xml:space="preserve"> </w:t>
      </w:r>
      <w:r w:rsidRPr="005351A7">
        <w:t>Additionally</w:t>
      </w:r>
      <w:r w:rsidR="007B1C34">
        <w:t>,</w:t>
      </w:r>
      <w:r w:rsidRPr="005351A7">
        <w:t xml:space="preserve"> technology and resources should be evaluated as part of the review to determine if either should be enhanced to assist in improving IROPS event response. </w:t>
      </w:r>
    </w:p>
    <w:p w:rsidR="00A22343" w:rsidRPr="005351A7" w:rsidRDefault="007B1C34" w:rsidP="00293504">
      <w:pPr>
        <w:rPr>
          <w:rFonts w:eastAsiaTheme="minorHAnsi"/>
        </w:rPr>
      </w:pPr>
      <w:r>
        <w:t xml:space="preserve">It is recommended </w:t>
      </w:r>
      <w:r w:rsidR="00E907AA" w:rsidRPr="005351A7">
        <w:t>these sessions be held after every major IROPS event.</w:t>
      </w:r>
      <w:r w:rsidR="006D185D">
        <w:t xml:space="preserve"> </w:t>
      </w:r>
      <w:r w:rsidR="00FB02A5" w:rsidRPr="005351A7">
        <w:t xml:space="preserve">The emphasis on debrief should be on what airport organizations </w:t>
      </w:r>
      <w:r w:rsidR="009929D3">
        <w:t xml:space="preserve">can </w:t>
      </w:r>
      <w:r w:rsidR="00FB02A5" w:rsidRPr="005351A7">
        <w:t>do better for the next event.</w:t>
      </w:r>
      <w:r w:rsidR="006D185D">
        <w:t xml:space="preserve"> </w:t>
      </w:r>
      <w:r w:rsidR="00A22343" w:rsidRPr="005351A7">
        <w:t>The list below inc</w:t>
      </w:r>
      <w:r>
        <w:t>ludes agencies and vendors that</w:t>
      </w:r>
      <w:r w:rsidR="00A22343" w:rsidRPr="005351A7">
        <w:t xml:space="preserve"> should be </w:t>
      </w:r>
      <w:r w:rsidR="00E907AA" w:rsidRPr="005351A7">
        <w:t>invited to participate</w:t>
      </w:r>
      <w:r w:rsidR="00A22343" w:rsidRPr="005351A7">
        <w:t>,</w:t>
      </w:r>
      <w:r w:rsidR="00E907AA" w:rsidRPr="005351A7">
        <w:t xml:space="preserve"> as appropriate, depending on their involvement in the IROPS event</w:t>
      </w:r>
      <w:r w:rsidR="00476807">
        <w:t xml:space="preserve">: </w:t>
      </w:r>
    </w:p>
    <w:p w:rsidR="00A22343" w:rsidRPr="00293504" w:rsidRDefault="00A22343" w:rsidP="00481BCD">
      <w:pPr>
        <w:pStyle w:val="ListParagraph"/>
        <w:numPr>
          <w:ilvl w:val="0"/>
          <w:numId w:val="28"/>
        </w:numPr>
        <w:spacing w:after="120"/>
        <w:rPr>
          <w:rFonts w:eastAsiaTheme="minorHAnsi"/>
        </w:rPr>
      </w:pPr>
      <w:r w:rsidRPr="00293504">
        <w:rPr>
          <w:rFonts w:eastAsiaTheme="minorHAnsi"/>
          <w:b/>
        </w:rPr>
        <w:t xml:space="preserve">Airlines: </w:t>
      </w:r>
      <w:r w:rsidRPr="00293504">
        <w:rPr>
          <w:rFonts w:eastAsiaTheme="minorHAnsi"/>
        </w:rPr>
        <w:t>All airlines operating at an airport</w:t>
      </w:r>
    </w:p>
    <w:p w:rsidR="00A22343" w:rsidRPr="00293504" w:rsidRDefault="00A22343" w:rsidP="00481BCD">
      <w:pPr>
        <w:pStyle w:val="ListParagraph"/>
        <w:numPr>
          <w:ilvl w:val="0"/>
          <w:numId w:val="28"/>
        </w:numPr>
        <w:spacing w:after="120"/>
        <w:rPr>
          <w:rFonts w:eastAsiaTheme="minorHAnsi"/>
          <w:b/>
        </w:rPr>
      </w:pPr>
      <w:r w:rsidRPr="00293504">
        <w:rPr>
          <w:rFonts w:eastAsiaTheme="minorHAnsi"/>
          <w:b/>
        </w:rPr>
        <w:t xml:space="preserve">Government </w:t>
      </w:r>
      <w:r w:rsidR="009929D3" w:rsidRPr="00293504">
        <w:rPr>
          <w:rFonts w:eastAsiaTheme="minorHAnsi"/>
          <w:b/>
        </w:rPr>
        <w:t>a</w:t>
      </w:r>
      <w:r w:rsidRPr="00293504">
        <w:rPr>
          <w:rFonts w:eastAsiaTheme="minorHAnsi"/>
          <w:b/>
        </w:rPr>
        <w:t xml:space="preserve">gencies: </w:t>
      </w:r>
      <w:r w:rsidRPr="00293504">
        <w:rPr>
          <w:rFonts w:eastAsiaTheme="minorHAnsi"/>
        </w:rPr>
        <w:t>FAA, TSA, CBP</w:t>
      </w:r>
      <w:r w:rsidR="00DE0D3B" w:rsidRPr="00293504">
        <w:rPr>
          <w:rFonts w:eastAsiaTheme="minorHAnsi"/>
        </w:rPr>
        <w:t>, NOAA</w:t>
      </w:r>
    </w:p>
    <w:p w:rsidR="00A22343" w:rsidRPr="00293504" w:rsidRDefault="00A22343" w:rsidP="00481BCD">
      <w:pPr>
        <w:pStyle w:val="ListParagraph"/>
        <w:numPr>
          <w:ilvl w:val="0"/>
          <w:numId w:val="28"/>
        </w:numPr>
        <w:spacing w:after="120"/>
        <w:rPr>
          <w:rFonts w:eastAsiaTheme="minorHAnsi"/>
          <w:b/>
        </w:rPr>
      </w:pPr>
      <w:r w:rsidRPr="00293504">
        <w:rPr>
          <w:rFonts w:eastAsiaTheme="minorHAnsi"/>
          <w:b/>
        </w:rPr>
        <w:t xml:space="preserve">Concessionaires: </w:t>
      </w:r>
      <w:r w:rsidRPr="00293504">
        <w:rPr>
          <w:rFonts w:eastAsiaTheme="minorHAnsi"/>
        </w:rPr>
        <w:t>Snack stands, restaurants, stores</w:t>
      </w:r>
    </w:p>
    <w:p w:rsidR="00A22343" w:rsidRPr="00293504" w:rsidRDefault="009929D3" w:rsidP="00481BCD">
      <w:pPr>
        <w:pStyle w:val="ListParagraph"/>
        <w:numPr>
          <w:ilvl w:val="0"/>
          <w:numId w:val="28"/>
        </w:numPr>
        <w:spacing w:after="120"/>
        <w:rPr>
          <w:rFonts w:eastAsiaTheme="minorHAnsi"/>
        </w:rPr>
      </w:pPr>
      <w:r w:rsidRPr="00293504">
        <w:rPr>
          <w:rFonts w:eastAsiaTheme="minorHAnsi"/>
          <w:b/>
        </w:rPr>
        <w:t>Fixed based o</w:t>
      </w:r>
      <w:r w:rsidR="00A22343" w:rsidRPr="00293504">
        <w:rPr>
          <w:rFonts w:eastAsiaTheme="minorHAnsi"/>
          <w:b/>
        </w:rPr>
        <w:t xml:space="preserve">perator: </w:t>
      </w:r>
      <w:r w:rsidR="00A22343" w:rsidRPr="00293504">
        <w:rPr>
          <w:rFonts w:eastAsiaTheme="minorHAnsi"/>
        </w:rPr>
        <w:t>Local FBO</w:t>
      </w:r>
    </w:p>
    <w:p w:rsidR="00A22343" w:rsidRPr="00293504" w:rsidRDefault="00A22343" w:rsidP="00481BCD">
      <w:pPr>
        <w:pStyle w:val="ListParagraph"/>
        <w:numPr>
          <w:ilvl w:val="0"/>
          <w:numId w:val="28"/>
        </w:numPr>
        <w:spacing w:after="120"/>
        <w:rPr>
          <w:rFonts w:eastAsiaTheme="minorHAnsi"/>
          <w:b/>
        </w:rPr>
      </w:pPr>
      <w:r w:rsidRPr="00293504">
        <w:rPr>
          <w:rFonts w:eastAsiaTheme="minorHAnsi"/>
          <w:b/>
        </w:rPr>
        <w:t xml:space="preserve">Ground </w:t>
      </w:r>
      <w:r w:rsidR="009929D3" w:rsidRPr="00293504">
        <w:rPr>
          <w:rFonts w:eastAsiaTheme="minorHAnsi"/>
          <w:b/>
        </w:rPr>
        <w:t>t</w:t>
      </w:r>
      <w:r w:rsidRPr="00293504">
        <w:rPr>
          <w:rFonts w:eastAsiaTheme="minorHAnsi"/>
          <w:b/>
        </w:rPr>
        <w:t xml:space="preserve">ransportation: </w:t>
      </w:r>
      <w:r w:rsidRPr="00293504">
        <w:rPr>
          <w:rFonts w:eastAsiaTheme="minorHAnsi"/>
        </w:rPr>
        <w:t>Rental cars (on</w:t>
      </w:r>
      <w:r w:rsidR="009929D3" w:rsidRPr="00293504">
        <w:rPr>
          <w:rFonts w:eastAsiaTheme="minorHAnsi"/>
        </w:rPr>
        <w:t>-</w:t>
      </w:r>
      <w:r w:rsidRPr="00293504">
        <w:rPr>
          <w:rFonts w:eastAsiaTheme="minorHAnsi"/>
        </w:rPr>
        <w:t xml:space="preserve"> and off</w:t>
      </w:r>
      <w:r w:rsidR="009929D3" w:rsidRPr="00293504">
        <w:rPr>
          <w:rFonts w:eastAsiaTheme="minorHAnsi"/>
        </w:rPr>
        <w:t>-</w:t>
      </w:r>
      <w:r w:rsidRPr="00293504">
        <w:rPr>
          <w:rFonts w:eastAsiaTheme="minorHAnsi"/>
        </w:rPr>
        <w:t>site), taxis, local mass transit, bus companies</w:t>
      </w:r>
    </w:p>
    <w:p w:rsidR="00A22343" w:rsidRPr="00293504" w:rsidRDefault="009929D3" w:rsidP="00481BCD">
      <w:pPr>
        <w:pStyle w:val="ListParagraph"/>
        <w:numPr>
          <w:ilvl w:val="0"/>
          <w:numId w:val="28"/>
        </w:numPr>
        <w:spacing w:after="120"/>
        <w:rPr>
          <w:rFonts w:eastAsiaTheme="minorHAnsi"/>
        </w:rPr>
      </w:pPr>
      <w:r w:rsidRPr="00293504">
        <w:rPr>
          <w:rFonts w:eastAsiaTheme="minorHAnsi"/>
          <w:b/>
        </w:rPr>
        <w:t>Military i</w:t>
      </w:r>
      <w:r w:rsidR="00A22343" w:rsidRPr="00293504">
        <w:rPr>
          <w:rFonts w:eastAsiaTheme="minorHAnsi"/>
          <w:b/>
        </w:rPr>
        <w:t xml:space="preserve">nstallations </w:t>
      </w:r>
      <w:r w:rsidR="00A22343" w:rsidRPr="00293504">
        <w:rPr>
          <w:rFonts w:eastAsiaTheme="minorHAnsi"/>
        </w:rPr>
        <w:t>(if a joint-use facility)</w:t>
      </w:r>
    </w:p>
    <w:p w:rsidR="00E907AA" w:rsidRPr="00293504" w:rsidRDefault="00A22343" w:rsidP="00481BCD">
      <w:pPr>
        <w:pStyle w:val="ListParagraph"/>
        <w:numPr>
          <w:ilvl w:val="0"/>
          <w:numId w:val="28"/>
        </w:numPr>
        <w:spacing w:after="120"/>
        <w:rPr>
          <w:rFonts w:eastAsiaTheme="minorHAnsi"/>
          <w:b/>
        </w:rPr>
      </w:pPr>
      <w:r w:rsidRPr="00293504">
        <w:rPr>
          <w:rFonts w:eastAsiaTheme="minorHAnsi"/>
          <w:b/>
        </w:rPr>
        <w:t xml:space="preserve">Emergency response: </w:t>
      </w:r>
      <w:r w:rsidRPr="00293504">
        <w:rPr>
          <w:rFonts w:eastAsiaTheme="minorHAnsi"/>
        </w:rPr>
        <w:t xml:space="preserve">Fire, </w:t>
      </w:r>
      <w:r w:rsidR="008F325A" w:rsidRPr="00293504">
        <w:rPr>
          <w:rFonts w:eastAsiaTheme="minorHAnsi"/>
        </w:rPr>
        <w:t>LEO</w:t>
      </w:r>
      <w:r w:rsidRPr="00293504">
        <w:rPr>
          <w:rFonts w:eastAsiaTheme="minorHAnsi"/>
        </w:rPr>
        <w:t>, EMT</w:t>
      </w:r>
    </w:p>
    <w:p w:rsidR="00E907AA" w:rsidRPr="005351A7" w:rsidRDefault="00E907AA" w:rsidP="00020AE3">
      <w:pPr>
        <w:spacing w:before="240"/>
      </w:pPr>
      <w:r w:rsidRPr="005351A7">
        <w:rPr>
          <w:b/>
        </w:rPr>
        <w:t>Process:</w:t>
      </w:r>
      <w:r w:rsidRPr="005351A7">
        <w:t xml:space="preserve"> Each organization should first hold a debriefing meeting with </w:t>
      </w:r>
      <w:r w:rsidR="009929D3">
        <w:t>its</w:t>
      </w:r>
      <w:r w:rsidRPr="005351A7">
        <w:t xml:space="preserve"> management to review its response to the IROPS </w:t>
      </w:r>
      <w:r w:rsidR="003E1070" w:rsidRPr="005351A7">
        <w:t>event</w:t>
      </w:r>
      <w:r w:rsidR="009929D3">
        <w:t>.</w:t>
      </w:r>
      <w:r w:rsidRPr="005351A7">
        <w:t xml:space="preserve"> </w:t>
      </w:r>
      <w:r w:rsidR="009929D3">
        <w:t>(G</w:t>
      </w:r>
      <w:r w:rsidRPr="005351A7">
        <w:t>enerally this should occur within 48 hours following the conclusion of the IROPS event.)</w:t>
      </w:r>
      <w:r w:rsidR="006D185D">
        <w:t xml:space="preserve"> </w:t>
      </w:r>
      <w:r w:rsidRPr="005351A7">
        <w:t xml:space="preserve">A sample list of debriefing questions can be found in </w:t>
      </w:r>
      <w:r w:rsidR="00DE728D">
        <w:t xml:space="preserve">Tool 17 – After an Event Debrief in </w:t>
      </w:r>
      <w:r w:rsidR="003E1070" w:rsidRPr="005351A7">
        <w:t>Resource C</w:t>
      </w:r>
      <w:r w:rsidR="00DE728D">
        <w:t>.</w:t>
      </w:r>
      <w:r w:rsidR="006D185D">
        <w:t xml:space="preserve"> </w:t>
      </w:r>
    </w:p>
    <w:p w:rsidR="00E907AA" w:rsidRPr="005351A7" w:rsidRDefault="00E907AA" w:rsidP="00293504">
      <w:r w:rsidRPr="005351A7">
        <w:t xml:space="preserve">Following </w:t>
      </w:r>
      <w:r w:rsidR="009929D3">
        <w:t>its</w:t>
      </w:r>
      <w:r w:rsidRPr="005351A7">
        <w:t xml:space="preserve"> internal management briefing, each organization should report </w:t>
      </w:r>
      <w:r w:rsidR="009929D3">
        <w:t>its</w:t>
      </w:r>
      <w:r w:rsidRPr="005351A7">
        <w:t xml:space="preserve"> findings (including any lessons learned) and recommendations to the </w:t>
      </w:r>
      <w:r w:rsidR="003E1070" w:rsidRPr="005351A7">
        <w:t xml:space="preserve">IROPS Champion and the </w:t>
      </w:r>
      <w:r w:rsidRPr="005351A7">
        <w:t>IROPS Contingency Response Committee for review</w:t>
      </w:r>
      <w:r w:rsidR="003E1070" w:rsidRPr="005351A7">
        <w:t>.</w:t>
      </w:r>
      <w:r w:rsidR="006D185D">
        <w:t xml:space="preserve"> </w:t>
      </w:r>
      <w:r w:rsidRPr="005351A7">
        <w:t xml:space="preserve">The </w:t>
      </w:r>
      <w:r w:rsidR="006D185D">
        <w:t>C</w:t>
      </w:r>
      <w:r w:rsidRPr="005351A7">
        <w:t>ommittee should consider if further study is required to fully understand the effectiveness of the airport’s response.</w:t>
      </w:r>
      <w:r w:rsidR="006D185D">
        <w:t xml:space="preserve"> </w:t>
      </w:r>
      <w:r w:rsidRPr="005351A7">
        <w:t xml:space="preserve">Results of the review (and study if required) should be considered by the </w:t>
      </w:r>
      <w:r w:rsidR="006D185D">
        <w:t>C</w:t>
      </w:r>
      <w:r w:rsidRPr="005351A7">
        <w:t xml:space="preserve">ommittee to determine if any revisions are required in the IROPS </w:t>
      </w:r>
      <w:r w:rsidR="006F20A6">
        <w:t>plan</w:t>
      </w:r>
      <w:r w:rsidRPr="005351A7">
        <w:t>.</w:t>
      </w:r>
      <w:r w:rsidR="006D185D">
        <w:t xml:space="preserve"> </w:t>
      </w:r>
      <w:r w:rsidRPr="005351A7">
        <w:t xml:space="preserve">The </w:t>
      </w:r>
      <w:r w:rsidR="006D185D">
        <w:t>C</w:t>
      </w:r>
      <w:r w:rsidRPr="005351A7">
        <w:t xml:space="preserve">ommittee should re-distribute the IROPS </w:t>
      </w:r>
      <w:r w:rsidR="006F20A6">
        <w:t>plan</w:t>
      </w:r>
      <w:r w:rsidR="003E1070" w:rsidRPr="005351A7">
        <w:t xml:space="preserve"> f</w:t>
      </w:r>
      <w:r w:rsidRPr="005351A7">
        <w:t>ollowing any required revisions.</w:t>
      </w:r>
    </w:p>
    <w:p w:rsidR="00E907AA" w:rsidRPr="005351A7" w:rsidRDefault="00E907AA" w:rsidP="00293504">
      <w:r w:rsidRPr="005351A7">
        <w:rPr>
          <w:b/>
          <w:bCs/>
        </w:rPr>
        <w:t xml:space="preserve">Format: </w:t>
      </w:r>
      <w:r w:rsidRPr="005351A7">
        <w:rPr>
          <w:bCs/>
        </w:rPr>
        <w:t>D</w:t>
      </w:r>
      <w:r w:rsidRPr="005351A7">
        <w:t>ebriefings should cover analysis of the effectiveness of staffing, resources, equipment</w:t>
      </w:r>
      <w:r w:rsidR="007B1C34">
        <w:t>,</w:t>
      </w:r>
      <w:r w:rsidRPr="005351A7">
        <w:t xml:space="preserve"> and technology used during response to the IROPS event.</w:t>
      </w:r>
    </w:p>
    <w:p w:rsidR="00E907AA" w:rsidRPr="005351A7" w:rsidRDefault="00E907AA" w:rsidP="00293504">
      <w:pPr>
        <w:rPr>
          <w:bCs/>
        </w:rPr>
      </w:pPr>
      <w:r w:rsidRPr="005351A7">
        <w:rPr>
          <w:bCs/>
        </w:rPr>
        <w:t xml:space="preserve">Use </w:t>
      </w:r>
      <w:r w:rsidR="003E1070" w:rsidRPr="005351A7">
        <w:rPr>
          <w:bCs/>
        </w:rPr>
        <w:t>the table</w:t>
      </w:r>
      <w:r w:rsidRPr="005351A7">
        <w:rPr>
          <w:b/>
          <w:bCs/>
        </w:rPr>
        <w:t xml:space="preserve"> </w:t>
      </w:r>
      <w:r w:rsidR="00B2063E">
        <w:rPr>
          <w:bCs/>
        </w:rPr>
        <w:t xml:space="preserve">(Debriefing IROPS Event) </w:t>
      </w:r>
      <w:r w:rsidRPr="005351A7">
        <w:rPr>
          <w:bCs/>
        </w:rPr>
        <w:t>to document debriefing actions with airport service providers</w:t>
      </w:r>
      <w:r w:rsidR="00B2063E">
        <w:rPr>
          <w:bCs/>
        </w:rPr>
        <w:t>;</w:t>
      </w:r>
      <w:r w:rsidR="006D185D">
        <w:rPr>
          <w:bCs/>
        </w:rPr>
        <w:t xml:space="preserve"> </w:t>
      </w:r>
      <w:r w:rsidR="00B2063E">
        <w:rPr>
          <w:bCs/>
        </w:rPr>
        <w:t>t</w:t>
      </w:r>
      <w:r w:rsidRPr="005351A7">
        <w:rPr>
          <w:bCs/>
        </w:rPr>
        <w:t xml:space="preserve">he completed table populates Section </w:t>
      </w:r>
      <w:r w:rsidR="0049383D">
        <w:rPr>
          <w:bCs/>
        </w:rPr>
        <w:t>6</w:t>
      </w:r>
      <w:r w:rsidR="00DF5B5B" w:rsidRPr="005351A7">
        <w:rPr>
          <w:bCs/>
        </w:rPr>
        <w:t>.1</w:t>
      </w:r>
      <w:r w:rsidRPr="005351A7">
        <w:rPr>
          <w:bCs/>
        </w:rPr>
        <w:t xml:space="preserve"> </w:t>
      </w:r>
      <w:r w:rsidR="003E1070" w:rsidRPr="005351A7">
        <w:rPr>
          <w:bCs/>
        </w:rPr>
        <w:t xml:space="preserve">of Resource B </w:t>
      </w:r>
      <w:r w:rsidR="007B1C34">
        <w:rPr>
          <w:bCs/>
        </w:rPr>
        <w:t>–</w:t>
      </w:r>
      <w:r w:rsidR="003E1070" w:rsidRPr="005351A7">
        <w:rPr>
          <w:bCs/>
        </w:rPr>
        <w:t xml:space="preserve"> </w:t>
      </w:r>
      <w:r w:rsidRPr="005351A7">
        <w:rPr>
          <w:bCs/>
        </w:rPr>
        <w:t xml:space="preserve">Model IROPS </w:t>
      </w:r>
      <w:r w:rsidR="009929D3">
        <w:rPr>
          <w:bCs/>
        </w:rPr>
        <w:t xml:space="preserve">Contingency </w:t>
      </w:r>
      <w:r w:rsidRPr="005351A7">
        <w:rPr>
          <w:bCs/>
        </w:rPr>
        <w:t xml:space="preserve">Plan. </w:t>
      </w:r>
    </w:p>
    <w:p w:rsidR="003E1070" w:rsidRPr="005351A7" w:rsidRDefault="003E1070" w:rsidP="00F27B1D">
      <w:pPr>
        <w:rPr>
          <w:b/>
          <w:bCs/>
          <w:sz w:val="20"/>
          <w:szCs w:val="20"/>
        </w:rPr>
      </w:pPr>
      <w:r w:rsidRPr="005351A7">
        <w:rPr>
          <w:b/>
          <w:bCs/>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60"/>
        <w:gridCol w:w="6480"/>
      </w:tblGrid>
      <w:tr w:rsidR="005351A7" w:rsidRPr="005351A7" w:rsidTr="00020AE3">
        <w:trPr>
          <w:tblHeader/>
        </w:trPr>
        <w:tc>
          <w:tcPr>
            <w:tcW w:w="9540" w:type="dxa"/>
            <w:gridSpan w:val="2"/>
            <w:tcBorders>
              <w:bottom w:val="single" w:sz="4" w:space="0" w:color="000000"/>
            </w:tcBorders>
            <w:shd w:val="clear" w:color="auto" w:fill="B8CCE4"/>
          </w:tcPr>
          <w:p w:rsidR="00E907AA" w:rsidRPr="000560C1" w:rsidRDefault="00E907AA" w:rsidP="00A0305F">
            <w:pPr>
              <w:spacing w:before="120" w:after="120" w:line="312" w:lineRule="auto"/>
              <w:ind w:left="360"/>
              <w:jc w:val="center"/>
              <w:rPr>
                <w:rFonts w:eastAsiaTheme="minorEastAsia"/>
                <w:b/>
                <w:sz w:val="20"/>
                <w:szCs w:val="20"/>
              </w:rPr>
            </w:pPr>
            <w:r w:rsidRPr="005351A7">
              <w:rPr>
                <w:b/>
                <w:sz w:val="20"/>
                <w:szCs w:val="20"/>
              </w:rPr>
              <w:lastRenderedPageBreak/>
              <w:br w:type="page"/>
            </w:r>
            <w:r w:rsidRPr="005351A7">
              <w:rPr>
                <w:b/>
                <w:sz w:val="20"/>
                <w:szCs w:val="20"/>
              </w:rPr>
              <w:br w:type="page"/>
            </w:r>
            <w:r w:rsidRPr="005351A7">
              <w:rPr>
                <w:b/>
                <w:sz w:val="20"/>
                <w:szCs w:val="20"/>
              </w:rPr>
              <w:br w:type="page"/>
            </w:r>
            <w:r w:rsidRPr="005351A7">
              <w:rPr>
                <w:b/>
                <w:sz w:val="20"/>
                <w:szCs w:val="20"/>
              </w:rPr>
              <w:br w:type="page"/>
            </w:r>
            <w:r w:rsidRPr="000560C1">
              <w:rPr>
                <w:rFonts w:eastAsiaTheme="minorHAnsi"/>
                <w:b/>
                <w:szCs w:val="21"/>
              </w:rPr>
              <w:t>Debriefing IROPS Event</w:t>
            </w:r>
          </w:p>
          <w:p w:rsidR="00E907AA" w:rsidRPr="00020AE3" w:rsidRDefault="007F4090" w:rsidP="00D72E5A">
            <w:pPr>
              <w:spacing w:before="120" w:after="120" w:line="312" w:lineRule="auto"/>
              <w:ind w:left="-18"/>
              <w:jc w:val="center"/>
              <w:rPr>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rHeight w:val="422"/>
        </w:trPr>
        <w:tc>
          <w:tcPr>
            <w:tcW w:w="3060" w:type="dxa"/>
            <w:shd w:val="clear" w:color="auto" w:fill="B8CCE4" w:themeFill="accent1" w:themeFillTint="66"/>
            <w:vAlign w:val="center"/>
          </w:tcPr>
          <w:p w:rsidR="003E1070" w:rsidRPr="00A0305F" w:rsidRDefault="003E1070" w:rsidP="00293504">
            <w:pPr>
              <w:pStyle w:val="ListParagraph"/>
              <w:spacing w:after="0" w:line="312" w:lineRule="auto"/>
              <w:ind w:left="360"/>
              <w:contextualSpacing/>
              <w:jc w:val="center"/>
              <w:rPr>
                <w:b/>
                <w:szCs w:val="21"/>
              </w:rPr>
            </w:pPr>
            <w:r w:rsidRPr="00A0305F">
              <w:rPr>
                <w:b/>
                <w:szCs w:val="21"/>
              </w:rPr>
              <w:t>Organization</w:t>
            </w:r>
          </w:p>
        </w:tc>
        <w:tc>
          <w:tcPr>
            <w:tcW w:w="6480" w:type="dxa"/>
            <w:shd w:val="clear" w:color="auto" w:fill="B8CCE4" w:themeFill="accent1" w:themeFillTint="66"/>
            <w:vAlign w:val="center"/>
          </w:tcPr>
          <w:p w:rsidR="003E1070" w:rsidRPr="00A0305F" w:rsidRDefault="003E1070" w:rsidP="00293504">
            <w:pPr>
              <w:pStyle w:val="ListParagraph"/>
              <w:spacing w:after="0" w:line="312" w:lineRule="auto"/>
              <w:ind w:left="360"/>
              <w:contextualSpacing/>
              <w:jc w:val="center"/>
              <w:rPr>
                <w:b/>
                <w:szCs w:val="21"/>
              </w:rPr>
            </w:pPr>
            <w:r w:rsidRPr="00A0305F">
              <w:rPr>
                <w:b/>
                <w:szCs w:val="21"/>
              </w:rPr>
              <w:t>Detail</w:t>
            </w:r>
          </w:p>
        </w:tc>
      </w:tr>
      <w:tr w:rsidR="005351A7" w:rsidRPr="005351A7" w:rsidTr="00020AE3">
        <w:trPr>
          <w:trHeight w:val="692"/>
        </w:trPr>
        <w:tc>
          <w:tcPr>
            <w:tcW w:w="3060" w:type="dxa"/>
            <w:vAlign w:val="center"/>
          </w:tcPr>
          <w:p w:rsidR="00E907AA" w:rsidRPr="005351A7" w:rsidRDefault="00E907AA" w:rsidP="009470F2">
            <w:pPr>
              <w:pStyle w:val="ListParagraph"/>
              <w:spacing w:line="312" w:lineRule="auto"/>
              <w:ind w:left="360"/>
              <w:contextualSpacing/>
              <w:rPr>
                <w:sz w:val="20"/>
                <w:szCs w:val="20"/>
              </w:rPr>
            </w:pPr>
          </w:p>
        </w:tc>
        <w:tc>
          <w:tcPr>
            <w:tcW w:w="6480" w:type="dxa"/>
            <w:vAlign w:val="center"/>
          </w:tcPr>
          <w:p w:rsidR="00E907AA" w:rsidRPr="005351A7" w:rsidRDefault="00E907AA" w:rsidP="009470F2">
            <w:pPr>
              <w:pStyle w:val="ListParagraph"/>
              <w:spacing w:line="312" w:lineRule="auto"/>
              <w:ind w:left="360"/>
              <w:contextualSpacing/>
              <w:rPr>
                <w:sz w:val="20"/>
                <w:szCs w:val="20"/>
              </w:rPr>
            </w:pPr>
          </w:p>
        </w:tc>
      </w:tr>
      <w:tr w:rsidR="005351A7" w:rsidRPr="005351A7" w:rsidTr="00020AE3">
        <w:trPr>
          <w:trHeight w:val="710"/>
        </w:trPr>
        <w:tc>
          <w:tcPr>
            <w:tcW w:w="3060" w:type="dxa"/>
            <w:vAlign w:val="center"/>
          </w:tcPr>
          <w:p w:rsidR="00E907AA" w:rsidRPr="005351A7" w:rsidRDefault="00E907AA" w:rsidP="009470F2">
            <w:pPr>
              <w:pStyle w:val="ListParagraph"/>
              <w:spacing w:line="312" w:lineRule="auto"/>
              <w:ind w:left="360"/>
              <w:contextualSpacing/>
              <w:rPr>
                <w:sz w:val="20"/>
                <w:szCs w:val="20"/>
              </w:rPr>
            </w:pPr>
          </w:p>
        </w:tc>
        <w:tc>
          <w:tcPr>
            <w:tcW w:w="6480" w:type="dxa"/>
            <w:vAlign w:val="center"/>
          </w:tcPr>
          <w:p w:rsidR="00E907AA" w:rsidRPr="005351A7" w:rsidRDefault="00E907AA" w:rsidP="009470F2">
            <w:pPr>
              <w:pStyle w:val="ListParagraph"/>
              <w:spacing w:line="312" w:lineRule="auto"/>
              <w:ind w:left="360"/>
              <w:contextualSpacing/>
              <w:rPr>
                <w:sz w:val="20"/>
                <w:szCs w:val="20"/>
              </w:rPr>
            </w:pPr>
          </w:p>
        </w:tc>
      </w:tr>
      <w:tr w:rsidR="005351A7" w:rsidRPr="005351A7" w:rsidTr="00020AE3">
        <w:trPr>
          <w:trHeight w:val="728"/>
        </w:trPr>
        <w:tc>
          <w:tcPr>
            <w:tcW w:w="3060" w:type="dxa"/>
            <w:vAlign w:val="center"/>
          </w:tcPr>
          <w:p w:rsidR="00E907AA" w:rsidRPr="005351A7" w:rsidRDefault="00E907AA" w:rsidP="009470F2">
            <w:pPr>
              <w:pStyle w:val="ListParagraph"/>
              <w:spacing w:line="312" w:lineRule="auto"/>
              <w:ind w:left="360"/>
              <w:contextualSpacing/>
              <w:rPr>
                <w:sz w:val="20"/>
                <w:szCs w:val="20"/>
              </w:rPr>
            </w:pPr>
          </w:p>
        </w:tc>
        <w:tc>
          <w:tcPr>
            <w:tcW w:w="6480" w:type="dxa"/>
            <w:vAlign w:val="center"/>
          </w:tcPr>
          <w:p w:rsidR="00E907AA" w:rsidRPr="005351A7" w:rsidRDefault="00E907AA"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907AA" w:rsidRPr="005351A7" w:rsidRDefault="00E907AA" w:rsidP="009470F2">
            <w:pPr>
              <w:pStyle w:val="ListParagraph"/>
              <w:spacing w:line="312" w:lineRule="auto"/>
              <w:ind w:left="360"/>
              <w:contextualSpacing/>
              <w:rPr>
                <w:sz w:val="20"/>
                <w:szCs w:val="20"/>
              </w:rPr>
            </w:pPr>
          </w:p>
        </w:tc>
        <w:tc>
          <w:tcPr>
            <w:tcW w:w="6480" w:type="dxa"/>
            <w:vAlign w:val="center"/>
          </w:tcPr>
          <w:p w:rsidR="00E907AA" w:rsidRPr="005351A7" w:rsidRDefault="00E907AA"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907AA" w:rsidRPr="005351A7" w:rsidRDefault="00E907AA" w:rsidP="009470F2">
            <w:pPr>
              <w:pStyle w:val="ListParagraph"/>
              <w:spacing w:line="312" w:lineRule="auto"/>
              <w:ind w:left="360"/>
              <w:contextualSpacing/>
              <w:rPr>
                <w:sz w:val="20"/>
                <w:szCs w:val="20"/>
              </w:rPr>
            </w:pPr>
          </w:p>
        </w:tc>
        <w:tc>
          <w:tcPr>
            <w:tcW w:w="6480" w:type="dxa"/>
            <w:vAlign w:val="center"/>
          </w:tcPr>
          <w:p w:rsidR="00E907AA" w:rsidRPr="005351A7" w:rsidRDefault="00E907AA"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02C1F" w:rsidRPr="005351A7" w:rsidRDefault="00E02C1F" w:rsidP="009470F2">
            <w:pPr>
              <w:pStyle w:val="ListParagraph"/>
              <w:spacing w:line="312" w:lineRule="auto"/>
              <w:ind w:left="360"/>
              <w:contextualSpacing/>
              <w:rPr>
                <w:sz w:val="20"/>
                <w:szCs w:val="20"/>
              </w:rPr>
            </w:pPr>
          </w:p>
        </w:tc>
        <w:tc>
          <w:tcPr>
            <w:tcW w:w="6480" w:type="dxa"/>
            <w:vAlign w:val="center"/>
          </w:tcPr>
          <w:p w:rsidR="00E02C1F" w:rsidRPr="005351A7" w:rsidRDefault="00E02C1F"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02C1F" w:rsidRPr="005351A7" w:rsidRDefault="00E02C1F" w:rsidP="009470F2">
            <w:pPr>
              <w:pStyle w:val="ListParagraph"/>
              <w:spacing w:line="312" w:lineRule="auto"/>
              <w:ind w:left="360"/>
              <w:contextualSpacing/>
              <w:rPr>
                <w:sz w:val="20"/>
                <w:szCs w:val="20"/>
              </w:rPr>
            </w:pPr>
          </w:p>
        </w:tc>
        <w:tc>
          <w:tcPr>
            <w:tcW w:w="6480" w:type="dxa"/>
            <w:vAlign w:val="center"/>
          </w:tcPr>
          <w:p w:rsidR="00E02C1F" w:rsidRPr="005351A7" w:rsidRDefault="00E02C1F"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02C1F" w:rsidRPr="005351A7" w:rsidRDefault="00E02C1F" w:rsidP="009470F2">
            <w:pPr>
              <w:pStyle w:val="ListParagraph"/>
              <w:spacing w:line="312" w:lineRule="auto"/>
              <w:ind w:left="360"/>
              <w:contextualSpacing/>
              <w:rPr>
                <w:sz w:val="20"/>
                <w:szCs w:val="20"/>
              </w:rPr>
            </w:pPr>
          </w:p>
        </w:tc>
        <w:tc>
          <w:tcPr>
            <w:tcW w:w="6480" w:type="dxa"/>
            <w:vAlign w:val="center"/>
          </w:tcPr>
          <w:p w:rsidR="00E02C1F" w:rsidRPr="005351A7" w:rsidRDefault="00E02C1F"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02C1F" w:rsidRPr="005351A7" w:rsidRDefault="00E02C1F" w:rsidP="009470F2">
            <w:pPr>
              <w:pStyle w:val="ListParagraph"/>
              <w:spacing w:line="312" w:lineRule="auto"/>
              <w:ind w:left="360"/>
              <w:contextualSpacing/>
              <w:rPr>
                <w:sz w:val="20"/>
                <w:szCs w:val="20"/>
              </w:rPr>
            </w:pPr>
          </w:p>
        </w:tc>
        <w:tc>
          <w:tcPr>
            <w:tcW w:w="6480" w:type="dxa"/>
            <w:vAlign w:val="center"/>
          </w:tcPr>
          <w:p w:rsidR="00E02C1F" w:rsidRPr="005351A7" w:rsidRDefault="00E02C1F"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E02C1F" w:rsidRPr="005351A7" w:rsidRDefault="00E02C1F" w:rsidP="009470F2">
            <w:pPr>
              <w:pStyle w:val="ListParagraph"/>
              <w:spacing w:line="312" w:lineRule="auto"/>
              <w:ind w:left="360"/>
              <w:contextualSpacing/>
              <w:rPr>
                <w:sz w:val="20"/>
                <w:szCs w:val="20"/>
              </w:rPr>
            </w:pPr>
          </w:p>
        </w:tc>
        <w:tc>
          <w:tcPr>
            <w:tcW w:w="6480" w:type="dxa"/>
            <w:vAlign w:val="center"/>
          </w:tcPr>
          <w:p w:rsidR="00E02C1F" w:rsidRPr="005351A7" w:rsidRDefault="00E02C1F" w:rsidP="009470F2">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9470F2" w:rsidRPr="005351A7" w:rsidRDefault="009470F2" w:rsidP="00AF4120">
            <w:pPr>
              <w:pStyle w:val="ListParagraph"/>
              <w:spacing w:line="312" w:lineRule="auto"/>
              <w:ind w:left="360"/>
              <w:contextualSpacing/>
              <w:rPr>
                <w:sz w:val="20"/>
                <w:szCs w:val="20"/>
              </w:rPr>
            </w:pPr>
          </w:p>
        </w:tc>
        <w:tc>
          <w:tcPr>
            <w:tcW w:w="6480" w:type="dxa"/>
            <w:vAlign w:val="center"/>
          </w:tcPr>
          <w:p w:rsidR="009470F2" w:rsidRPr="005351A7" w:rsidRDefault="009470F2" w:rsidP="00AF4120">
            <w:pPr>
              <w:pStyle w:val="ListParagraph"/>
              <w:spacing w:line="312" w:lineRule="auto"/>
              <w:ind w:left="360"/>
              <w:contextualSpacing/>
              <w:outlineLvl w:val="1"/>
              <w:rPr>
                <w:sz w:val="20"/>
                <w:szCs w:val="20"/>
              </w:rPr>
            </w:pPr>
          </w:p>
        </w:tc>
      </w:tr>
      <w:tr w:rsidR="005351A7" w:rsidRPr="005351A7" w:rsidTr="00020AE3">
        <w:trPr>
          <w:trHeight w:val="710"/>
        </w:trPr>
        <w:tc>
          <w:tcPr>
            <w:tcW w:w="3060" w:type="dxa"/>
            <w:vAlign w:val="center"/>
          </w:tcPr>
          <w:p w:rsidR="009470F2" w:rsidRPr="005351A7" w:rsidRDefault="009470F2" w:rsidP="00AF4120">
            <w:pPr>
              <w:pStyle w:val="ListParagraph"/>
              <w:spacing w:line="312" w:lineRule="auto"/>
              <w:ind w:left="360"/>
              <w:contextualSpacing/>
              <w:rPr>
                <w:sz w:val="20"/>
                <w:szCs w:val="20"/>
              </w:rPr>
            </w:pPr>
          </w:p>
        </w:tc>
        <w:tc>
          <w:tcPr>
            <w:tcW w:w="6480" w:type="dxa"/>
            <w:vAlign w:val="center"/>
          </w:tcPr>
          <w:p w:rsidR="009470F2" w:rsidRPr="005351A7" w:rsidRDefault="009470F2" w:rsidP="00AF4120">
            <w:pPr>
              <w:pStyle w:val="ListParagraph"/>
              <w:spacing w:line="312" w:lineRule="auto"/>
              <w:ind w:left="360"/>
              <w:contextualSpacing/>
              <w:outlineLvl w:val="1"/>
              <w:rPr>
                <w:sz w:val="20"/>
                <w:szCs w:val="20"/>
              </w:rPr>
            </w:pPr>
          </w:p>
        </w:tc>
      </w:tr>
      <w:tr w:rsidR="00293504" w:rsidRPr="005351A7" w:rsidTr="00020AE3">
        <w:trPr>
          <w:trHeight w:val="710"/>
        </w:trPr>
        <w:tc>
          <w:tcPr>
            <w:tcW w:w="3060" w:type="dxa"/>
            <w:vAlign w:val="center"/>
          </w:tcPr>
          <w:p w:rsidR="00293504" w:rsidRPr="005351A7" w:rsidRDefault="00293504" w:rsidP="009470F2">
            <w:pPr>
              <w:pStyle w:val="ListParagraph"/>
              <w:spacing w:line="312" w:lineRule="auto"/>
              <w:ind w:left="360"/>
              <w:contextualSpacing/>
              <w:rPr>
                <w:sz w:val="20"/>
                <w:szCs w:val="20"/>
              </w:rPr>
            </w:pPr>
          </w:p>
        </w:tc>
        <w:tc>
          <w:tcPr>
            <w:tcW w:w="6480" w:type="dxa"/>
            <w:vAlign w:val="center"/>
          </w:tcPr>
          <w:p w:rsidR="00293504" w:rsidRPr="005351A7" w:rsidRDefault="00293504" w:rsidP="009470F2">
            <w:pPr>
              <w:pStyle w:val="ListParagraph"/>
              <w:spacing w:line="312" w:lineRule="auto"/>
              <w:ind w:left="360"/>
              <w:contextualSpacing/>
              <w:outlineLvl w:val="1"/>
              <w:rPr>
                <w:sz w:val="20"/>
                <w:szCs w:val="20"/>
              </w:rPr>
            </w:pPr>
          </w:p>
        </w:tc>
      </w:tr>
      <w:tr w:rsidR="00293504" w:rsidRPr="005351A7" w:rsidTr="00020AE3">
        <w:trPr>
          <w:trHeight w:val="710"/>
        </w:trPr>
        <w:tc>
          <w:tcPr>
            <w:tcW w:w="3060" w:type="dxa"/>
            <w:vAlign w:val="center"/>
          </w:tcPr>
          <w:p w:rsidR="00293504" w:rsidRPr="005351A7" w:rsidRDefault="00293504" w:rsidP="009470F2">
            <w:pPr>
              <w:pStyle w:val="ListParagraph"/>
              <w:spacing w:line="312" w:lineRule="auto"/>
              <w:ind w:left="360"/>
              <w:contextualSpacing/>
              <w:rPr>
                <w:sz w:val="20"/>
                <w:szCs w:val="20"/>
              </w:rPr>
            </w:pPr>
          </w:p>
        </w:tc>
        <w:tc>
          <w:tcPr>
            <w:tcW w:w="6480" w:type="dxa"/>
            <w:vAlign w:val="center"/>
          </w:tcPr>
          <w:p w:rsidR="00293504" w:rsidRPr="005351A7" w:rsidRDefault="00293504" w:rsidP="009470F2">
            <w:pPr>
              <w:pStyle w:val="ListParagraph"/>
              <w:spacing w:line="312" w:lineRule="auto"/>
              <w:ind w:left="360"/>
              <w:contextualSpacing/>
              <w:outlineLvl w:val="1"/>
              <w:rPr>
                <w:sz w:val="20"/>
                <w:szCs w:val="20"/>
              </w:rPr>
            </w:pPr>
          </w:p>
        </w:tc>
      </w:tr>
      <w:tr w:rsidR="00293504" w:rsidRPr="005351A7" w:rsidTr="00020AE3">
        <w:trPr>
          <w:trHeight w:val="710"/>
        </w:trPr>
        <w:tc>
          <w:tcPr>
            <w:tcW w:w="3060" w:type="dxa"/>
            <w:vAlign w:val="center"/>
          </w:tcPr>
          <w:p w:rsidR="00293504" w:rsidRPr="005351A7" w:rsidRDefault="00293504" w:rsidP="009470F2">
            <w:pPr>
              <w:pStyle w:val="ListParagraph"/>
              <w:spacing w:line="312" w:lineRule="auto"/>
              <w:ind w:left="360"/>
              <w:contextualSpacing/>
              <w:rPr>
                <w:sz w:val="20"/>
                <w:szCs w:val="20"/>
              </w:rPr>
            </w:pPr>
          </w:p>
        </w:tc>
        <w:tc>
          <w:tcPr>
            <w:tcW w:w="6480" w:type="dxa"/>
            <w:vAlign w:val="center"/>
          </w:tcPr>
          <w:p w:rsidR="00293504" w:rsidRPr="005351A7" w:rsidRDefault="00293504" w:rsidP="009470F2">
            <w:pPr>
              <w:spacing w:line="312" w:lineRule="auto"/>
              <w:contextualSpacing/>
              <w:outlineLvl w:val="1"/>
              <w:rPr>
                <w:sz w:val="20"/>
                <w:szCs w:val="20"/>
              </w:rPr>
            </w:pPr>
          </w:p>
        </w:tc>
      </w:tr>
    </w:tbl>
    <w:p w:rsidR="00020AE3" w:rsidRDefault="00020AE3" w:rsidP="003E1070">
      <w:pPr>
        <w:spacing w:line="312" w:lineRule="auto"/>
        <w:jc w:val="center"/>
        <w:rPr>
          <w:b/>
          <w:sz w:val="20"/>
          <w:szCs w:val="20"/>
        </w:rPr>
      </w:pPr>
    </w:p>
    <w:p w:rsidR="00020AE3" w:rsidRDefault="00020AE3" w:rsidP="003E1070">
      <w:pPr>
        <w:spacing w:line="312" w:lineRule="auto"/>
        <w:jc w:val="center"/>
        <w:rPr>
          <w:b/>
          <w:sz w:val="20"/>
          <w:szCs w:val="20"/>
        </w:rPr>
      </w:pPr>
    </w:p>
    <w:p w:rsidR="00020AE3" w:rsidRDefault="00020AE3" w:rsidP="00020AE3">
      <w:pPr>
        <w:spacing w:after="0" w:line="140" w:lineRule="exact"/>
        <w:jc w:val="center"/>
        <w:rPr>
          <w:b/>
          <w:sz w:val="20"/>
          <w:szCs w:val="20"/>
        </w:rPr>
      </w:pPr>
    </w:p>
    <w:p w:rsidR="00020AE3" w:rsidRPr="00020AE3" w:rsidRDefault="00020AE3" w:rsidP="00020AE3">
      <w:pPr>
        <w:pStyle w:val="yiv291646605msonormal"/>
        <w:keepNext/>
        <w:keepLines/>
        <w:shd w:val="clear" w:color="auto" w:fill="595959" w:themeFill="text1" w:themeFillTint="A6"/>
        <w:spacing w:before="0" w:beforeAutospacing="0" w:after="0" w:afterAutospacing="0" w:line="360" w:lineRule="auto"/>
        <w:jc w:val="left"/>
        <w:rPr>
          <w:rFonts w:ascii="Frutiger LT Std 55 Roman" w:hAnsi="Frutiger LT Std 55 Roman"/>
          <w:b/>
          <w:caps/>
          <w:color w:val="FFFFFF" w:themeColor="background1"/>
          <w:spacing w:val="20"/>
          <w:sz w:val="6"/>
          <w:szCs w:val="6"/>
        </w:rPr>
      </w:pPr>
    </w:p>
    <w:p w:rsidR="00E907AA" w:rsidRPr="00020AE3" w:rsidRDefault="00020AE3" w:rsidP="000D325A">
      <w:pPr>
        <w:keepNext/>
        <w:keepLines/>
        <w:shd w:val="clear" w:color="auto" w:fill="595959" w:themeFill="text1" w:themeFillTint="A6"/>
        <w:spacing w:line="360" w:lineRule="auto"/>
        <w:jc w:val="left"/>
        <w:rPr>
          <w:rFonts w:ascii="Frutiger LT Std 55 Roman" w:hAnsi="Frutiger LT Std 55 Roman"/>
          <w:b/>
          <w:caps/>
          <w:color w:val="FFFFFF" w:themeColor="background1"/>
          <w:spacing w:val="20"/>
          <w:sz w:val="24"/>
        </w:rPr>
      </w:pPr>
      <w:r>
        <w:rPr>
          <w:rFonts w:ascii="Frutiger LT Std 55 Roman" w:hAnsi="Frutiger LT Std 55 Roman"/>
          <w:b/>
          <w:caps/>
          <w:color w:val="FFFFFF" w:themeColor="background1"/>
          <w:spacing w:val="20"/>
          <w:sz w:val="24"/>
        </w:rPr>
        <w:t xml:space="preserve"> </w:t>
      </w:r>
      <w:r w:rsidR="003E1070" w:rsidRPr="000D325A">
        <w:rPr>
          <w:rFonts w:ascii="Frutiger 45 Light" w:hAnsi="Frutiger 45 Light"/>
          <w:b/>
          <w:caps/>
          <w:color w:val="FFFFFF" w:themeColor="background1"/>
          <w:spacing w:val="20"/>
          <w:sz w:val="24"/>
        </w:rPr>
        <w:t>Topic</w:t>
      </w:r>
      <w:r w:rsidR="00900878" w:rsidRPr="000D325A">
        <w:rPr>
          <w:rFonts w:ascii="Frutiger 45 Light" w:hAnsi="Frutiger 45 Light"/>
          <w:b/>
          <w:caps/>
          <w:color w:val="FFFFFF" w:themeColor="background1"/>
          <w:spacing w:val="20"/>
          <w:sz w:val="24"/>
        </w:rPr>
        <w:t xml:space="preserve"> </w:t>
      </w:r>
      <w:r w:rsidR="0049383D" w:rsidRPr="000D325A">
        <w:rPr>
          <w:rFonts w:ascii="Frutiger 45 Light" w:hAnsi="Frutiger 45 Light"/>
          <w:b/>
          <w:caps/>
          <w:color w:val="FFFFFF" w:themeColor="background1"/>
          <w:spacing w:val="20"/>
          <w:sz w:val="24"/>
        </w:rPr>
        <w:t>6</w:t>
      </w:r>
      <w:r w:rsidR="00A26A50" w:rsidRPr="000D325A">
        <w:rPr>
          <w:rFonts w:ascii="Frutiger 45 Light" w:hAnsi="Frutiger 45 Light"/>
          <w:b/>
          <w:color w:val="FFFFFF" w:themeColor="background1"/>
          <w:spacing w:val="20"/>
          <w:sz w:val="24"/>
        </w:rPr>
        <w:t>b</w:t>
      </w:r>
      <w:r w:rsidR="003E1070" w:rsidRPr="000D325A">
        <w:rPr>
          <w:rFonts w:ascii="Frutiger 45 Light" w:hAnsi="Frutiger 45 Light"/>
          <w:b/>
          <w:caps/>
          <w:color w:val="FFFFFF" w:themeColor="background1"/>
          <w:spacing w:val="20"/>
          <w:sz w:val="24"/>
        </w:rPr>
        <w:t>: Capturing</w:t>
      </w:r>
      <w:r w:rsidR="00E907AA" w:rsidRPr="000D325A">
        <w:rPr>
          <w:rFonts w:ascii="Frutiger 45 Light" w:hAnsi="Frutiger 45 Light"/>
          <w:b/>
          <w:caps/>
          <w:color w:val="FFFFFF" w:themeColor="background1"/>
          <w:spacing w:val="20"/>
          <w:sz w:val="24"/>
        </w:rPr>
        <w:t xml:space="preserve"> Lessons Learned</w:t>
      </w:r>
    </w:p>
    <w:p w:rsidR="00E907AA" w:rsidRPr="005351A7" w:rsidRDefault="00E907AA" w:rsidP="00020AE3">
      <w:pPr>
        <w:keepNext/>
        <w:keepLines/>
      </w:pPr>
      <w:r w:rsidRPr="005351A7">
        <w:t xml:space="preserve">This </w:t>
      </w:r>
      <w:r w:rsidR="003E1070" w:rsidRPr="005351A7">
        <w:t>topic</w:t>
      </w:r>
      <w:r w:rsidRPr="005351A7">
        <w:t xml:space="preserve"> describes considerations recommended for discovering lessons learned after an IROPS event.</w:t>
      </w:r>
      <w:r w:rsidR="006D185D">
        <w:t xml:space="preserve"> </w:t>
      </w:r>
      <w:r w:rsidRPr="005351A7">
        <w:t xml:space="preserve">The material includes considerations for airport service organizations </w:t>
      </w:r>
      <w:r w:rsidR="007B1C34">
        <w:t>that</w:t>
      </w:r>
      <w:r w:rsidRPr="005351A7">
        <w:t xml:space="preserve"> are represented on the IROPS </w:t>
      </w:r>
      <w:r w:rsidR="003E1070" w:rsidRPr="005351A7">
        <w:t>Contingency Response</w:t>
      </w:r>
      <w:r w:rsidRPr="005351A7">
        <w:t xml:space="preserve"> Committee.</w:t>
      </w:r>
      <w:r w:rsidR="006D185D">
        <w:t xml:space="preserve"> </w:t>
      </w:r>
    </w:p>
    <w:p w:rsidR="00E907AA" w:rsidRPr="005351A7" w:rsidRDefault="00E907AA" w:rsidP="00020AE3">
      <w:pPr>
        <w:keepNext/>
        <w:keepLines/>
      </w:pPr>
      <w:r w:rsidRPr="005351A7">
        <w:rPr>
          <w:b/>
        </w:rPr>
        <w:t>Purpose:</w:t>
      </w:r>
      <w:r w:rsidRPr="005351A7">
        <w:t xml:space="preserve"> The primary purpose of gathering lessons learned during an IROPS event is to document what worked and what did</w:t>
      </w:r>
      <w:r w:rsidR="007B1C34">
        <w:t xml:space="preserve"> </w:t>
      </w:r>
      <w:r w:rsidRPr="005351A7">
        <w:t>n</w:t>
      </w:r>
      <w:r w:rsidR="007B1C34">
        <w:t>o</w:t>
      </w:r>
      <w:r w:rsidRPr="005351A7">
        <w:t>t.</w:t>
      </w:r>
      <w:r w:rsidR="006D185D">
        <w:t xml:space="preserve"> </w:t>
      </w:r>
      <w:r w:rsidRPr="005351A7">
        <w:t xml:space="preserve">Lessons learned (both good and bad) should be expected to surface from debriefing meetings held after every major IROPS event. </w:t>
      </w:r>
    </w:p>
    <w:p w:rsidR="00E907AA" w:rsidRPr="005351A7" w:rsidRDefault="00E907AA" w:rsidP="00293504">
      <w:r w:rsidRPr="005351A7">
        <w:rPr>
          <w:b/>
        </w:rPr>
        <w:t>Process:</w:t>
      </w:r>
      <w:r w:rsidRPr="005351A7">
        <w:t xml:space="preserve"> Each service provider organization should review all aspects of their organization</w:t>
      </w:r>
      <w:r w:rsidR="009929D3">
        <w:t>’</w:t>
      </w:r>
      <w:r w:rsidRPr="005351A7">
        <w:t>s response to an IROPS event.</w:t>
      </w:r>
      <w:r w:rsidR="006D185D">
        <w:t xml:space="preserve"> </w:t>
      </w:r>
      <w:r w:rsidRPr="005351A7">
        <w:t>Generally</w:t>
      </w:r>
      <w:r w:rsidR="005507BD">
        <w:t>,</w:t>
      </w:r>
      <w:r w:rsidRPr="005351A7">
        <w:t xml:space="preserve"> this review precedes a debriefing to the organization</w:t>
      </w:r>
      <w:r w:rsidR="009929D3">
        <w:t>’</w:t>
      </w:r>
      <w:r w:rsidRPr="005351A7">
        <w:t>s management shortly after the conclusion of the event.</w:t>
      </w:r>
      <w:r w:rsidR="006D185D">
        <w:t xml:space="preserve"> </w:t>
      </w:r>
      <w:r w:rsidRPr="005351A7">
        <w:t>During this process, each organization should document lessons learned</w:t>
      </w:r>
      <w:r w:rsidR="009929D3">
        <w:t>,</w:t>
      </w:r>
      <w:r w:rsidRPr="005351A7">
        <w:t xml:space="preserve"> incl</w:t>
      </w:r>
      <w:r w:rsidR="005507BD">
        <w:t>uding what worked and what did no</w:t>
      </w:r>
      <w:r w:rsidRPr="005351A7">
        <w:t>t.</w:t>
      </w:r>
      <w:r w:rsidR="006D185D">
        <w:t xml:space="preserve"> </w:t>
      </w:r>
      <w:r w:rsidRPr="005351A7">
        <w:t xml:space="preserve">Following their internal management debriefing, each airport organization should report a summary of their findings and recommendations to the </w:t>
      </w:r>
      <w:r w:rsidR="003E1070" w:rsidRPr="005351A7">
        <w:t xml:space="preserve">IROPS Champion and </w:t>
      </w:r>
      <w:r w:rsidRPr="005351A7">
        <w:t>the IROPS Contingency Response Committee.</w:t>
      </w:r>
      <w:r w:rsidR="006D185D">
        <w:t xml:space="preserve"> </w:t>
      </w:r>
      <w:r w:rsidRPr="005351A7">
        <w:t xml:space="preserve">The </w:t>
      </w:r>
      <w:r w:rsidR="006D185D">
        <w:t>C</w:t>
      </w:r>
      <w:r w:rsidRPr="005351A7">
        <w:t>ommittee should consider the debriefing reports from each major IROPS event to identify any additional lessons learned from examples of coordinated response by airport organizations.</w:t>
      </w:r>
      <w:r w:rsidR="006D185D">
        <w:t xml:space="preserve"> </w:t>
      </w:r>
      <w:r w:rsidRPr="005351A7">
        <w:t xml:space="preserve">The </w:t>
      </w:r>
      <w:r w:rsidR="003E1070" w:rsidRPr="005351A7">
        <w:t>IROPS Champion</w:t>
      </w:r>
      <w:r w:rsidRPr="005351A7">
        <w:t xml:space="preserve"> should compile and distribute any resulting new lessons learned following an IROPS event.</w:t>
      </w:r>
      <w:r w:rsidR="006D185D">
        <w:t xml:space="preserve"> </w:t>
      </w:r>
      <w:r w:rsidRPr="005351A7">
        <w:t>Periodically</w:t>
      </w:r>
      <w:r w:rsidR="005507BD">
        <w:t>,</w:t>
      </w:r>
      <w:r w:rsidRPr="005351A7">
        <w:t xml:space="preserve"> a summary of lessons learned should be shared with other airports in the general aviation community. </w:t>
      </w:r>
    </w:p>
    <w:p w:rsidR="00E907AA" w:rsidRPr="005351A7" w:rsidRDefault="00E907AA" w:rsidP="00293504">
      <w:pPr>
        <w:rPr>
          <w:bCs/>
        </w:rPr>
      </w:pPr>
      <w:r w:rsidRPr="005351A7">
        <w:rPr>
          <w:b/>
        </w:rPr>
        <w:t xml:space="preserve">Format: </w:t>
      </w:r>
      <w:r w:rsidRPr="005351A7">
        <w:t xml:space="preserve">Use </w:t>
      </w:r>
      <w:r w:rsidR="003E1070" w:rsidRPr="005351A7">
        <w:t xml:space="preserve">the table </w:t>
      </w:r>
      <w:r w:rsidR="00B2063E">
        <w:t xml:space="preserve">(Capturing Lessons Learned) </w:t>
      </w:r>
      <w:r w:rsidRPr="005351A7">
        <w:t xml:space="preserve">to catalog lessons learned and actions that need to be taken by </w:t>
      </w:r>
      <w:r w:rsidR="00D34856" w:rsidRPr="005351A7">
        <w:t>agencies and vendors</w:t>
      </w:r>
      <w:r w:rsidRPr="005351A7">
        <w:t xml:space="preserve"> following an IROPS event</w:t>
      </w:r>
      <w:r w:rsidR="00B2063E">
        <w:t>;</w:t>
      </w:r>
      <w:r w:rsidR="006D185D">
        <w:t xml:space="preserve"> </w:t>
      </w:r>
      <w:r w:rsidR="00B2063E">
        <w:t>t</w:t>
      </w:r>
      <w:r w:rsidRPr="005351A7">
        <w:t xml:space="preserve">he completed table populates Section </w:t>
      </w:r>
      <w:r w:rsidR="0049383D">
        <w:t>6</w:t>
      </w:r>
      <w:r w:rsidR="003E1070" w:rsidRPr="005351A7">
        <w:t>.</w:t>
      </w:r>
      <w:r w:rsidRPr="005351A7">
        <w:t xml:space="preserve">2 of </w:t>
      </w:r>
      <w:r w:rsidR="003E1070" w:rsidRPr="005351A7">
        <w:rPr>
          <w:bCs/>
        </w:rPr>
        <w:t xml:space="preserve">Resource B </w:t>
      </w:r>
      <w:r w:rsidR="005507BD">
        <w:rPr>
          <w:bCs/>
        </w:rPr>
        <w:t>–</w:t>
      </w:r>
      <w:r w:rsidR="003E1070" w:rsidRPr="005351A7">
        <w:rPr>
          <w:bCs/>
        </w:rPr>
        <w:t xml:space="preserve"> Model IROPS</w:t>
      </w:r>
      <w:r w:rsidR="009929D3">
        <w:rPr>
          <w:bCs/>
        </w:rPr>
        <w:t xml:space="preserve"> Contingency </w:t>
      </w:r>
      <w:r w:rsidR="003E1070" w:rsidRPr="005351A7">
        <w:rPr>
          <w:bCs/>
        </w:rPr>
        <w:t>Plan.</w:t>
      </w:r>
    </w:p>
    <w:p w:rsidR="00D34856" w:rsidRPr="005351A7" w:rsidRDefault="00D34856" w:rsidP="00293504">
      <w:pPr>
        <w:rPr>
          <w:rFonts w:eastAsiaTheme="minorHAnsi"/>
        </w:rPr>
      </w:pPr>
      <w:r w:rsidRPr="005351A7">
        <w:rPr>
          <w:rFonts w:eastAsiaTheme="minorHAnsi"/>
        </w:rPr>
        <w:t xml:space="preserve">Agencies and vendors </w:t>
      </w:r>
      <w:r w:rsidR="005507BD">
        <w:rPr>
          <w:rFonts w:eastAsiaTheme="minorHAnsi"/>
        </w:rPr>
        <w:t>that</w:t>
      </w:r>
      <w:r w:rsidRPr="005351A7">
        <w:rPr>
          <w:rFonts w:eastAsiaTheme="minorHAnsi"/>
        </w:rPr>
        <w:t xml:space="preserve"> should be considered (as appropriate to your situation) when documenting lessons learned are listed below: </w:t>
      </w:r>
    </w:p>
    <w:p w:rsidR="00D34856" w:rsidRPr="00020AE3" w:rsidRDefault="00D34856" w:rsidP="00481BCD">
      <w:pPr>
        <w:pStyle w:val="ListParagraph"/>
        <w:numPr>
          <w:ilvl w:val="0"/>
          <w:numId w:val="43"/>
        </w:numPr>
        <w:spacing w:after="120"/>
        <w:rPr>
          <w:rFonts w:eastAsiaTheme="minorHAnsi"/>
        </w:rPr>
      </w:pPr>
      <w:r w:rsidRPr="00020AE3">
        <w:rPr>
          <w:rFonts w:eastAsiaTheme="minorHAnsi"/>
          <w:b/>
        </w:rPr>
        <w:t xml:space="preserve">Airlines: </w:t>
      </w:r>
      <w:r w:rsidRPr="00020AE3">
        <w:rPr>
          <w:rFonts w:eastAsiaTheme="minorHAnsi"/>
        </w:rPr>
        <w:t>All airlines operating at an airport</w:t>
      </w:r>
    </w:p>
    <w:p w:rsidR="00D34856" w:rsidRPr="00020AE3" w:rsidRDefault="00D34856" w:rsidP="00481BCD">
      <w:pPr>
        <w:pStyle w:val="ListParagraph"/>
        <w:numPr>
          <w:ilvl w:val="0"/>
          <w:numId w:val="43"/>
        </w:numPr>
        <w:spacing w:after="120"/>
        <w:rPr>
          <w:rFonts w:eastAsiaTheme="minorHAnsi"/>
          <w:b/>
        </w:rPr>
      </w:pPr>
      <w:r w:rsidRPr="00020AE3">
        <w:rPr>
          <w:rFonts w:eastAsiaTheme="minorHAnsi"/>
          <w:b/>
        </w:rPr>
        <w:t xml:space="preserve">Government </w:t>
      </w:r>
      <w:r w:rsidR="009929D3" w:rsidRPr="00020AE3">
        <w:rPr>
          <w:rFonts w:eastAsiaTheme="minorHAnsi"/>
          <w:b/>
        </w:rPr>
        <w:t>a</w:t>
      </w:r>
      <w:r w:rsidRPr="00020AE3">
        <w:rPr>
          <w:rFonts w:eastAsiaTheme="minorHAnsi"/>
          <w:b/>
        </w:rPr>
        <w:t xml:space="preserve">gencies: </w:t>
      </w:r>
      <w:r w:rsidRPr="00020AE3">
        <w:rPr>
          <w:rFonts w:eastAsiaTheme="minorHAnsi"/>
        </w:rPr>
        <w:t>FAA, TSA, CBP</w:t>
      </w:r>
      <w:r w:rsidR="00DE0D3B" w:rsidRPr="00020AE3">
        <w:rPr>
          <w:rFonts w:eastAsiaTheme="minorHAnsi"/>
        </w:rPr>
        <w:t>, NOAA</w:t>
      </w:r>
    </w:p>
    <w:p w:rsidR="00D34856" w:rsidRPr="00020AE3" w:rsidRDefault="00D34856" w:rsidP="00481BCD">
      <w:pPr>
        <w:pStyle w:val="ListParagraph"/>
        <w:numPr>
          <w:ilvl w:val="0"/>
          <w:numId w:val="43"/>
        </w:numPr>
        <w:spacing w:after="120"/>
        <w:rPr>
          <w:rFonts w:eastAsiaTheme="minorHAnsi"/>
          <w:b/>
        </w:rPr>
      </w:pPr>
      <w:r w:rsidRPr="00020AE3">
        <w:rPr>
          <w:rFonts w:eastAsiaTheme="minorHAnsi"/>
          <w:b/>
        </w:rPr>
        <w:t xml:space="preserve">Concessionaires: </w:t>
      </w:r>
      <w:r w:rsidRPr="00020AE3">
        <w:rPr>
          <w:rFonts w:eastAsiaTheme="minorHAnsi"/>
        </w:rPr>
        <w:t>Snack stands, restaurants, stores</w:t>
      </w:r>
    </w:p>
    <w:p w:rsidR="00D34856" w:rsidRPr="00020AE3" w:rsidRDefault="009929D3" w:rsidP="00481BCD">
      <w:pPr>
        <w:pStyle w:val="ListParagraph"/>
        <w:numPr>
          <w:ilvl w:val="0"/>
          <w:numId w:val="43"/>
        </w:numPr>
        <w:spacing w:after="120"/>
        <w:rPr>
          <w:rFonts w:eastAsiaTheme="minorHAnsi"/>
        </w:rPr>
      </w:pPr>
      <w:r w:rsidRPr="00020AE3">
        <w:rPr>
          <w:rFonts w:eastAsiaTheme="minorHAnsi"/>
          <w:b/>
        </w:rPr>
        <w:t>Fixed based o</w:t>
      </w:r>
      <w:r w:rsidR="00D34856" w:rsidRPr="00020AE3">
        <w:rPr>
          <w:rFonts w:eastAsiaTheme="minorHAnsi"/>
          <w:b/>
        </w:rPr>
        <w:t xml:space="preserve">perator: </w:t>
      </w:r>
      <w:r w:rsidR="00D34856" w:rsidRPr="00020AE3">
        <w:rPr>
          <w:rFonts w:eastAsiaTheme="minorHAnsi"/>
        </w:rPr>
        <w:t>Local FBO</w:t>
      </w:r>
    </w:p>
    <w:p w:rsidR="00D34856" w:rsidRPr="00020AE3" w:rsidRDefault="00D34856" w:rsidP="00481BCD">
      <w:pPr>
        <w:pStyle w:val="ListParagraph"/>
        <w:numPr>
          <w:ilvl w:val="0"/>
          <w:numId w:val="43"/>
        </w:numPr>
        <w:spacing w:after="120"/>
        <w:rPr>
          <w:rFonts w:eastAsiaTheme="minorHAnsi"/>
          <w:b/>
        </w:rPr>
      </w:pPr>
      <w:r w:rsidRPr="00020AE3">
        <w:rPr>
          <w:rFonts w:eastAsiaTheme="minorHAnsi"/>
          <w:b/>
        </w:rPr>
        <w:t xml:space="preserve">Ground </w:t>
      </w:r>
      <w:r w:rsidR="009929D3" w:rsidRPr="00020AE3">
        <w:rPr>
          <w:rFonts w:eastAsiaTheme="minorHAnsi"/>
          <w:b/>
        </w:rPr>
        <w:t>t</w:t>
      </w:r>
      <w:r w:rsidRPr="00020AE3">
        <w:rPr>
          <w:rFonts w:eastAsiaTheme="minorHAnsi"/>
          <w:b/>
        </w:rPr>
        <w:t xml:space="preserve">ransportation: </w:t>
      </w:r>
      <w:r w:rsidRPr="00020AE3">
        <w:rPr>
          <w:rFonts w:eastAsiaTheme="minorHAnsi"/>
        </w:rPr>
        <w:t>Rental cars (on</w:t>
      </w:r>
      <w:r w:rsidR="009929D3" w:rsidRPr="00020AE3">
        <w:rPr>
          <w:rFonts w:eastAsiaTheme="minorHAnsi"/>
        </w:rPr>
        <w:t>-</w:t>
      </w:r>
      <w:r w:rsidRPr="00020AE3">
        <w:rPr>
          <w:rFonts w:eastAsiaTheme="minorHAnsi"/>
        </w:rPr>
        <w:t xml:space="preserve"> and off</w:t>
      </w:r>
      <w:r w:rsidR="009929D3" w:rsidRPr="00020AE3">
        <w:rPr>
          <w:rFonts w:eastAsiaTheme="minorHAnsi"/>
        </w:rPr>
        <w:t>-</w:t>
      </w:r>
      <w:r w:rsidRPr="00020AE3">
        <w:rPr>
          <w:rFonts w:eastAsiaTheme="minorHAnsi"/>
        </w:rPr>
        <w:t>site), taxis, local mass transit, bus companies</w:t>
      </w:r>
    </w:p>
    <w:p w:rsidR="00D34856" w:rsidRPr="00020AE3" w:rsidRDefault="009929D3" w:rsidP="00481BCD">
      <w:pPr>
        <w:pStyle w:val="ListParagraph"/>
        <w:numPr>
          <w:ilvl w:val="0"/>
          <w:numId w:val="43"/>
        </w:numPr>
        <w:spacing w:after="120"/>
        <w:rPr>
          <w:rFonts w:eastAsiaTheme="minorHAnsi"/>
        </w:rPr>
      </w:pPr>
      <w:r w:rsidRPr="00020AE3">
        <w:rPr>
          <w:rFonts w:eastAsiaTheme="minorHAnsi"/>
          <w:b/>
        </w:rPr>
        <w:t>Military i</w:t>
      </w:r>
      <w:r w:rsidR="00D34856" w:rsidRPr="00020AE3">
        <w:rPr>
          <w:rFonts w:eastAsiaTheme="minorHAnsi"/>
          <w:b/>
        </w:rPr>
        <w:t xml:space="preserve">nstallations </w:t>
      </w:r>
      <w:r w:rsidR="00D34856" w:rsidRPr="00020AE3">
        <w:rPr>
          <w:rFonts w:eastAsiaTheme="minorHAnsi"/>
        </w:rPr>
        <w:t>(if a joint-use facility)</w:t>
      </w:r>
    </w:p>
    <w:p w:rsidR="00D34856" w:rsidRPr="00020AE3" w:rsidRDefault="00D34856" w:rsidP="00481BCD">
      <w:pPr>
        <w:pStyle w:val="ListParagraph"/>
        <w:numPr>
          <w:ilvl w:val="0"/>
          <w:numId w:val="43"/>
        </w:numPr>
        <w:spacing w:after="120"/>
        <w:rPr>
          <w:rFonts w:eastAsiaTheme="minorHAnsi"/>
          <w:b/>
        </w:rPr>
      </w:pPr>
      <w:r w:rsidRPr="00020AE3">
        <w:rPr>
          <w:rFonts w:eastAsiaTheme="minorHAnsi"/>
          <w:b/>
        </w:rPr>
        <w:t xml:space="preserve">Emergency response: </w:t>
      </w:r>
      <w:r w:rsidRPr="00020AE3">
        <w:rPr>
          <w:rFonts w:eastAsiaTheme="minorHAnsi"/>
        </w:rPr>
        <w:t xml:space="preserve">Fire, </w:t>
      </w:r>
      <w:r w:rsidR="008F325A" w:rsidRPr="00020AE3">
        <w:rPr>
          <w:rFonts w:eastAsiaTheme="minorHAnsi"/>
        </w:rPr>
        <w:t>LEO</w:t>
      </w:r>
      <w:r w:rsidRPr="00020AE3">
        <w:rPr>
          <w:rFonts w:eastAsiaTheme="minorHAnsi"/>
        </w:rPr>
        <w:t>, EMT</w:t>
      </w:r>
    </w:p>
    <w:p w:rsidR="00D34856" w:rsidRPr="005351A7" w:rsidRDefault="00D34856" w:rsidP="00293504"/>
    <w:p w:rsidR="003E1070" w:rsidRPr="005351A7" w:rsidRDefault="003E1070">
      <w:pPr>
        <w:rPr>
          <w:sz w:val="20"/>
          <w:szCs w:val="20"/>
        </w:rPr>
      </w:pPr>
    </w:p>
    <w:p w:rsidR="003E1070" w:rsidRPr="005351A7" w:rsidRDefault="003E1070">
      <w:pPr>
        <w:rPr>
          <w:sz w:val="20"/>
          <w:szCs w:val="20"/>
        </w:rPr>
      </w:pPr>
      <w:r w:rsidRPr="005351A7">
        <w:rPr>
          <w:sz w:val="20"/>
          <w:szCs w:val="20"/>
        </w:rPr>
        <w:br w:type="page"/>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60"/>
        <w:gridCol w:w="6480"/>
      </w:tblGrid>
      <w:tr w:rsidR="005351A7" w:rsidRPr="005351A7" w:rsidTr="00D47E06">
        <w:trPr>
          <w:tblHeader/>
        </w:trPr>
        <w:tc>
          <w:tcPr>
            <w:tcW w:w="9540" w:type="dxa"/>
            <w:gridSpan w:val="2"/>
            <w:tcBorders>
              <w:bottom w:val="single" w:sz="4" w:space="0" w:color="000000"/>
            </w:tcBorders>
            <w:shd w:val="clear" w:color="auto" w:fill="B8CCE4"/>
          </w:tcPr>
          <w:p w:rsidR="00E907AA" w:rsidRPr="000560C1" w:rsidRDefault="00E907AA" w:rsidP="00A0305F">
            <w:pPr>
              <w:spacing w:before="120" w:after="120" w:line="312" w:lineRule="auto"/>
              <w:ind w:left="360"/>
              <w:jc w:val="center"/>
              <w:rPr>
                <w:rFonts w:eastAsiaTheme="minorEastAsia"/>
                <w:b/>
                <w:sz w:val="20"/>
                <w:szCs w:val="20"/>
              </w:rPr>
            </w:pPr>
            <w:r w:rsidRPr="005351A7">
              <w:rPr>
                <w:b/>
                <w:sz w:val="20"/>
                <w:szCs w:val="20"/>
              </w:rPr>
              <w:lastRenderedPageBreak/>
              <w:br w:type="page"/>
            </w:r>
            <w:r w:rsidRPr="005351A7">
              <w:rPr>
                <w:b/>
                <w:sz w:val="20"/>
                <w:szCs w:val="20"/>
              </w:rPr>
              <w:br w:type="page"/>
            </w:r>
            <w:r w:rsidRPr="005351A7">
              <w:rPr>
                <w:b/>
                <w:sz w:val="20"/>
                <w:szCs w:val="20"/>
              </w:rPr>
              <w:br w:type="page"/>
            </w:r>
            <w:r w:rsidRPr="005351A7">
              <w:rPr>
                <w:b/>
                <w:sz w:val="20"/>
                <w:szCs w:val="20"/>
              </w:rPr>
              <w:br w:type="page"/>
            </w:r>
            <w:r w:rsidRPr="000560C1">
              <w:rPr>
                <w:rFonts w:eastAsiaTheme="minorHAnsi"/>
                <w:b/>
                <w:szCs w:val="21"/>
              </w:rPr>
              <w:t>Capturing Lessons Learned</w:t>
            </w:r>
          </w:p>
          <w:p w:rsidR="00E907AA" w:rsidRPr="00D72E5A" w:rsidRDefault="007F4090" w:rsidP="00D72E5A">
            <w:pPr>
              <w:spacing w:before="120" w:after="120" w:line="312" w:lineRule="auto"/>
              <w:ind w:left="-18"/>
              <w:jc w:val="center"/>
              <w:rPr>
                <w:sz w:val="20"/>
                <w:szCs w:val="20"/>
              </w:rPr>
            </w:pPr>
            <w:r w:rsidRPr="000560C1">
              <w:rPr>
                <w:rFonts w:eastAsiaTheme="minorEastAsia"/>
                <w:sz w:val="20"/>
                <w:szCs w:val="20"/>
              </w:rPr>
              <w:t>Please modify this table as appropriate for your needs, and add additional rows as necessary.</w:t>
            </w:r>
          </w:p>
        </w:tc>
      </w:tr>
      <w:tr w:rsidR="005351A7" w:rsidRPr="00A0305F" w:rsidTr="00A0305F">
        <w:trPr>
          <w:trHeight w:val="432"/>
        </w:trPr>
        <w:tc>
          <w:tcPr>
            <w:tcW w:w="3060" w:type="dxa"/>
            <w:shd w:val="clear" w:color="auto" w:fill="B8CCE4" w:themeFill="accent1" w:themeFillTint="66"/>
            <w:vAlign w:val="center"/>
          </w:tcPr>
          <w:p w:rsidR="007D09E1" w:rsidRPr="00A0305F" w:rsidRDefault="007D09E1" w:rsidP="00D72E5A">
            <w:pPr>
              <w:pStyle w:val="ListParagraph"/>
              <w:spacing w:after="120" w:line="312" w:lineRule="auto"/>
              <w:ind w:left="360"/>
              <w:contextualSpacing/>
              <w:jc w:val="center"/>
              <w:rPr>
                <w:b/>
                <w:szCs w:val="21"/>
              </w:rPr>
            </w:pPr>
            <w:r w:rsidRPr="00A0305F">
              <w:rPr>
                <w:b/>
                <w:szCs w:val="21"/>
              </w:rPr>
              <w:t>Organization</w:t>
            </w:r>
          </w:p>
        </w:tc>
        <w:tc>
          <w:tcPr>
            <w:tcW w:w="6480" w:type="dxa"/>
            <w:shd w:val="clear" w:color="auto" w:fill="B8CCE4" w:themeFill="accent1" w:themeFillTint="66"/>
            <w:vAlign w:val="center"/>
          </w:tcPr>
          <w:p w:rsidR="007D09E1" w:rsidRPr="00A0305F" w:rsidRDefault="007D09E1" w:rsidP="00D72E5A">
            <w:pPr>
              <w:pStyle w:val="ListParagraph"/>
              <w:spacing w:after="0" w:line="312" w:lineRule="auto"/>
              <w:ind w:left="360"/>
              <w:contextualSpacing/>
              <w:jc w:val="center"/>
              <w:rPr>
                <w:b/>
                <w:szCs w:val="21"/>
              </w:rPr>
            </w:pPr>
            <w:r w:rsidRPr="00A0305F">
              <w:rPr>
                <w:b/>
                <w:szCs w:val="21"/>
              </w:rPr>
              <w:t>Detail</w:t>
            </w:r>
          </w:p>
        </w:tc>
      </w:tr>
      <w:tr w:rsidR="005351A7" w:rsidRPr="005351A7" w:rsidTr="00D47E06">
        <w:trPr>
          <w:trHeight w:val="782"/>
        </w:trPr>
        <w:tc>
          <w:tcPr>
            <w:tcW w:w="3060" w:type="dxa"/>
            <w:vAlign w:val="center"/>
          </w:tcPr>
          <w:p w:rsidR="00E907AA" w:rsidRPr="005351A7" w:rsidRDefault="00E907AA" w:rsidP="009470F2">
            <w:pPr>
              <w:pStyle w:val="ListParagraph"/>
              <w:spacing w:line="276" w:lineRule="auto"/>
              <w:ind w:left="360"/>
              <w:contextualSpacing/>
              <w:rPr>
                <w:sz w:val="20"/>
                <w:szCs w:val="20"/>
              </w:rPr>
            </w:pPr>
          </w:p>
        </w:tc>
        <w:tc>
          <w:tcPr>
            <w:tcW w:w="6480" w:type="dxa"/>
            <w:vAlign w:val="center"/>
          </w:tcPr>
          <w:p w:rsidR="00E907AA" w:rsidRPr="005351A7" w:rsidRDefault="00E907AA" w:rsidP="009470F2">
            <w:pPr>
              <w:pStyle w:val="ListParagraph"/>
              <w:spacing w:line="276" w:lineRule="auto"/>
              <w:ind w:left="360"/>
              <w:contextualSpacing/>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bookmarkStart w:id="0" w:name="_GoBack"/>
            <w:bookmarkEnd w:id="0"/>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pStyle w:val="ListParagraph"/>
              <w:spacing w:line="312" w:lineRule="auto"/>
              <w:ind w:left="360"/>
              <w:contextualSpacing/>
              <w:outlineLvl w:val="1"/>
              <w:rPr>
                <w:sz w:val="20"/>
                <w:szCs w:val="20"/>
              </w:rPr>
            </w:pPr>
          </w:p>
        </w:tc>
      </w:tr>
      <w:tr w:rsidR="005351A7" w:rsidRPr="005351A7" w:rsidTr="00D47E06">
        <w:trPr>
          <w:trHeight w:val="710"/>
        </w:trPr>
        <w:tc>
          <w:tcPr>
            <w:tcW w:w="3060" w:type="dxa"/>
            <w:vAlign w:val="center"/>
          </w:tcPr>
          <w:p w:rsidR="009470F2" w:rsidRPr="005351A7" w:rsidRDefault="009470F2" w:rsidP="00AF4120">
            <w:pPr>
              <w:pStyle w:val="ListParagraph"/>
              <w:spacing w:line="312" w:lineRule="auto"/>
              <w:ind w:left="360"/>
              <w:contextualSpacing/>
              <w:rPr>
                <w:sz w:val="20"/>
                <w:szCs w:val="20"/>
              </w:rPr>
            </w:pPr>
          </w:p>
        </w:tc>
        <w:tc>
          <w:tcPr>
            <w:tcW w:w="6480" w:type="dxa"/>
            <w:vAlign w:val="center"/>
          </w:tcPr>
          <w:p w:rsidR="009470F2" w:rsidRPr="005351A7" w:rsidRDefault="009470F2" w:rsidP="00AF4120">
            <w:pPr>
              <w:spacing w:line="312" w:lineRule="auto"/>
              <w:contextualSpacing/>
              <w:outlineLvl w:val="1"/>
              <w:rPr>
                <w:sz w:val="20"/>
                <w:szCs w:val="20"/>
              </w:rPr>
            </w:pPr>
          </w:p>
        </w:tc>
      </w:tr>
      <w:tr w:rsidR="005351A7" w:rsidRPr="005351A7" w:rsidTr="00D47E06">
        <w:trPr>
          <w:trHeight w:val="710"/>
        </w:trPr>
        <w:tc>
          <w:tcPr>
            <w:tcW w:w="3060" w:type="dxa"/>
            <w:vAlign w:val="center"/>
          </w:tcPr>
          <w:p w:rsidR="009470F2" w:rsidRPr="005351A7" w:rsidRDefault="009470F2" w:rsidP="00AF4120">
            <w:pPr>
              <w:pStyle w:val="ListParagraph"/>
              <w:spacing w:line="312" w:lineRule="auto"/>
              <w:ind w:left="360"/>
              <w:contextualSpacing/>
              <w:rPr>
                <w:sz w:val="20"/>
                <w:szCs w:val="20"/>
              </w:rPr>
            </w:pPr>
          </w:p>
        </w:tc>
        <w:tc>
          <w:tcPr>
            <w:tcW w:w="6480" w:type="dxa"/>
            <w:vAlign w:val="center"/>
          </w:tcPr>
          <w:p w:rsidR="009470F2" w:rsidRPr="005351A7" w:rsidRDefault="009470F2" w:rsidP="00AF4120">
            <w:pPr>
              <w:spacing w:line="312" w:lineRule="auto"/>
              <w:contextualSpacing/>
              <w:outlineLvl w:val="1"/>
              <w:rPr>
                <w:sz w:val="20"/>
                <w:szCs w:val="20"/>
              </w:rPr>
            </w:pPr>
          </w:p>
        </w:tc>
      </w:tr>
      <w:tr w:rsidR="007D09E1" w:rsidRPr="005351A7" w:rsidTr="00D47E06">
        <w:trPr>
          <w:trHeight w:val="710"/>
        </w:trPr>
        <w:tc>
          <w:tcPr>
            <w:tcW w:w="3060" w:type="dxa"/>
            <w:vAlign w:val="center"/>
          </w:tcPr>
          <w:p w:rsidR="007D09E1" w:rsidRPr="005351A7" w:rsidRDefault="007D09E1" w:rsidP="009470F2">
            <w:pPr>
              <w:pStyle w:val="ListParagraph"/>
              <w:spacing w:line="312" w:lineRule="auto"/>
              <w:ind w:left="360"/>
              <w:contextualSpacing/>
              <w:rPr>
                <w:sz w:val="20"/>
                <w:szCs w:val="20"/>
              </w:rPr>
            </w:pPr>
          </w:p>
        </w:tc>
        <w:tc>
          <w:tcPr>
            <w:tcW w:w="6480" w:type="dxa"/>
            <w:vAlign w:val="center"/>
          </w:tcPr>
          <w:p w:rsidR="007D09E1" w:rsidRPr="005351A7" w:rsidRDefault="007D09E1" w:rsidP="009470F2">
            <w:pPr>
              <w:spacing w:line="312" w:lineRule="auto"/>
              <w:contextualSpacing/>
              <w:outlineLvl w:val="1"/>
              <w:rPr>
                <w:sz w:val="20"/>
                <w:szCs w:val="20"/>
              </w:rPr>
            </w:pPr>
          </w:p>
        </w:tc>
      </w:tr>
    </w:tbl>
    <w:p w:rsidR="00E907AA" w:rsidRDefault="00E907AA" w:rsidP="00E907AA">
      <w:pPr>
        <w:spacing w:line="312" w:lineRule="auto"/>
        <w:rPr>
          <w:b/>
          <w:sz w:val="20"/>
          <w:szCs w:val="20"/>
        </w:rPr>
      </w:pPr>
    </w:p>
    <w:p w:rsidR="00020AE3" w:rsidRPr="005351A7" w:rsidRDefault="00020AE3" w:rsidP="00E907AA">
      <w:pPr>
        <w:spacing w:line="312" w:lineRule="auto"/>
        <w:rPr>
          <w:b/>
          <w:sz w:val="20"/>
          <w:szCs w:val="20"/>
        </w:rPr>
      </w:pPr>
    </w:p>
    <w:p w:rsidR="009C1D8F" w:rsidRPr="005351A7" w:rsidRDefault="009C1D8F" w:rsidP="007266BD">
      <w:pPr>
        <w:autoSpaceDE w:val="0"/>
        <w:autoSpaceDN w:val="0"/>
        <w:adjustRightInd w:val="0"/>
        <w:spacing w:line="312" w:lineRule="auto"/>
        <w:rPr>
          <w:b/>
          <w:vanish/>
          <w:sz w:val="20"/>
          <w:szCs w:val="20"/>
        </w:rPr>
      </w:pPr>
    </w:p>
    <w:sectPr w:rsidR="009C1D8F" w:rsidRPr="005351A7" w:rsidSect="00CE3876">
      <w:headerReference w:type="even" r:id="rId11"/>
      <w:headerReference w:type="default" r:id="rId12"/>
      <w:pgSz w:w="12240" w:h="15840" w:code="1"/>
      <w:pgMar w:top="1440" w:right="1440" w:bottom="1152" w:left="1440" w:header="720" w:footer="720" w:gutter="0"/>
      <w:pgNumType w:start="25"/>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D22B4" w:rsidRDefault="00FD22B4" w:rsidP="00F849B9">
      <w:r>
        <w:separator/>
      </w:r>
    </w:p>
  </w:endnote>
  <w:endnote w:type="continuationSeparator" w:id="0">
    <w:p w:rsidR="00FD22B4" w:rsidRDefault="00FD22B4" w:rsidP="00F849B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embedRegular r:id="rId1" w:fontKey="{D37FD745-2A92-4A17-83CC-693FBDB8D76F}"/>
  </w:font>
  <w:font w:name="Times New Roman">
    <w:panose1 w:val="02020603050405020304"/>
    <w:charset w:val="00"/>
    <w:family w:val="roman"/>
    <w:pitch w:val="variable"/>
    <w:sig w:usb0="E0002AFF" w:usb1="C0007841" w:usb2="00000009" w:usb3="00000000" w:csb0="000001FF" w:csb1="00000000"/>
    <w:embedRegular r:id="rId2" w:fontKey="{7AE6571A-5B4D-4809-9DCF-818F35B28FBF}"/>
    <w:embedBold r:id="rId3" w:fontKey="{DFC6D0F2-B70F-4DCF-A6AF-DAB9181AB0A6}"/>
    <w:embedItalic r:id="rId4" w:fontKey="{FC325855-8D71-481A-91F0-9EE3EF9E2F39}"/>
    <w:embedBoldItalic r:id="rId5" w:fontKey="{2B50B072-0348-4818-B70F-416812DAA0F1}"/>
  </w:font>
  <w:font w:name="Courier New">
    <w:panose1 w:val="02070309020205020404"/>
    <w:charset w:val="00"/>
    <w:family w:val="modern"/>
    <w:pitch w:val="fixed"/>
    <w:sig w:usb0="E0002AFF" w:usb1="C0007843" w:usb2="00000009" w:usb3="00000000" w:csb0="000001FF" w:csb1="00000000"/>
    <w:embedRegular r:id="rId6" w:fontKey="{2A5A7D0C-01BC-4C88-99AC-60E9A800B67F}"/>
  </w:font>
  <w:font w:name="Wingdings">
    <w:panose1 w:val="05000000000000000000"/>
    <w:charset w:val="02"/>
    <w:family w:val="auto"/>
    <w:pitch w:val="variable"/>
    <w:sig w:usb0="00000000" w:usb1="10000000" w:usb2="00000000" w:usb3="00000000" w:csb0="80000000" w:csb1="00000000"/>
    <w:embedRegular r:id="rId7" w:fontKey="{D62F0FBF-4ACF-4450-8E77-8F92622B00D5}"/>
  </w:font>
  <w:font w:name="CommonBullets">
    <w:altName w:val="Symbol"/>
    <w:charset w:val="02"/>
    <w:family w:val="swiss"/>
    <w:pitch w:val="variable"/>
    <w:sig w:usb0="00000000" w:usb1="10000000" w:usb2="00000000" w:usb3="00000000" w:csb0="80000000" w:csb1="00000000"/>
    <w:embedRegular r:id="rId8" w:fontKey="{DB837171-8D8A-4ACF-B968-A1607F675B23}"/>
  </w:font>
  <w:font w:name="Cambria">
    <w:panose1 w:val="02040503050406030204"/>
    <w:charset w:val="00"/>
    <w:family w:val="roman"/>
    <w:pitch w:val="variable"/>
    <w:sig w:usb0="E00002FF" w:usb1="400004FF" w:usb2="00000000" w:usb3="00000000" w:csb0="0000019F" w:csb1="00000000"/>
    <w:embedRegular r:id="rId9" w:fontKey="{8A32981E-A972-4C73-B818-B29B54244AE7}"/>
    <w:embedBold r:id="rId10" w:fontKey="{EDE636F0-5A85-4EE6-83A1-3E8CD1E379B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embedRegular r:id="rId11" w:fontKey="{00215D97-509C-462E-BEF9-2491BC48A0FA}"/>
    <w:embedBold r:id="rId12" w:fontKey="{1F84BDE7-8DCC-403F-A0C7-72C75EFA72A1}"/>
    <w:embedItalic r:id="rId13" w:fontKey="{D0C4B12F-9009-4B5E-BBA9-9CF4BB256335}"/>
    <w:embedBoldItalic r:id="rId14" w:fontKey="{A6F24CBD-E8B9-467B-87AC-2B37205C299E}"/>
  </w:font>
  <w:font w:name="Frutiger LT Std 45 Light">
    <w:panose1 w:val="00000000000000000000"/>
    <w:charset w:val="00"/>
    <w:family w:val="swiss"/>
    <w:notTrueType/>
    <w:pitch w:val="variable"/>
    <w:sig w:usb0="800000AF" w:usb1="4000204A" w:usb2="00000000" w:usb3="00000000" w:csb0="00000001" w:csb1="00000000"/>
  </w:font>
  <w:font w:name="Tahoma">
    <w:panose1 w:val="020B0604030504040204"/>
    <w:charset w:val="00"/>
    <w:family w:val="swiss"/>
    <w:pitch w:val="variable"/>
    <w:sig w:usb0="E1002EFF" w:usb1="C000605B" w:usb2="00000029" w:usb3="00000000" w:csb0="000101FF" w:csb1="00000000"/>
    <w:embedRegular r:id="rId15" w:fontKey="{A27BAE03-F1BB-4565-9EA4-BFA9D313A2C0}"/>
  </w:font>
  <w:font w:name="Arial">
    <w:panose1 w:val="020B0604020202020204"/>
    <w:charset w:val="00"/>
    <w:family w:val="swiss"/>
    <w:pitch w:val="variable"/>
    <w:sig w:usb0="E0002AFF" w:usb1="C0007843" w:usb2="00000009" w:usb3="00000000" w:csb0="000001FF" w:csb1="00000000"/>
    <w:embedRegular r:id="rId16" w:fontKey="{513E6899-BF2D-4991-9AE1-F8969E339AE3}"/>
    <w:embedBold r:id="rId17" w:fontKey="{1BD248E8-F39E-45A6-96AE-58233617239F}"/>
  </w:font>
  <w:font w:name="Frutiger LT Std 55 Roman">
    <w:panose1 w:val="00000000000000000000"/>
    <w:charset w:val="00"/>
    <w:family w:val="swiss"/>
    <w:notTrueType/>
    <w:pitch w:val="variable"/>
    <w:sig w:usb0="800000AF" w:usb1="4000204A" w:usb2="00000000" w:usb3="00000000" w:csb0="00000001" w:csb1="00000000"/>
  </w:font>
  <w:font w:name="Swis721 Cn BT">
    <w:altName w:val="Arial Narrow"/>
    <w:charset w:val="00"/>
    <w:family w:val="swiss"/>
    <w:pitch w:val="variable"/>
    <w:sig w:usb0="00000087" w:usb1="00000000" w:usb2="00000000" w:usb3="00000000" w:csb0="0000001B" w:csb1="00000000"/>
    <w:embedRegular r:id="rId18" w:fontKey="{D179F5D6-42E1-4715-9E5F-D5B6172007C3}"/>
    <w:embedBold r:id="rId19" w:fontKey="{15D54E6D-7903-4B5E-B94B-97A9968F8E9E}"/>
  </w:font>
  <w:font w:name="Times">
    <w:panose1 w:val="020206030504050203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embedRegular r:id="rId20" w:fontKey="{E4E781F3-8125-40A1-BF8F-E4614A188CAC}"/>
    <w:embedBold r:id="rId21" w:fontKey="{48DAA40D-316C-4C43-8209-96EED1481BB2}"/>
    <w:embedBoldItalic r:id="rId22" w:fontKey="{ADD211D9-1A0D-4CB3-A974-42F3B64510F0}"/>
  </w:font>
  <w:font w:name="Swis721 BT">
    <w:altName w:val="Segoe Script"/>
    <w:charset w:val="00"/>
    <w:family w:val="swiss"/>
    <w:pitch w:val="variable"/>
    <w:sig w:usb0="00000001" w:usb1="00000000" w:usb2="00000000" w:usb3="00000000" w:csb0="0000001B" w:csb1="00000000"/>
    <w:embedRegular r:id="rId23" w:fontKey="{BF93AFB1-2160-4DBD-814C-52277AE88915}"/>
    <w:embedBold r:id="rId24" w:fontKey="{EFF2D721-D9A7-4C07-A10E-6AE44B1AC2AC}"/>
  </w:font>
  <w:font w:name="Frutiger 45 Light">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embedBold r:id="rId25" w:fontKey="{29EFAEE0-0C74-49F9-AF0E-B320850F535D}"/>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D22B4" w:rsidRDefault="00FD22B4" w:rsidP="00F849B9">
      <w:r>
        <w:separator/>
      </w:r>
    </w:p>
  </w:footnote>
  <w:footnote w:type="continuationSeparator" w:id="0">
    <w:p w:rsidR="00FD22B4" w:rsidRDefault="00FD22B4" w:rsidP="00F849B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22B4" w:rsidRDefault="00DF63E4">
    <w:pPr>
      <w:pStyle w:val="Header"/>
    </w:pPr>
    <w:r w:rsidRPr="00DF63E4">
      <w:rPr>
        <w:noProof/>
        <w:sz w:val="22"/>
        <w:szCs w:val="22"/>
      </w:rPr>
      <w:pict>
        <v:shapetype id="_x0000_t116" coordsize="21600,21600" o:spt="116" path="m3475,qx,10800,3475,21600l18125,21600qx21600,10800,18125,xe">
          <v:stroke joinstyle="miter"/>
          <v:path gradientshapeok="t" o:connecttype="rect" textboxrect="1018,3163,20582,18437"/>
        </v:shapetype>
        <v:shape id="Flowchart: Terminator 697" o:spid="_x0000_s24613" type="#_x0000_t116" style="position:absolute;left:0;text-align:left;margin-left:576.8pt;margin-top:393.85pt;width:129.6pt;height:109.2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Fu0xAIAAEQGAAAOAAAAZHJzL2Uyb0RvYy54bWy0VNtu2zAMfR+wfxD0vjrJkrQ16hRBigwD&#10;srZYO/RZkeXYmCxqknLb15eiHSftOgwYNj8YkkgekoeXq+tdrdlGOV+ByXj/rMeZMhLyyqwy/u1x&#10;/uGCMx+EyYUGozK+V55fT96/u9raVA2gBJ0rxxDE+HRrM16GYNMk8bJUtfBnYJVBYQGuFgGvbpXk&#10;TmwRvdbJoNcbJ1twuXUglff4etMI+YTwi0LJcFcUXgWmM46xBfo7+i/jP5lciXTlhC0r2YYh/iKK&#10;WlQGnXZQNyIItnbVL1B1JR14KMKZhDqBoqikohwwm37vVTYPpbCKckFyvO1o8v8OVt5u7h2r8oyP&#10;ODOixhLNNWxlKVxI2aNydWVEAMfGl+eRrK31Kdo82HsX0/V2AfK7R0HyQhIvvtXZFa5mDpD60bAX&#10;PyIKU2c7qsO+q4PaBSbxsT8eji4HWC6Jsv7Hi/HFkCqViDSCRcfW+fBJQc3iIeMFxjyLMR8jJi9i&#10;s/AhRne0oLBBV/m80pousdfUTDu2Edgly1WfTPW6/gJ58zaisBscas2oTqj+FEmb/waOCUR0Yrkh&#10;ligOe62iT22+qgLLiOQNKPouyiYBIaUyoUnMlyJXf8qLACNygSx12C3AS8IO2A09rX40VTR/nXFT&#10;998E1hh3FuQZTOiMsQ3BvZWZxqxaz43+gaSGmshS2C13qBKPS8j32O/Ujdhf3sp5hQ20ED7cC4eT&#10;j4+4zcId/mJPZRzaE2cluJ9vvUd9HEiUcrbFTZJx/2MtnOJMfzY4qpf9IbYvC3QZjs5jY7tTyfJU&#10;Ytb1DLAN+xQdHaN+0Idj4aB+wqU3jV5RJIxE3xmXwR0us9BsOFybUk2npIbrxoqwMA9WRvBIcByd&#10;x92TcLadooADeAuHrSPSV9PT6EZLA9N1gKKi0Try2lKPq4pmo12rcRee3knruPwnzwAAAP//AwBQ&#10;SwMEFAAGAAgAAAAhAJ2/CorjAAAADgEAAA8AAABkcnMvZG93bnJldi54bWxMj8FOwzAQRO9I/IO1&#10;SNyo07QkEOJUqFJyRKItSNzc2NhR4nUUu234e7YnuO1oRzNvys3sBnbWU+g8ClguEmAaW686NAIO&#10;+/rhCViIEpUcPGoBPzrAprq9KWWh/AXf9XkXDaMQDIUUYGMcC85Da7WTYeFHjfT79pOTkeRkuJrk&#10;hcLdwNMkybiTHVKDlaPeWt32u5MTMCemwXG//fpsbF2bj/6QN2+9EPd38+sLsKjn+GeGKz6hQ0VM&#10;R39CFdhAepmvaUwUkGf5CtjVsnpO18COdCVp9gi8Kvn/GdUvAAAA//8DAFBLAQItABQABgAIAAAA&#10;IQC2gziS/gAAAOEBAAATAAAAAAAAAAAAAAAAAAAAAABbQ29udGVudF9UeXBlc10ueG1sUEsBAi0A&#10;FAAGAAgAAAAhADj9If/WAAAAlAEAAAsAAAAAAAAAAAAAAAAALwEAAF9yZWxzLy5yZWxzUEsBAi0A&#10;FAAGAAgAAAAhAE7oW7TEAgAARAYAAA4AAAAAAAAAAAAAAAAALgIAAGRycy9lMm9Eb2MueG1sUEsB&#10;Ai0AFAAGAAgAAAAhAJ2/CorjAAAADgEAAA8AAAAAAAAAAAAAAAAAHgUAAGRycy9kb3ducmV2Lnht&#10;bFBLBQYAAAAABAAEAPMAAAAuBgAAAAA=&#10;" fillcolor="#7f7f7f [1612]" strokecolor="#7f7f7f [1612]" strokeweight="2pt">
          <v:path arrowok="t"/>
          <v:textbox>
            <w:txbxContent>
              <w:p w:rsidR="00A0305F" w:rsidRPr="00B32CA2" w:rsidRDefault="00A0305F" w:rsidP="00163E24">
                <w:pPr>
                  <w:jc w:val="center"/>
                  <w:rPr>
                    <w:rFonts w:ascii="Frutiger LT Std 45 Light" w:hAnsi="Frutiger LT Std 45 Light"/>
                    <w:spacing w:val="30"/>
                  </w:rPr>
                </w:pPr>
              </w:p>
            </w:txbxContent>
          </v:textbox>
        </v:shape>
      </w:pict>
    </w:r>
    <w:r w:rsidRPr="00DF63E4">
      <w:rPr>
        <w:noProof/>
        <w:sz w:val="22"/>
        <w:szCs w:val="22"/>
      </w:rPr>
      <w:pict>
        <v:shape id="_x0000_s24612" type="#_x0000_t116" style="position:absolute;left:0;text-align:left;margin-left:576.8pt;margin-top:393.85pt;width:129.6pt;height:109.2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6efyAIAAE0GAAAOAAAAZHJzL2Uyb0RvYy54bWy0Vdtu2zAMfR+wfxD0vjrJkrQ16hRBigwD&#10;srZYO/RZkeXYmCxqknLb15eiHSftOgwYtjwIlkgekoeXXF3vas02yvkKTMb7Zz3OlJGQV2aV8W+P&#10;8w8XnPkgTC40GJXxvfL8evL+3dXWpmoAJehcOYYgxqdbm/EyBJsmiZelqoU/A6sMCgtwtQh4dask&#10;d2KL6LVOBr3eONmCy60DqbzH15tGyCeEXxRKhrui8CownXGMLdDp6FzGM5lciXTlhC0r2YYh/iKK&#10;WlQGnXZQNyIItnbVL1B1JR14KMKZhDqBoqikohwwm37vVTYPpbCKckFyvO1o8v8OVt5u7h2r8oyP&#10;L885M6LGIs01bGUpXEjZo3J1ZUQAx6IC0rW1PkWrB3vvYsLeLkB+9yhIXkjixbc6u8LVzAGSPxr2&#10;4o+owuTZjiqx7yqhdoFJfOyPh6PLARZMoqz/8WJ8MaRaJSKNYNGxdT58UlCz+JHxAmOexZiPEZMX&#10;sVn4EKM7WlDYoKt8XmlNl9htaqYd2wjsk+WqT6Z6XX+BvHkbUdgNDjVnVCdUf4qkzX8DxwQiOrHc&#10;EEsUh71W0ac2X1WBhUTyBhR9F2WTgJBSmdAk5kuRqz/lRYARuUCWOuwW4CVhB+yGnlY/miqawM64&#10;qftvAmuMOwvyDCZ0xtiG4N7KTGNWredG/0BSQ01kKeyWO2py0owvS8j32PjUlNhm3sp5hX20ED7c&#10;C4crAB9xrYU7PGJrZRzaL85KcD/feo/6OJko5WyLKyXj/sdaOMWZ/mxwZi/7Q+xiFugyHJ3H/nan&#10;kuWpxKzrGWA39ik6+oz6QR8+Cwf1E26/afSKImEk+s64DO5wmYVm1eH+lGo6JTXcO1aEhXmwMoJH&#10;nuMEPe6ehLPtMAWcw1s4rB+RvhqiRjdaGpiuAxQVTdiR17YCuLNoRNr9Gpfi6Z20jv8Ck2cAAAD/&#10;/wMAUEsDBBQABgAIAAAAIQCdvwqK4wAAAA4BAAAPAAAAZHJzL2Rvd25yZXYueG1sTI/BTsMwEETv&#10;SPyDtUjcqNO0JBDiVKhSckSiLUjc3NjYUeJ1FLtt+Hu2J7jtaEczb8rN7AZ21lPoPApYLhJgGluv&#10;OjQCDvv64QlYiBKVHDxqAT86wKa6vSllofwF3/V5Fw2jEAyFFGBjHAvOQ2u1k2HhR430+/aTk5Hk&#10;ZLia5IXC3cDTJMm4kx1Sg5Wj3lrd9ruTEzAnpsFxv/36bGxdm4/+kDdvvRD3d/PrC7Co5/hnhis+&#10;oUNFTEd/QhXYQHqZr2lMFJBn+QrY1bJ6TtfAjnQlafYIvCr5/xnVLwAAAP//AwBQSwECLQAUAAYA&#10;CAAAACEAtoM4kv4AAADhAQAAEwAAAAAAAAAAAAAAAAAAAAAAW0NvbnRlbnRfVHlwZXNdLnhtbFBL&#10;AQItABQABgAIAAAAIQA4/SH/1gAAAJQBAAALAAAAAAAAAAAAAAAAAC8BAABfcmVscy8ucmVsc1BL&#10;AQItABQABgAIAAAAIQB546efyAIAAE0GAAAOAAAAAAAAAAAAAAAAAC4CAABkcnMvZTJvRG9jLnht&#10;bFBLAQItABQABgAIAAAAIQCdvwqK4wAAAA4BAAAPAAAAAAAAAAAAAAAAACIFAABkcnMvZG93bnJl&#10;di54bWxQSwUGAAAAAAQABADzAAAAMgYAAAAA&#10;" fillcolor="#7f7f7f [1612]" strokecolor="#7f7f7f [1612]" strokeweight="2pt">
          <v:path arrowok="t"/>
          <v:textbox>
            <w:txbxContent>
              <w:p w:rsidR="00A0305F" w:rsidRPr="00B32CA2" w:rsidRDefault="00A0305F" w:rsidP="00163E24">
                <w:pPr>
                  <w:jc w:val="center"/>
                  <w:rPr>
                    <w:rFonts w:ascii="Frutiger LT Std 45 Light" w:hAnsi="Frutiger LT Std 45 Light"/>
                    <w:spacing w:val="30"/>
                  </w:rPr>
                </w:pPr>
              </w:p>
            </w:txbxContent>
          </v:textbox>
        </v:shape>
      </w:pict>
    </w:r>
    <w:r w:rsidRPr="00EC7917">
      <w:rPr>
        <w:rFonts w:ascii="Swis721 Cn BT" w:hAnsi="Swis721 Cn BT"/>
        <w:b/>
        <w:sz w:val="22"/>
        <w:szCs w:val="22"/>
      </w:rPr>
      <w:fldChar w:fldCharType="begin"/>
    </w:r>
    <w:r w:rsidR="00FD22B4" w:rsidRPr="00EC7917">
      <w:rPr>
        <w:rFonts w:ascii="Swis721 Cn BT" w:hAnsi="Swis721 Cn BT"/>
        <w:b/>
        <w:sz w:val="22"/>
        <w:szCs w:val="22"/>
      </w:rPr>
      <w:instrText xml:space="preserve"> PAGE   \* MERGEFORMAT </w:instrText>
    </w:r>
    <w:r w:rsidRPr="00EC7917">
      <w:rPr>
        <w:rFonts w:ascii="Swis721 Cn BT" w:hAnsi="Swis721 Cn BT"/>
        <w:b/>
        <w:sz w:val="22"/>
        <w:szCs w:val="22"/>
      </w:rPr>
      <w:fldChar w:fldCharType="separate"/>
    </w:r>
    <w:r w:rsidR="00467C0B">
      <w:rPr>
        <w:rFonts w:ascii="Swis721 Cn BT" w:hAnsi="Swis721 Cn BT"/>
        <w:b/>
        <w:noProof/>
        <w:sz w:val="22"/>
        <w:szCs w:val="22"/>
      </w:rPr>
      <w:t>44</w:t>
    </w:r>
    <w:r w:rsidRPr="00EC7917">
      <w:rPr>
        <w:rFonts w:ascii="Swis721 Cn BT" w:hAnsi="Swis721 Cn BT"/>
        <w:b/>
        <w:noProof/>
        <w:sz w:val="22"/>
        <w:szCs w:val="22"/>
      </w:rPr>
      <w:fldChar w:fldCharType="end"/>
    </w:r>
    <w:r w:rsidR="00FD22B4">
      <w:rPr>
        <w:rFonts w:ascii="Swis721 Cn BT" w:hAnsi="Swis721 Cn BT"/>
        <w:b/>
        <w:noProof/>
        <w:sz w:val="24"/>
      </w:rPr>
      <w:t xml:space="preserve">   </w:t>
    </w:r>
    <w:r>
      <w:rPr>
        <w:noProof/>
      </w:rPr>
      <w:pict>
        <v:group id="Group 27" o:spid="_x0000_s24595" style="position:absolute;left:0;text-align:left;margin-left:-115.2pt;margin-top:51.85pt;width:86.4pt;height:699.85pt;z-index:251675648;mso-position-horizontal-relative:text;mso-position-vertical-relative:page;mso-height-relative:margin" coordsize="10972,88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IZc5QYAAJVLAAAOAAAAZHJzL2Uyb0RvYy54bWzsXNuO2zYQfS/QfxD07lj3ixFvsLHXQYFt&#10;EjRb5JmWZFuoJKoUvfa26L93hpToSxxvkawBxWUeHF14GR4Nj4bDs3r9ZlsWxmPGmpxWY9N+ZZlG&#10;ViU0zavl2Pz9YTaITKPhpEpJQatsbD5ljfnm5uefXm/qUebQFS3SjBnQSNWMNvXYXHFej4bDJlll&#10;JWle0Tqr4OaCspJwOGXLYcrIBlovi6FjWcFwQ1laM5pkTQNXp/KmeSPaXyyyhH9YLJqMG8XYBNu4&#10;+GXid46/w5vXZLRkpF7lSWsG+QYrSpJX0Klqako4MdYs/6KpMk8YbeiCv0poOaSLRZ5kYgwwGts6&#10;Gs07Rte1GMtytFnWCiaA9ginb242ef/4kRl5Ojad0DQqUsIzEt0acA7gbOrlCMq8Y/Wn+iNrLyzl&#10;GY53u2Al/g8jMbYC1icFa7blRgIXbSsOnQjQT+BeFEVhHEQS+GQFT+eLesnq7nTN2LEtUXPYdTxE&#10;+5Q5mxqcqNnh1HwfTp9WpM4E/A1i0OEEHi1xmhV0k6wI4yPjIWNlXhFOmeEIC9EUqIOgITxNfU+T&#10;PxrADyzeu4MnTVsGoTQYBRf1PQv/CYdqgR14fugAhIBgGHpxiwMZKYxtwBULIMYd4NhdhxQZ1azh&#10;7zJaGngwNhdg/QSt39kuOiSP9w2XNbsaYgS0yNNZXhTiBKdnNimY8UhgYs2XtqharMtfaSqvBT6O&#10;QLYjZjMWF/Y0+y0VlbEZm64d+qKFg3uq2q6Xtr1dCzC+ompRlUAKSPlTkaGhRfVbtgD3Bi90ZAeH&#10;lpMkySourW9WJM1kV2j7aeNFg9jyAqBQbbcNnG5b2tyWx6qZ4CVVWT7no8F2hsnKqobomVZcVQav&#10;o+zUyAoYVduzLN+BJKFBlPh2vpVTH0vilTlNn8DNhROCLzV1MsvBWe5Jwz8SBsQIF4Hs+Qf4Qf8Z&#10;m7Q9Mo0VZX+duo7lYR7CXdPYANGOzebPNWGZaRS/VDBDY9vzoFkuTlovZ/t35vt3qnU5oeBytrBO&#10;HEJlxovucMFo+RneCbfYK9wiVQJ9j82Es+5kwuULAN4qSXZ7K4oBG9eE31ef6gQbR5zR+x+2nwmr&#10;2xnDYbK9px0rkNHRTJFlsWZFb9ecLnIxjXa4tk8AGEqifXmqip+hqrh78BeiqiDwXd/3sBdNVZqq&#10;XoCq3M5jNVVdFVW5QNXnoiq4376jLkRVQFOxGzqaqjDC01T1AlQlXnu7t7+Oqq4kqnIh9jxLVSLw&#10;xgd/IaryPN+N7HYJrReAegH43QtAv3u56qjqqqKqAAKas1yFBS4bV7muHzmBCNv1ElDHVS8QVwWd&#10;x2qyujKycp8jK7X6v1Bk5TiQeo/6tAjk2zOpdchvr0vcQRFZeFdn3NtsPrzRgGn7nHFv99Z0xv3K&#10;Mu5B6D3HYSotcCEOs20vji2xBu1JwKU57Cp3DdU+t47DriwO85/jMJUvuBCHyW1gvWuoU/Hmiwgc&#10;1D63pqoro6qgo6oHTIS/pVvDPt4pNPgWrneqjlaJZVQUxE/VMrtljG5WGUlBiiIVMweZezxBXZEx&#10;34C0CcRxBJQdYiPjSPkWObYdgzQM5Vd2HLqeSFPsIjDHiQLQFLX6LNcNQRAn1yldQ53aqlWbMNAu&#10;io6OZCYo4ZIiE1RjCY5EBRSqTtoLbZZJ9A1ark57IeSIf8dWfBfdRd7Ac4K7gWdNp4Pb2cQbBDPQ&#10;YE3d6WQytf/Bfm1vtMrTNKuw1U4aaXv/TVLXijSlqFGJI8+pu04FiTbKsARMhyvdDjmlmRLrvb3W&#10;h4fWi9vgH0dI2I5nvXXiwSyIwoE38/xBHFrRwLLjt3FgebE3nR0icZ9X2fcjgYK32HdOCd7Ycq5E&#10;dWLsaqQ7xRsZlTkHzWyRl6Cm3EMInfiuSoVHcJIX8ngPCjR/BwV4CUAi/ENoEnfqOaUL202lI96U&#10;mi78dULw6VOyLrgsJV1wIOVccCClXHDQqbJ4d9hpstY1y5crkG7JtEdflFRBqNSxvSIayzveBzzm&#10;GdsTwRo8bc0zqFXVPANq5L7xjNox1zyj1OU94hnHtS37WMZ5TDQ6oDmUf2ui6SHRqN1uTTRKG94j&#10;onE92wPBAC6M9MoJ/hxMr5yq5d4a8gdaOamd6v890eAf/km5ZI+IxvOtOIrb1EInodQRDbyx9xMN&#10;Kr8iBQY6oulhRKO2kzXRKF12j4jGDxwniIXcQ0c0OqIRny74MSMateeriUaJqntENGHkOLB2Or90&#10;cqTcWyeD2w8X6IimhxHN1/Td/79Np0gJontENEFoxQHsXp7N0Wii0clgSOEdrib7tuv0NRF2n4hG&#10;fOAIvv0k9u3b71Thx6X2z+F4/2taN/8CAAD//wMAUEsDBBQABgAIAAAAIQDGHXlu4wAAAA0BAAAP&#10;AAAAZHJzL2Rvd25yZXYueG1sTI/BasMwDIbvg72D0WC31E7TtCWLU0rZdiqDtYPRmxurSWhsh9hN&#10;0refdtqO0v/x61O+mUzLBux946yEeCaAoS2dbmwl4ev4Fq2B+aCsVq2zKOGOHjbF40OuMu1G+4nD&#10;IVSMSqzPlIQ6hC7j3Jc1GuVnrkNL2cX1RgUa+4rrXo1Ublo+F2LJjWosXahVh7say+vhZiS8j2rc&#10;JvHrsL9edvfTMf343sco5fPTtH0BFnAKfzD86pM6FOR0djerPWslRPNELIilRCQrYIRE6WoJ7Eyb&#10;VCQL4EXO/39R/AAAAP//AwBQSwECLQAUAAYACAAAACEAtoM4kv4AAADhAQAAEwAAAAAAAAAAAAAA&#10;AAAAAAAAW0NvbnRlbnRfVHlwZXNdLnhtbFBLAQItABQABgAIAAAAIQA4/SH/1gAAAJQBAAALAAAA&#10;AAAAAAAAAAAAAC8BAABfcmVscy8ucmVsc1BLAQItABQABgAIAAAAIQCNtIZc5QYAAJVLAAAOAAAA&#10;AAAAAAAAAAAAAC4CAABkcnMvZTJvRG9jLnhtbFBLAQItABQABgAIAAAAIQDGHXlu4wAAAA0BAAAP&#10;AAAAAAAAAAAAAAAAAD8JAABkcnMvZG93bnJldi54bWxQSwUGAAAAAAQABADzAAAATwoAAAAA&#10;">
          <v:shape id="Flowchart: Terminator 28" o:spid="_x0000_s24611" type="#_x0000_t116" style="position:absolute;left:-458;top:77491;width:11888;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ucIsAA&#10;AADbAAAADwAAAGRycy9kb3ducmV2LnhtbERPS2vCQBC+F/wPywi91Y1KxaZugoiW9ugDqrchO02C&#10;2ZmQXTX5991DoceP773Ke9eoO3W+FjYwnSSgiAuxNZcGTsfdyxKUD8gWG2EyMJCHPBs9rTC18uA9&#10;3Q+hVDGEfYoGqhDaVGtfVOTQT6QljtyPdA5DhF2pbYePGO4aPUuShXZYc2yosKVNRcX1cHMGLu3H&#10;8D3381cXBKdfw5vYrZyNeR7363dQgfrwL/5zf1oDszg2fok/QG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nucIsAAAADbAAAADwAAAAAAAAAAAAAAAACYAgAAZHJzL2Rvd25y&#10;ZXYueG1sUEsFBgAAAAAEAAQA9QAAAIU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29" o:spid="_x0000_s24610" type="#_x0000_t116" style="position:absolute;left:-458;top:66536;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5ucMA&#10;AADbAAAADwAAAGRycy9kb3ducmV2LnhtbESPQWvCQBSE70L/w/IKvelGpVLTbKSIlnrUFtreHtnX&#10;JDT7Xsiumvx7VxA8DjPzDZOteteoE3W+FjYwnSSgiAuxNZcGvj634xdQPiBbbITJwEAeVvnDKMPU&#10;ypn3dDqEUkUI+xQNVCG0qda+qMihn0hLHL0/6RyGKLtS2w7PEe4aPUuShXZYc1yosKV1RcX/4egM&#10;/Lbvw/fcz59dEJzuhqXYjfwY8/TYv72CCtSHe/jW/rAGZku4fok/QO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c5ucMAAADbAAAADwAAAAAAAAAAAAAAAACYAgAAZHJzL2Rv&#10;d25yZXYueG1sUEsFBgAAAAAEAAQA9QAAAIg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30" o:spid="_x0000_s24609" type="#_x0000_t116" style="position:absolute;left:-458;top:55494;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QG+b8A&#10;AADbAAAADwAAAGRycy9kb3ducmV2LnhtbERPTWvCQBC9F/wPywi91Y2GlhpdRURLPdYK6m3Ijkkw&#10;OxOyqyb/3j0Ueny87/myc7W6U+srYQPjUQKKOBdbcWHg8Lt9+wTlA7LFWpgM9ORhuRi8zDGz8uAf&#10;uu9DoWII+wwNlCE0mdY+L8mhH0lDHLmLtA5DhG2hbYuPGO5qPUmSD+2w4thQYkPrkvLr/uYMnJuv&#10;/pj69N0FwfGun4rdyMmY12G3moEK1IV/8Z/72xpI4/r4Jf4AvXg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1Ab5vwAAANsAAAAPAAAAAAAAAAAAAAAAAJgCAABkcnMvZG93bnJl&#10;di54bWxQSwUGAAAAAAQABAD1AAAAhAM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31" o:spid="_x0000_s24608" type="#_x0000_t116" style="position:absolute;left:-458;top:44538;width:11888;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ijYsIA&#10;AADbAAAADwAAAGRycy9kb3ducmV2LnhtbESPQWvCQBSE7wX/w/KE3uomDS01ukopbanHWkG9PbLP&#10;JJh9L2S3mvx7VxA8DjPzDTNf9q5RJ+p8LWwgnSSgiAuxNZcGNn9fT2+gfEC22AiTgYE8LBejhznm&#10;Vs78S6d1KFWEsM/RQBVCm2vti4oc+om0xNE7SOcwRNmV2nZ4jnDX6OckedUOa44LFbb0UVFxXP87&#10;A/v2e9hmPntxQTBdDVOxn7Iz5nHcv89ABerDPXxr/1gDWQrXL/EH6M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mKNiwgAAANsAAAAPAAAAAAAAAAAAAAAAAJgCAABkcnMvZG93&#10;bnJldi54bWxQSwUGAAAAAAQABAD1AAAAhwM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672" o:spid="_x0000_s24607" type="#_x0000_t116" style="position:absolute;left:-458;top:33583;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ZLb8QA&#10;AADcAAAADwAAAGRycy9kb3ducmV2LnhtbESPQWvCQBSE7wX/w/KE3nSjorbRVURasUfTQuvtkX1N&#10;QrPvhexWk3/vFoQeh5n5hllvO1erC7W+EjYwGSegiHOxFRcGPt5fR0+gfEC2WAuTgZ48bDeDhzWm&#10;Vq58oksWChUh7FM0UIbQpFr7vCSHfiwNcfS+pXUYomwLbVu8Rrir9TRJFtphxXGhxIb2JeU/2a8z&#10;cG4O/efMz+YuCE7e+mexL/JlzOOw261ABerCf/jePloDi+UU/s7EI6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GS2/EAAAA3AAAAA8AAAAAAAAAAAAAAAAAmAIAAGRycy9k&#10;b3ducmV2LnhtbFBLBQYAAAAABAAEAPUAAACJAw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673" o:spid="_x0000_s24606" type="#_x0000_t116" style="position:absolute;left:-458;top:22541;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xof8cA&#10;AADcAAAADwAAAGRycy9kb3ducmV2LnhtbESPzWrDMBCE74W+g9hCLyWRk4JjnMimGExCLyU/kBwX&#10;a2ObWivXUhO3T18VAjkOM/MNs8pH04kLDa61rGA2jUAQV1a3XCs47MtJAsJ5ZI2dZVLwQw7y7PFh&#10;ham2V97SZedrESDsUlTQeN+nUrqqIYNuanvi4J3tYNAHOdRSD3gNcNPJeRTF0mDLYaHBnoqGqs/d&#10;t1HQO/0br2el3nwd6w9/Kovk/aVQ6vlpfFuC8DT6e/jW3mgF8eIV/s+EI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saH/HAAAA3AAAAA8AAAAAAAAAAAAAAAAAmAIAAGRy&#10;cy9kb3ducmV2LnhtbFBLBQYAAAAABAAEAPUAAACMAwAAAAA=&#10;" fillcolor="#5a5a5a [2109]" strokecolor="white [3212]" strokeweight=".25pt">
            <v:path arrowok="t"/>
            <v:textbox>
              <w:txbxContent>
                <w:p w:rsidR="003B4DAF" w:rsidRPr="00EB57DF" w:rsidRDefault="003B4DAF" w:rsidP="003B4DAF">
                  <w:pPr>
                    <w:jc w:val="center"/>
                    <w:rPr>
                      <w:rFonts w:ascii="Frutiger LT Std 45 Light" w:hAnsi="Frutiger LT Std 45 Light"/>
                      <w:color w:val="FFFFFF" w:themeColor="background1"/>
                    </w:rPr>
                  </w:pPr>
                </w:p>
              </w:txbxContent>
            </v:textbox>
          </v:shape>
          <v:shape id="Flowchart: Terminator 674" o:spid="_x0000_s24605" type="#_x0000_t116" style="position:absolute;left:-458;top:11499;width:11888;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XwC8cA&#10;AADcAAAADwAAAGRycy9kb3ducmV2LnhtbESPzWrDMBCE74W+g9hCLyWRE4pjnMimGExCLyU/kBwX&#10;a2ObWivXUhO3T18VAjkOM/MNs8pH04kLDa61rGA2jUAQV1a3XCs47MtJAsJ5ZI2dZVLwQw7y7PFh&#10;ham2V97SZedrESDsUlTQeN+nUrqqIYNuanvi4J3tYNAHOdRSD3gNcNPJeRTF0mDLYaHBnoqGqs/d&#10;t1HQO/0br2el3nwd6w9/Kovk/aVQ6vlpfFuC8DT6e/jW3mgF8eIV/s+EI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F8AvHAAAA3AAAAA8AAAAAAAAAAAAAAAAAmAIAAGRy&#10;cy9kb3ducmV2LnhtbFBLBQYAAAAABAAEAPUAAACMAwAAAAA=&#10;" fillcolor="#5a5a5a [2109]"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675" o:spid="_x0000_s24604" type="#_x0000_t116" style="position:absolute;left:-458;top:458;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TG8QA&#10;AADcAAAADwAAAGRycy9kb3ducmV2LnhtbESPQWvCQBSE74L/YXlCb7pR0bbRVaS0RY9NC623R/Y1&#10;Cc2+F7JbTf69Kwgeh5n5hllvO1erE7W+EjYwnSSgiHOxFRcGvj7fxk+gfEC2WAuTgZ48bDfDwRpT&#10;K2f+oFMWChUh7FM0UIbQpFr7vCSHfiINcfR+pXUYomwLbVs8R7ir9SxJltphxXGhxIZeSsr/sn9n&#10;4Ni8999zP1+4IDg99M9iX+XHmIdRt1uBCtSFe/jW3lsDy8cFXM/EI6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v0xvEAAAA3AAAAA8AAAAAAAAAAAAAAAAAmAIAAGRycy9k&#10;b3ducmV2LnhtbFBLBQYAAAAABAAEAPUAAACJAw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type id="_x0000_t202" coordsize="21600,21600" o:spt="202" path="m,l,21600r21600,l21600,xe">
            <v:stroke joinstyle="miter"/>
            <v:path gradientshapeok="t" o:connecttype="rect"/>
          </v:shapetype>
          <v:shape id="Text Box 10" o:spid="_x0000_s24603" type="#_x0000_t202" style="position:absolute;left:8211;top:11973;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XxjMUA&#10;AADcAAAADwAAAGRycy9kb3ducmV2LnhtbESPQWsCMRSE74X+h/CE3mrWHuK6GsUWWhSK4Lbg9ZG8&#10;7m7dvCybqNt/bwqCx2FmvmEWq8G14kx9aDxrmIwzEMTG24YrDd9f7885iBCRLbaeScMfBVgtHx8W&#10;WFh/4T2dy1iJBOFQoIY6xq6QMpiaHIax74iT9+N7hzHJvpK2x0uCu1a+ZJmSDhtOCzV29FaTOZYn&#10;p2GjZjuzbU7OHHivXref+fD7kWv9NBrWcxCRhngP39obq0FNFfyfS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ZfGMxQAAANwAAAAPAAAAAAAAAAAAAAAAAJgCAABkcnMv&#10;ZG93bnJldi54bWxQSwUGAAAAAAQABAD1AAAAigM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PART 2</w:t>
                  </w:r>
                </w:p>
              </w:txbxContent>
            </v:textbox>
          </v:shape>
          <v:shape id="Text Box 10" o:spid="_x0000_s24602" type="#_x0000_t202" style="position:absolute;left:8211;top:1104;width:2286;height:10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UF8QA&#10;AADcAAAADwAAAGRycy9kb3ducmV2LnhtbESPQWvCQBSE7wX/w/KE3urGHmKMrmILLQpSMApeH7vP&#10;JJp9G7Krpv++KxQ8DjPzDTNf9rYRN+p87VjBeJSAINbO1FwqOOy/3jIQPiAbbByTgl/ysFwMXuaY&#10;G3fnHd2KUIoIYZ+jgiqENpfS64os+pFriaN3cp3FEGVXStPhPcJtI9+TJJUWa44LFbb0WZG+FFer&#10;YJ1Of/Smvlp95F36sdlm/fk7U+p12K9mIAL14Rn+b6+NgnQygce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pVBfEAAAA3AAAAA8AAAAAAAAAAAAAAAAAmAIAAGRycy9k&#10;b3ducmV2LnhtbFBLBQYAAAAABAAEAPUAAACJAw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PART 1</w:t>
                  </w:r>
                </w:p>
              </w:txbxContent>
            </v:textbox>
          </v:shape>
          <v:shape id="Text Box 10" o:spid="_x0000_s24601" type="#_x0000_t202" style="position:absolute;left:8211;top:23101;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bAZcIA&#10;AADcAAAADwAAAGRycy9kb3ducmV2LnhtbERPz2vCMBS+C/sfwhvsZtPtUGvXKNtgo4IIusGuj+TZ&#10;1jUvpYm2++/NQfD48f0u15PtxIUG3zpW8JykIIi1My3XCn6+P+c5CB+QDXaOScE/eVivHmYlFsaN&#10;vKfLIdQihrAvUEETQl9I6XVDFn3ieuLIHd1gMUQ41NIMOMZw28mXNM2kxZZjQ4M9fTSk/w5nq6DK&#10;lju9ac9W//I+e99s8+n0lSv19Di9vYIINIW7+OaujIJsEdfGM/EIy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tsBlwgAAANwAAAAPAAAAAAAAAAAAAAAAAJgCAABkcnMvZG93&#10;bnJldi54bWxQSwUGAAAAAAQABAD1AAAAhwM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A</w:t>
                  </w:r>
                </w:p>
              </w:txbxContent>
            </v:textbox>
          </v:shape>
          <v:shape id="Text Box 10" o:spid="_x0000_s24600" type="#_x0000_t202" style="position:absolute;left:8211;top:34143;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l/sUA&#10;AADcAAAADwAAAGRycy9kb3ducmV2LnhtbESPQWvCQBSE70L/w/IEb7qxhzRJXUNbUBSKoC30+th9&#10;TdJm34bsGuO/7xYEj8PMfMOsytG2YqDeN44VLBcJCGLtTMOVgs+PzTwD4QOywdYxKbiSh3L9MFlh&#10;YdyFjzScQiUihH2BCuoQukJKr2uy6BeuI47et+sthij7SpoeLxFuW/mYJKm02HBcqLGjt5r07+ls&#10;FezS/KD3zdnqLz6mr/v3bPzZZkrNpuPLM4hAY7iHb+2dUZA+5fB/Jh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X+xQAAANwAAAAPAAAAAAAAAAAAAAAAAJgCAABkcnMv&#10;ZG93bnJldi54bWxQSwUGAAAAAAQABAD1AAAAigM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B</w:t>
                  </w:r>
                </w:p>
              </w:txbxContent>
            </v:textbox>
          </v:shape>
          <v:shape id="Text Box 10" o:spid="_x0000_s24599" type="#_x0000_t202" style="position:absolute;left:8211;top:45098;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8RMIA&#10;AADcAAAADwAAAGRycy9kb3ducmV2LnhtbERPz2vCMBS+C/sfwhvspul2KF01ihtstCCDdgOvj+TZ&#10;VpuX0kTb/ffmMNjx4/u92c22FzcafedYwfMqAUGsnem4UfDz/bHMQPiAbLB3TAp+ycNu+7DYYG7c&#10;xBXd6tCIGMI+RwVtCEMupdctWfQrNxBH7uRGiyHCsZFmxCmG216+JEkqLXYcG1oc6L0lfamvVkGR&#10;vn7psrtafeQqfSsP2Xz+zJR6epz3axCB5vAv/nMXRkGaxfnxTDwC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FbxEwgAAANwAAAAPAAAAAAAAAAAAAAAAAJgCAABkcnMvZG93&#10;bnJldi54bWxQSwUGAAAAAAQABAD1AAAAhwM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C</w:t>
                  </w:r>
                </w:p>
              </w:txbxContent>
            </v:textbox>
          </v:shape>
          <v:shape id="Text Box 10" o:spid="_x0000_s24598" type="#_x0000_t202" style="position:absolute;left:8211;top:56226;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kZ38QA&#10;AADcAAAADwAAAGRycy9kb3ducmV2LnhtbESPT4vCMBTE78J+h/AWvGmqh1K7RtldUBRE8A/s9ZE8&#10;27rNS2mi1m9vBMHjMDO/YabzztbiSq2vHCsYDRMQxNqZigsFx8NikIHwAdlg7ZgU3MnDfPbRm2Ju&#10;3I13dN2HQkQI+xwVlCE0uZRel2TRD11DHL2Tay2GKNtCmhZvEW5rOU6SVFqsOC6U2NBvSfp/f7EK&#10;Vulkq9fVxeo/3qU/603WnZeZUv3P7vsLRKAuvMOv9sooSLMR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ZGd/EAAAA3AAAAA8AAAAAAAAAAAAAAAAAmAIAAGRycy9k&#10;b3ducmV2LnhtbFBLBQYAAAAABAAEAPUAAACJAw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D</w:t>
                  </w:r>
                </w:p>
              </w:txbxContent>
            </v:textbox>
          </v:shape>
          <v:shape id="Text Box 10" o:spid="_x0000_s24597" type="#_x0000_t202" style="position:absolute;left:8211;top:78224;width:2286;height:10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uHqMUA&#10;AADcAAAADwAAAGRycy9kb3ducmV2LnhtbESPQWvCQBSE7wX/w/IEb3VTDyGNrmILlQRKIbbg9bH7&#10;TKLZtyG7mvTfdwuFHoeZ+YbZ7CbbiTsNvnWs4GmZgCDWzrRcK/j6fHvMQPiAbLBzTAq+ycNuO3vY&#10;YG7cyBXdj6EWEcI+RwVNCH0updcNWfRL1xNH7+wGiyHKoZZmwDHCbSdXSZJKiy3HhQZ7em1IX483&#10;q6BInz902d6sPnGVvpTv2XQ5ZEot5tN+DSLQFP7Df+3CKEizFf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i4eoxQAAANwAAAAPAAAAAAAAAAAAAAAAAJgCAABkcnMv&#10;ZG93bnJldi54bWxQSwUGAAAAAAQABAD1AAAAigM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Appendices</w:t>
                  </w:r>
                </w:p>
              </w:txbxContent>
            </v:textbox>
          </v:shape>
          <v:shape id="Text Box 10" o:spid="_x0000_s24596" type="#_x0000_t202" style="position:absolute;left:8211;top:67096;width:2286;height:10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iM8QA&#10;AADcAAAADwAAAGRycy9kb3ducmV2LnhtbESP3WrCQBSE7wu+w3IE7+pGhZBGV1FBUSgFf8Dbw+4x&#10;iWbPhuyq6dt3C4VeDjPzDTNbdLYWT2p95VjBaJiAINbOVFwoOJ827xkIH5AN1o5JwTd5WMx7bzPM&#10;jXvxgZ7HUIgIYZ+jgjKEJpfS65Is+qFriKN3da3FEGVbSNPiK8JtLcdJkkqLFceFEhtal6Tvx4dV&#10;sEs/vvS+elh94UO62n9m3W2bKTXod8spiEBd+A//tXdGQZpN4PdMPAJ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HIjPEAAAA3AAAAA8AAAAAAAAAAAAAAAAAmAIAAGRycy9k&#10;b3ducmV2LnhtbFBLBQYAAAAABAAEAPUAAACJAwAAAAA=&#10;" filled="f" fillcolor="black [3213]" stroked="f">
            <v:textbox style="layout-flow:vertical;mso-layout-flow-alt:bottom-to-top"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Pr>
                      <w:rFonts w:ascii="Arial Narrow" w:hAnsi="Arial Narrow" w:cs="Arial"/>
                      <w:b/>
                      <w:color w:val="FFFFFF" w:themeColor="background1"/>
                      <w:spacing w:val="20"/>
                    </w:rPr>
                    <w:t>Bibliography</w:t>
                  </w:r>
                </w:p>
              </w:txbxContent>
            </v:textbox>
          </v:shape>
          <w10:wrap anchory="page"/>
        </v:group>
      </w:pict>
    </w:r>
    <w:r w:rsidR="00FD22B4">
      <w:rPr>
        <w:rFonts w:ascii="Swis721 Cn BT" w:hAnsi="Swis721 Cn BT"/>
        <w:b/>
        <w:noProof/>
        <w:sz w:val="24"/>
      </w:rPr>
      <w:t xml:space="preserve"> </w:t>
    </w:r>
    <w:r w:rsidR="00FD22B4" w:rsidRPr="00EC7917">
      <w:rPr>
        <w:rFonts w:ascii="Swis721 Cn BT" w:hAnsi="Swis721 Cn BT"/>
        <w:sz w:val="18"/>
        <w:szCs w:val="18"/>
      </w:rPr>
      <w:t>Guidebook for Airport Irregular Operations (IROPS) Contingency Planning</w:t>
    </w:r>
    <w:r w:rsidR="00FD22B4">
      <w:rPr>
        <w:rFonts w:ascii="Swis721 Cn BT" w:hAnsi="Swis721 Cn BT"/>
      </w:rPr>
      <w:t xml:space="preserve">     </w:t>
    </w:r>
    <w:r w:rsidR="00FD22B4" w:rsidRPr="00AA243B">
      <w:rPr>
        <w:rFonts w:ascii="Swis721 Cn BT" w:hAnsi="Swis721 Cn BT"/>
        <w:b/>
        <w:noProof/>
      </w:rP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0"/>
        <w:szCs w:val="20"/>
      </w:rPr>
      <w:id w:val="15970248"/>
      <w:docPartObj>
        <w:docPartGallery w:val="Page Numbers (Top of Page)"/>
        <w:docPartUnique/>
      </w:docPartObj>
    </w:sdtPr>
    <w:sdtEndPr>
      <w:rPr>
        <w:noProof/>
        <w:sz w:val="22"/>
        <w:szCs w:val="22"/>
      </w:rPr>
    </w:sdtEndPr>
    <w:sdtContent>
      <w:p w:rsidR="00FD22B4" w:rsidRPr="00850FB8" w:rsidRDefault="00FD22B4" w:rsidP="00850FB8">
        <w:pPr>
          <w:pStyle w:val="Header"/>
          <w:tabs>
            <w:tab w:val="clear" w:pos="4680"/>
          </w:tabs>
          <w:ind w:left="1080"/>
          <w:jc w:val="right"/>
        </w:pPr>
        <w:r>
          <w:rPr>
            <w:sz w:val="20"/>
            <w:szCs w:val="20"/>
          </w:rPr>
          <w:t xml:space="preserve"> </w:t>
        </w:r>
        <w:r w:rsidRPr="00EC7917">
          <w:rPr>
            <w:rFonts w:ascii="Swis721 Cn BT" w:hAnsi="Swis721 Cn BT"/>
            <w:sz w:val="18"/>
            <w:szCs w:val="18"/>
          </w:rPr>
          <w:t>Part 2</w:t>
        </w:r>
        <w:r>
          <w:rPr>
            <w:rFonts w:ascii="Swis721 Cn BT" w:hAnsi="Swis721 Cn BT"/>
            <w:sz w:val="18"/>
            <w:szCs w:val="18"/>
          </w:rPr>
          <w:t xml:space="preserve"> - </w:t>
        </w:r>
        <w:r w:rsidRPr="00EC7917">
          <w:rPr>
            <w:rFonts w:ascii="Swis721 Cn BT" w:hAnsi="Swis721 Cn BT"/>
            <w:sz w:val="18"/>
            <w:szCs w:val="18"/>
          </w:rPr>
          <w:t>Resource A – Topics for IROPS Plan Development</w:t>
        </w:r>
        <w:r>
          <w:rPr>
            <w:rFonts w:ascii="Swis721 Cn BT" w:hAnsi="Swis721 Cn BT"/>
            <w:sz w:val="18"/>
            <w:szCs w:val="18"/>
          </w:rPr>
          <w:t xml:space="preserve">      </w:t>
        </w:r>
        <w:r w:rsidR="00DF63E4" w:rsidRPr="00EC7917">
          <w:rPr>
            <w:rFonts w:ascii="Swis721 Cn BT" w:hAnsi="Swis721 Cn BT"/>
            <w:b/>
            <w:noProof/>
            <w:sz w:val="22"/>
            <w:szCs w:val="22"/>
          </w:rPr>
          <w:fldChar w:fldCharType="begin"/>
        </w:r>
        <w:r w:rsidRPr="00EC7917">
          <w:rPr>
            <w:rFonts w:ascii="Swis721 Cn BT" w:hAnsi="Swis721 Cn BT"/>
            <w:b/>
            <w:noProof/>
            <w:sz w:val="22"/>
            <w:szCs w:val="22"/>
          </w:rPr>
          <w:instrText xml:space="preserve"> PAGE   \* MERGEFORMAT </w:instrText>
        </w:r>
        <w:r w:rsidR="00DF63E4" w:rsidRPr="00EC7917">
          <w:rPr>
            <w:rFonts w:ascii="Swis721 Cn BT" w:hAnsi="Swis721 Cn BT"/>
            <w:b/>
            <w:noProof/>
            <w:sz w:val="22"/>
            <w:szCs w:val="22"/>
          </w:rPr>
          <w:fldChar w:fldCharType="separate"/>
        </w:r>
        <w:r w:rsidR="00467C0B">
          <w:rPr>
            <w:rFonts w:ascii="Swis721 Cn BT" w:hAnsi="Swis721 Cn BT"/>
            <w:b/>
            <w:noProof/>
            <w:sz w:val="22"/>
            <w:szCs w:val="22"/>
          </w:rPr>
          <w:t>45</w:t>
        </w:r>
        <w:r w:rsidR="00DF63E4" w:rsidRPr="00EC7917">
          <w:rPr>
            <w:rFonts w:ascii="Swis721 Cn BT" w:hAnsi="Swis721 Cn BT"/>
            <w:b/>
            <w:noProof/>
            <w:sz w:val="22"/>
            <w:szCs w:val="22"/>
          </w:rPr>
          <w:fldChar w:fldCharType="end"/>
        </w:r>
        <w:r w:rsidR="00DF63E4">
          <w:rPr>
            <w:noProof/>
          </w:rPr>
          <w:pict>
            <v:group id="Group 10" o:spid="_x0000_s24578" style="position:absolute;left:0;text-align:left;margin-left:496.8pt;margin-top:51.85pt;width:86.4pt;height:699.85pt;z-index:251673600;mso-position-horizontal-relative:text;mso-position-vertical-relative:page;mso-height-relative:margin" coordsize="10972,88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9HB5gYAAG1LAAAOAAAAZHJzL2Uyb0RvYy54bWzsXFtv2zYUfh+w/yDo3bVE3Y06RWrHxYCs&#10;DdYMfWYk2hYmiRpFx86G/fcdkhJ9qZMMbTyoDvvg6sZD8tPhp3OOvujtu01ZWPeENTmtxrb7xrEt&#10;UqU0y6vF2P79djaIbavhuMpwQSsyth9IY7+7+Pmnt+t6RBBd0iIjzAIjVTNa12N7yXk9Gg6bdElK&#10;3LyhNang5JyyEnPYZYthxvAarJfFEDlOOFxTltWMpqRp4OhUnbQvpP35nKT803zeEG4VYxvGxuUv&#10;k7934nd48RaPFgzXyzxth4G/YRQlzivoVJuaYo6tFcu/MlXmKaMNnfM3KS2HdD7PUyLnALNxnYPZ&#10;fGB0Vcu5LEbrRa1hAmgPcPpms+nH+xtm5RncO4CnwiXcI9mtBfsAzrpejOCaD6z+XN+w9sBC7Yn5&#10;buasFP/DTKyNhPVBw0o23ErhoOskEYrBfArn4jiOkjBWwKdLuDtftUuXV8dbJsh1ZMth1/FQjE8P&#10;Z12DEzVbnJrvw+nzEtdEwt8IDDqc3A6nWUHX6RIzPrJuCSvzCnPKLNdVuMk2AjQBT1Nf0/SPBvCD&#10;Ee+cETtNe42A0mIUXDTwHfFPOlQL7MAPIgQQAoJR5CctDnikMXYBV3GBwLgDXHTXIYVHNWv4B0JL&#10;S2yM7TmMfiJGvx277BDfXzdctexayBnQIs9meVHIHbE8yaRg1j2GhXW3cGXTYlX+SjN1LAzEDJQd&#10;uZrF5XI8za6lorLWY9tzo0Ba2Dunm217ae1tLcD8iqpFVQEpIeUPBREDLarfyBzcG7wQqQ72R47T&#10;lFRcjb5Z4oyorsTYjw9eGhSW5wCFtt0aOG5bjbm9XjQlkpd0Y3WfDybbDUw11i1kz7TiujF4HWXH&#10;ZlbArNqe1fUdSAoagRLf3G3U0peLShy6o9kD+Ln0QnCmpk5nOXjLNW74DWbAjHAQ2J5/gh/hQGOb&#10;tlu2taTsr2PHxfWwEOGsba2Bacd28+cKM2JbxS8VLNHE9X0wy+VO6+Zs98zd7plqVU4o+BysQhid&#10;3ITGjBfd5pzR8gs8FC5Fr3AKVyn0PbZTzrqdCVdPAHispOTyUl4GdFxjfl19rlNhXAAt3P928wWz&#10;ul0yHFbbR9rRAh4dLBV1rWhZ0csVp/NcrqMtru0tAIoSxPp/cBV6hqvQibkqDAMvCHzRi+Eqw1Uv&#10;wVVJ57KGq86Lq7xnuMrrbjzEYqeIq4CnEi+SjGi4ynDVC3AVxOPw4Ns+/01cdS5xlf8MV8mIR9z4&#10;E3GV7wde7LZZtMkBTQ743Tkg0mULE1edV1wVPMNVQfeQOhFXeV4Qo1BGbyauMnHVS8RVumxhuOq8&#10;uCp8hqvCE3MVQlB7j/uUA/LNE7V1KHCvSvEKRZbhPVNyb8v5beFblehl6bFvJXekqxmGws6LwqJn&#10;KCw6MYW5rp8kjozmexJuGQo7y7eGSBc5DIWdF4WBZkcpQR5ROOjXxSfKGNVLYPPOELQWJl98iXxR&#10;lzgMU50XUyUdU92KIvh7utGyNV16t/gGjneajlaIZVUUtE/VglwyRtdLgjMQoijBzF7VXuwIWZF1&#10;twZlE2jjMOg65EuMA+FbiFwhoBPiKzeJPF8mqtv4C6E4BEVRq87yvAjkcCpJ6ex0WqtWasJAuSj7&#10;OdCYCAGXUpgILZakSKF/EpKT9kDLGLJvUHJ1wgspRvw7cZKr+Cr2Bz4Krwa+M50OLmcTfxDOQIE1&#10;9aaTydT9R/Tr+qNlnmWkElY7YaTr/zdBXSvRVJJGLY18Stt1LER0hQhLwrSf5nbIacWUZMkd68P9&#10;0cvT4B4HSLjId96jZDAL42jgz/xgkEROPHDc5H0SOn7iT2f7SFznFfl+JITcLQnQMbkbW9xpSZ2c&#10;u57pVu+GR2XOQTFb5CVoKXcQEj58VWXSIzjOC7W9A4UY/hYK8BKARPqHVCRutXNaFYZ0seWANZWg&#10;S/weF3SBnysxF2woIRdsKBEXbHR6LGisNjs11qpm+WIJoi1V8OiLhkqIKlU01CeOcfzDt3+HFOP6&#10;8qkHN9pQjBCpGooBGXLfKEYXQ143xWhJeX8oBnmu4x4qNw85xoQx+5JvwzE95BhdrXjdHKOl4P3h&#10;GM93fVAHiEzIpErw118mVaoWO0njD5QqPSZKf2WpkpZw94dj/MBJ4qQtI3RKSRPHwHN6t6igaylK&#10;SWDimP7FMZ704SNi8lfGMVp63R+OCUKEwkTmsiaOMXGM/D7BDxnHeI+JwF8Zx2jJdH84JooRgmTp&#10;6VwJqT9fMzXf9sMEJo7pYRzzmHj7lXGMljr3h2PCyElCeDX5ZD3GcIyp+UK5bj997Nl7JfWc7HOu&#10;JD9cBN90km/k2+9PiY9G7e7D9u5Xsi7+BQAA//8DAFBLAwQUAAYACAAAACEA0b6zL+MAAAANAQAA&#10;DwAAAGRycy9kb3ducmV2LnhtbEyPwUrDQBCG74LvsIzgzW5i2mhjNqUU9VQEW0G8bbPTJDQ7G7Lb&#10;JH17pye9zfB//PNNvppsKwbsfeNIQTyLQCCVzjRUKfjavz08g/BBk9GtI1RwQQ+r4vYm15lxI33i&#10;sAuV4BLymVZQh9BlUvqyRqv9zHVInB1db3Xgta+k6fXI5baVj1GUSqsb4gu17nBTY3nana2C91GP&#10;6yR+Hban4+bys198fG9jVOr+blq/gAg4hT8YrvqsDgU7HdyZjBetguUySRnlIEqeQFyJOE3nIA48&#10;LaJkDrLI5f8vil8AAAD//wMAUEsBAi0AFAAGAAgAAAAhALaDOJL+AAAA4QEAABMAAAAAAAAAAAAA&#10;AAAAAAAAAFtDb250ZW50X1R5cGVzXS54bWxQSwECLQAUAAYACAAAACEAOP0h/9YAAACUAQAACwAA&#10;AAAAAAAAAAAAAAAvAQAAX3JlbHMvLnJlbHNQSwECLQAUAAYACAAAACEACyPRweYGAABtSwAADgAA&#10;AAAAAAAAAAAAAAAuAgAAZHJzL2Uyb0RvYy54bWxQSwECLQAUAAYACAAAACEA0b6zL+MAAAANAQAA&#10;DwAAAAAAAAAAAAAAAABACQAAZHJzL2Rvd25yZXYueG1sUEsFBgAAAAAEAAQA8wAAAFAKAAAAAA==&#10;">
              <v:shapetype id="_x0000_t116" coordsize="21600,21600" o:spt="116" path="m3475,qx,10800,3475,21600l18125,21600qx21600,10800,18125,xe">
                <v:stroke joinstyle="miter"/>
                <v:path gradientshapeok="t" o:connecttype="rect" textboxrect="1018,3163,20582,18437"/>
              </v:shapetype>
              <v:shape id="Flowchart: Terminator 11" o:spid="_x0000_s24594" type="#_x0000_t116" style="position:absolute;left:-458;top:77491;width:11888;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AsAA&#10;AADbAAAADwAAAGRycy9kb3ducmV2LnhtbERPTWvCQBC9C/0PyxS8mU2UFpu6iohKPVYLbW9DdpqE&#10;ZmdCdtXk37uFgrd5vM9ZrHrXqAt1vhY2kCUpKOJCbM2lgY/TbjIH5QOyxUaYDAzkYbV8GC0wt3Ll&#10;d7ocQ6liCPscDVQhtLnWvqjIoU+kJY7cj3QOQ4RdqW2H1xjuGj1N02ftsObYUGFLm4qK3+PZGfhu&#10;98PnzM+eXBDMDsOL2K18GTN+7NevoAL14S7+d7/ZOD+Dv1/iAXp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3/AsAAAADbAAAADwAAAAAAAAAAAAAAAACYAgAAZHJzL2Rvd25y&#10;ZXYueG1sUEsFBgAAAAAEAAQA9QAAAIU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12" o:spid="_x0000_s24593" type="#_x0000_t116" style="position:absolute;left:-458;top:66536;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9hdcAA&#10;AADbAAAADwAAAGRycy9kb3ducmV2LnhtbERPTWvCQBC9C/0PyxS86Ual0qZuQhEr7VEtVG9DdpqE&#10;ZmdCdqvJv+8Kgrd5vM9Z5b1r1Jk6XwsbmE0TUMSF2JpLA1+H98kzKB+QLTbCZGAgD3n2MFphauXC&#10;OzrvQ6liCPsUDVQhtKnWvqjIoZ9KSxy5H+kchgi7UtsOLzHcNXqeJEvtsObYUGFL64qK3/2fM3Bq&#10;t8P3wi+eXBCcfQ4vYjdyNGb82L+9ggrUh7v45v6wcf4crr/EA3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9hdcAAAADbAAAADwAAAAAAAAAAAAAAAACYAgAAZHJzL2Rvd25y&#10;ZXYueG1sUEsFBgAAAAAEAAQA9QAAAIU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13" o:spid="_x0000_s24592" type="#_x0000_t116" style="position:absolute;left:-458;top:55494;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E7sAA&#10;AADbAAAADwAAAGRycy9kb3ducmV2LnhtbERPTWvCQBC9F/wPywi91Y2GFpu6ioiWeqwKtrchOybB&#10;7EzIrpr8e7dQ8DaP9zmzRedqdaXWV8IGxqMEFHEutuLCwGG/eZmC8gHZYi1MBnrysJgPnmaYWbnx&#10;N113oVAxhH2GBsoQmkxrn5fk0I+kIY7cSVqHIcK20LbFWwx3tZ4kyZt2WHFsKLGhVUn5eXdxBn6b&#10;z/6Y+vTVBcHxtn8Xu5YfY56H3fIDVKAuPMT/7i8b56fw90s8QM/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rPE7sAAAADbAAAADwAAAAAAAAAAAAAAAACYAgAAZHJzL2Rvd25y&#10;ZXYueG1sUEsFBgAAAAAEAAQA9QAAAIU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14" o:spid="_x0000_s24591" type="#_x0000_t116" style="position:absolute;left:-458;top:44538;width:11888;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pcmsAA&#10;AADbAAAADwAAAGRycy9kb3ducmV2LnhtbERPTWvCQBC9F/wPywi91Y3aiqauImKLPRoF7W3ITpPQ&#10;7EzIbjX5912h0Ns83ucs152r1ZVaXwkbGI8SUMS52IoLA6fj29MclA/IFmthMtCTh/Vq8LDE1MqN&#10;D3TNQqFiCPsUDZQhNKnWPi/JoR9JQxy5L2kdhgjbQtsWbzHc1XqSJDPtsOLYUGJD25Ly7+zHGfhs&#10;3vvz1E9fXBAcf/QLsTu5GPM47DavoAJ14V/8597bOP8Z7r/EA/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VpcmsAAAADbAAAADwAAAAAAAAAAAAAAAACYAgAAZHJzL2Rvd25y&#10;ZXYueG1sUEsFBgAAAAAEAAQA9QAAAIU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15" o:spid="_x0000_s24590" type="#_x0000_t116" style="position:absolute;left:-458;top:33583;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5AcAA&#10;AADbAAAADwAAAGRycy9kb3ducmV2LnhtbERPTWvCQBC9F/oflil4qxsrSo2uUoqKPaoF9TZkxyQ0&#10;OxOyqyb/visI3ubxPme2aF2lrtT4UtjAoJ+AIs7Elpwb+N2v3j9B+YBssRImAx15WMxfX2aYWrnx&#10;lq67kKsYwj5FA0UIdaq1zwpy6PtSE0fuLI3DEGGTa9vgLYa7Sn8kyVg7LDk2FFjTd0HZ3+7iDJzq&#10;dXcY+uHIBcHBTzcRu5SjMb239msKKlAbnuKHe2Pj/BHcf4kH6P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hb5AcAAAADbAAAADwAAAAAAAAAAAAAAAACYAgAAZHJzL2Rvd25y&#10;ZXYueG1sUEsFBgAAAAAEAAQA9QAAAIU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16" o:spid="_x0000_s24589" type="#_x0000_t116" style="position:absolute;left:-458;top:22541;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n5TsMA&#10;AADbAAAADwAAAGRycy9kb3ducmV2LnhtbERPTWvCQBC9F/wPywheSt3YQ5DUVSQQGnqRpkJ7HLJj&#10;EszOxuw2if76riD0No/3OZvdZFoxUO8aywpWywgEcWl1w5WC41f2sgbhPLLG1jIpuJKD3Xb2tMFE&#10;25E/aSh8JUIIuwQV1N53iZSurMmgW9qOOHAn2xv0AfaV1D2OIdy08jWKYmmw4dBQY0dpTeW5+DUK&#10;Oqdv8fsq0/nluzr4nyxdfzynSi3m0/4NhKfJ/4sf7lyH+THcfwkH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n5TsMAAADbAAAADwAAAAAAAAAAAAAAAACYAgAAZHJzL2Rv&#10;d25yZXYueG1sUEsFBgAAAAAEAAQA9QAAAIgDAAAAAA==&#10;" fillcolor="#5a5a5a [2109]" strokecolor="white [3212]" strokeweight=".25pt">
                <v:path arrowok="t"/>
                <v:textbox>
                  <w:txbxContent>
                    <w:p w:rsidR="003B4DAF" w:rsidRPr="00EB57DF" w:rsidRDefault="003B4DAF" w:rsidP="003B4DAF">
                      <w:pPr>
                        <w:jc w:val="center"/>
                        <w:rPr>
                          <w:rFonts w:ascii="Frutiger LT Std 45 Light" w:hAnsi="Frutiger LT Std 45 Light"/>
                          <w:color w:val="FFFFFF" w:themeColor="background1"/>
                        </w:rPr>
                      </w:pPr>
                    </w:p>
                  </w:txbxContent>
                </v:textbox>
              </v:shape>
              <v:shape id="Flowchart: Terminator 17" o:spid="_x0000_s24588" type="#_x0000_t116" style="position:absolute;left:-458;top:11499;width:11888;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Vc1cMA&#10;AADbAAAADwAAAGRycy9kb3ducmV2LnhtbERPS2vCQBC+F/wPyxR6Ed2kB5XoKiUQGrwUH9Aeh+x0&#10;E5qdjdmtxv56VxB6m4/vOavNYFtxpt43jhWk0wQEceV0w0bB8VBMFiB8QNbYOiYFV/KwWY+eVphp&#10;d+EdnffBiBjCPkMFdQhdJqWvarLop64jjty36y2GCHsjdY+XGG5b+ZokM2mx4dhQY0d5TdXP/tcq&#10;6Lz+m72nhS5Pn+YjfBX5YjvOlXp5Ht6WIAIN4V/8cJc6zp/D/Zd4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Vc1cMAAADbAAAADwAAAAAAAAAAAAAAAACYAgAAZHJzL2Rv&#10;d25yZXYueG1sUEsFBgAAAAAEAAQA9QAAAIgDAAAAAA==&#10;" fillcolor="#5a5a5a [2109]"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 id="Flowchart: Terminator 18" o:spid="_x0000_s24587" type="#_x0000_t116" style="position:absolute;left:-458;top:458;width:11887;height:109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dWn8MA&#10;AADbAAAADwAAAGRycy9kb3ducmV2LnhtbESPQWvCQBCF7wX/wzJCb3VjxVJTVxFpiz3WCtrbkJ0m&#10;odmZkN1q8u87B8HbDO/Ne98s131ozJm6WAs7mE4yMMSF+JpLB4evt4dnMDEhe2yEycFAEdar0d0S&#10;cy8X/qTzPpVGQzjm6KBKqc2tjUVFAeNEWmLVfqQLmHTtSus7vGh4aOxjlj3ZgDVrQ4UtbSsqfvd/&#10;wcF3+z4cZ3E2D0lw+jEsxL/Kybn7cb95AZOoTzfz9XrnFV9h9Rcdw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dWn8MAAADbAAAADwAAAAAAAAAAAAAAAACYAgAAZHJzL2Rv&#10;d25yZXYueG1sUEsFBgAAAAAEAAQA9QAAAIgDAAAAAA==&#10;" fillcolor="#a5a5a5 [2092]" strokecolor="white [3212]" strokeweight=".25pt">
                <v:path arrowok="t"/>
                <v:textbox>
                  <w:txbxContent>
                    <w:p w:rsidR="003B4DAF" w:rsidRPr="002E54B2" w:rsidRDefault="003B4DAF" w:rsidP="003B4DAF">
                      <w:pPr>
                        <w:jc w:val="center"/>
                        <w:rPr>
                          <w:rFonts w:ascii="Frutiger LT Std 45 Light" w:hAnsi="Frutiger LT Std 45 Light"/>
                        </w:rPr>
                      </w:pPr>
                    </w:p>
                  </w:txbxContent>
                </v:textbox>
              </v:shape>
              <v:shapetype id="_x0000_t202" coordsize="21600,21600" o:spt="202" path="m,l,21600r21600,l21600,xe">
                <v:stroke joinstyle="miter"/>
                <v:path gradientshapeok="t" o:connecttype="rect"/>
              </v:shapetype>
              <v:shape id="Text Box 10" o:spid="_x0000_s24586" type="#_x0000_t202" style="position:absolute;left:621;top:11973;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4p9cEA&#10;AADbAAAADwAAAGRycy9kb3ducmV2LnhtbERPTYvCMBC9C/sfwgheRNOVdVerUUQQXT1ZxfPQjG2x&#10;mZQm1u6/NwuCt3m8z5kvW1OKhmpXWFbwOYxAEKdWF5wpOJ82gwkI55E1lpZJwR85WC4+OnOMtX3w&#10;kZrEZyKEsItRQe59FUvp0pwMuqGtiAN3tbVBH2CdSV3jI4SbUo6i6FsaLDg05FjROqf0ltyNAv3V&#10;jn9G/dX2djwcmuTye7/sXV+pXrddzUB4av1b/HLvdJg/hf9fwgF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uKfXBAAAA2wAAAA8AAAAAAAAAAAAAAAAAmAIAAGRycy9kb3du&#10;cmV2LnhtbFBLBQYAAAAABAAEAPUAAACGAw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PART 2</w:t>
                      </w:r>
                    </w:p>
                  </w:txbxContent>
                </v:textbox>
              </v:shape>
              <v:shape id="Text Box 10" o:spid="_x0000_s24585" type="#_x0000_t202" style="position:absolute;left:621;top:1104;width:2286;height:10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hK1cAA&#10;AADbAAAADwAAAGRycy9kb3ducmV2LnhtbERPTYvCMBC9L/gfwgheRFOLq1KNIguLup6s4nloxrbY&#10;TEoTa/335iDs8fG+V5vOVKKlxpWWFUzGEQjizOqScwWX8+9oAcJ5ZI2VZVLwIgebde9rhYm2Tz5R&#10;m/pchBB2CSoovK8TKV1WkEE3tjVx4G62MegDbHKpG3yGcFPJOIpm0mDJoaHAmn4Kyu7pwyjQ0+57&#10;Hg+3u/vpeGzT6+Fx/XNDpQb9brsE4anz/+KPe68VxGF9+BJ+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jhK1cAAAADbAAAADwAAAAAAAAAAAAAAAACYAgAAZHJzL2Rvd25y&#10;ZXYueG1sUEsFBgAAAAAEAAQA9QAAAIUDA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PART 1</w:t>
                      </w:r>
                    </w:p>
                  </w:txbxContent>
                </v:textbox>
              </v:shape>
              <v:shape id="Text Box 10" o:spid="_x0000_s24584" type="#_x0000_t202" style="position:absolute;left:621;top:23101;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TvTsUA&#10;AADbAAAADwAAAGRycy9kb3ducmV2LnhtbESPQWvCQBSE7wX/w/IEL9JsElpbUleRQtHWU2Lx/Mi+&#10;JsHs25DdxPjvu4WCx2FmvmHW28m0YqTeNZYVJFEMgri0uuFKwffp4/EVhPPIGlvLpOBGDrab2cMa&#10;M22vnNNY+EoECLsMFdTed5mUrqzJoItsRxy8H9sb9EH2ldQ9XgPctDKN45U02HBYqLGj95rKSzEY&#10;Bfppen5Jl7v9JT8ex+L8OZy/3FKpxXzavYHwNPl7+L990ArSBP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O9OxQAAANsAAAAPAAAAAAAAAAAAAAAAAJgCAABkcnMv&#10;ZG93bnJldi54bWxQSwUGAAAAAAQABAD1AAAAigM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A</w:t>
                      </w:r>
                    </w:p>
                  </w:txbxContent>
                </v:textbox>
              </v:shape>
              <v:shape id="Text Box 10" o:spid="_x0000_s24583" type="#_x0000_t202" style="position:absolute;left:621;top:34143;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ZxOcUA&#10;AADbAAAADwAAAGRycy9kb3ducmV2LnhtbESPQWvCQBSE7wX/w/IKXoJuDG0tqWsIhaJtTkbx/Mi+&#10;JsHs25BdY/z33UKhx2FmvmE22WQ6MdLgWssKVssYBHFldcu1gtPxY/EKwnlkjZ1lUnAnB9l29rDB&#10;VNsbH2gsfS0ChF2KChrv+1RKVzVk0C1tTxy8bzsY9EEOtdQD3gLcdDKJ4xdpsOWw0GBP7w1Vl/Jq&#10;FOin6XmdRPnuciiKsTx/Xs9fLlJq/jjlbyA8Tf4//NfeawVJAr9fw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pnE5xQAAANsAAAAPAAAAAAAAAAAAAAAAAJgCAABkcnMv&#10;ZG93bnJldi54bWxQSwUGAAAAAAQABAD1AAAAigM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B</w:t>
                      </w:r>
                    </w:p>
                  </w:txbxContent>
                </v:textbox>
              </v:shape>
              <v:shape id="Text Box 10" o:spid="_x0000_s24582" type="#_x0000_t202" style="position:absolute;left:621;top:45098;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UosQA&#10;AADbAAAADwAAAGRycy9kb3ducmV2LnhtbESPQWvCQBSE7wX/w/IEL6IbU1sluooIpVZPRvH8yD6T&#10;YPZtyK4x/fduQehxmJlvmOW6M5VoqXGlZQWTcQSCOLO65FzB+fQ1moNwHlljZZkU/JKD9ar3tsRE&#10;2wcfqU19LgKEXYIKCu/rREqXFWTQjW1NHLyrbQz6IJtc6gYfAW4qGUfRpzRYclgosKZtQdktvRsF&#10;etp9zOLh5vt2PBza9PJzv+zdUKlBv9ssQHjq/H/41d5pBfE7/H0JP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q1KLEAAAA2wAAAA8AAAAAAAAAAAAAAAAAmAIAAGRycy9k&#10;b3ducmV2LnhtbFBLBQYAAAAABAAEAPUAAACJAw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C</w:t>
                      </w:r>
                    </w:p>
                  </w:txbxContent>
                </v:textbox>
              </v:shape>
              <v:shape id="Text Box 10" o:spid="_x0000_s24581" type="#_x0000_t202" style="position:absolute;left:621;top:56226;width:2286;height:10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NM1sUA&#10;AADbAAAADwAAAGRycy9kb3ducmV2LnhtbESPT2vCQBTE74V+h+UVehGzabBVUleRQqnVU1Lx/Mi+&#10;JsHs25Dd/Om3dwuCx2FmfsOst5NpxECdqy0reIliEMSF1TWXCk4/n/MVCOeRNTaWScEfOdhuHh/W&#10;mGo7ckZD7ksRIOxSVFB536ZSuqIigy6yLXHwfm1n0AfZlVJ3OAa4aWQSx2/SYM1hocKWPioqLnlv&#10;FOjF9LpMZruvS3Y8Dvn5uz8f3Eyp56dp9w7C0+Tv4Vt7rxUkC/j/En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A0zWxQAAANsAAAAPAAAAAAAAAAAAAAAAAJgCAABkcnMv&#10;ZG93bnJldi54bWxQSwUGAAAAAAQABAD1AAAAigM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Resource D</w:t>
                      </w:r>
                    </w:p>
                  </w:txbxContent>
                </v:textbox>
              </v:shape>
              <v:shape id="Text Box 10" o:spid="_x0000_s24580" type="#_x0000_t202" style="position:absolute;left:621;top:78224;width:2286;height:10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pTcUA&#10;AADbAAAADwAAAGRycy9kb3ducmV2LnhtbESPQWvCQBSE74X+h+UVegm6adAqqWsIhVLbnEzF8yP7&#10;mgSzb0N2jem/7wqCx2FmvmE22WQ6MdLgWssKXuYxCOLK6pZrBYefj9kahPPIGjvLpOCPHGTbx4cN&#10;ptpeeE9j6WsRIOxSVNB436dSuqohg25ue+Lg/drBoA9yqKUe8BLgppNJHL9Kgy2HhQZ7em+oOpVn&#10;o0AvpuUqifLP074oxvL4dT5+u0ip56cpfwPhafL38K290wqSJVy/hB8g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lNxQAAANsAAAAPAAAAAAAAAAAAAAAAAJgCAABkcnMv&#10;ZG93bnJldi54bWxQSwUGAAAAAAQABAD1AAAAigM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sidRPr="00FA6DCA">
                        <w:rPr>
                          <w:rFonts w:ascii="Arial Narrow" w:hAnsi="Arial Narrow" w:cs="Arial"/>
                          <w:b/>
                          <w:color w:val="FFFFFF" w:themeColor="background1"/>
                          <w:spacing w:val="20"/>
                        </w:rPr>
                        <w:t>Appendices</w:t>
                      </w:r>
                    </w:p>
                  </w:txbxContent>
                </v:textbox>
              </v:shape>
              <v:shape id="Text Box 10" o:spid="_x0000_s24579" type="#_x0000_t202" style="position:absolute;left:621;top:67096;width:2286;height:10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13OsUA&#10;AADbAAAADwAAAGRycy9kb3ducmV2LnhtbESPQWvCQBSE7wX/w/KEXkKzMbS2pK4igrTVk2nJ+ZF9&#10;JsHs25Bdk/TfdwuCx2FmvmFWm8m0YqDeNZYVLOIEBHFpdcOVgp/v/dMbCOeRNbaWScEvOdisZw8r&#10;zLQd+URD7isRIOwyVFB732VSurImgy62HXHwzrY36IPsK6l7HAPctDJNkqU02HBYqLGjXU3lJb8a&#10;Bfp5enlNo+3H5XQ8DnnxdS0OLlLqcT5t30F4mvw9fGt/agXpEv6/hB8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nXc6xQAAANsAAAAPAAAAAAAAAAAAAAAAAJgCAABkcnMv&#10;ZG93bnJldi54bWxQSwUGAAAAAAQABAD1AAAAigMAAAAA&#10;" filled="f" fillcolor="black [3213]" stroked="f">
                <v:textbox style="layout-flow:vertical" inset="0,0,0,0">
                  <w:txbxContent>
                    <w:p w:rsidR="003B4DAF" w:rsidRPr="00FA6DCA" w:rsidRDefault="003B4DAF" w:rsidP="003B4DAF">
                      <w:pPr>
                        <w:spacing w:after="0" w:line="240" w:lineRule="auto"/>
                        <w:jc w:val="center"/>
                        <w:rPr>
                          <w:rFonts w:ascii="Arial Narrow" w:hAnsi="Arial Narrow" w:cs="Arial"/>
                          <w:b/>
                          <w:color w:val="FFFFFF" w:themeColor="background1"/>
                          <w:spacing w:val="20"/>
                        </w:rPr>
                      </w:pPr>
                      <w:r>
                        <w:rPr>
                          <w:rFonts w:ascii="Arial Narrow" w:hAnsi="Arial Narrow" w:cs="Arial"/>
                          <w:b/>
                          <w:color w:val="FFFFFF" w:themeColor="background1"/>
                          <w:spacing w:val="20"/>
                        </w:rPr>
                        <w:t>Bibliography</w:t>
                      </w:r>
                    </w:p>
                  </w:txbxContent>
                </v:textbox>
              </v:shape>
              <w10:wrap anchory="page"/>
            </v:group>
          </w:pict>
        </w:r>
        <w:r w:rsidR="00DF63E4" w:rsidRPr="00DF63E4">
          <w:rPr>
            <w:noProof/>
            <w:sz w:val="22"/>
            <w:szCs w:val="22"/>
          </w:rPr>
          <w:pict>
            <v:shape id="Flowchart: Terminator 701" o:spid="_x0000_s24577" type="#_x0000_t116" style="position:absolute;left:0;text-align:left;margin-left:479.7pt;margin-top:6.3pt;width:222.5pt;height:91.6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Mo+tgIAAPMFAAAOAAAAZHJzL2Uyb0RvYy54bWysVE1v2zAMvQ/YfxB0Xx2nSdsZdYogRYYB&#10;QRusHXpWZbk2JouapMTJfv0o2nHSrqdiPgiWSD6Sjx/XN7tGs61yvgaT8/RsxJkyEoravOT85+Py&#10;yxVnPghTCA1G5XyvPL+Zff503dpMjaECXSjHEMT4rLU5r0KwWZJ4WalG+DOwyqCwBNeIgFf3khRO&#10;tIje6GQ8Gl0kLbjCOpDKe3y97YR8RvhlqWS4L0uvAtM5x9gCnY7O53gms2uRvThhq1r2YYgPRNGI&#10;2qDTAepWBME2rv4HqqmlAw9lOJPQJFCWtVSUA2aTjt5k81AJqygXJMfbgSb//2Dl3XbtWF3k/HKU&#10;cmZEg0VaamhlJVzI2KNyTW1EAMeiAtLVWp+h1YNdu5iwtyuQvzwKkleSePG9zq50DXOA5E8no/gR&#10;VZg821El9kMl1C4wiY/jq/H0cooFkyhL04vz8zHVKhFZBIuOrfPhm4KGxZ+clxjzIsZ8jJi8iO3K&#10;hxjd0YLCBl0Xy1prusRuUwvt2FZgn4QdJYoW/lRLmw8ZIky0JHY6QoiasNcq4mnzQ5VYgJg0BUyt&#10;fwxGSKlMSDtRJQrVxTglGru8BgvKkgAjconZDdg9wOtED9gdTK8fTRVNzmDc1Wtw00Xw2niwIM9g&#10;wmCM7QPuvcw0ZtV77vQPJHXURJaeodhje1LrYDN4K5c1VnslfFgLh4OKj7h8wj0esQFyDv0fZxW4&#10;P++9R32cH5Ry1uLg59z/3ginONPfDU7W13QyiZuCLpPpJTYec6eS51OJ2TQLwJ7B2cHo6DfqB334&#10;LR00T7ij5tErioSR6DvnMrjDZRG6hYRbTqr5nNRwO1gRVubByggeWY19/rh7Es72LR9wWu7gsCRE&#10;9qbVO91oaWC+CVDWNAdHXnu+cbNQ4/RbMK6u0ztpHXf17C8AAAD//wMAUEsDBBQABgAIAAAAIQDc&#10;wMzu4AAAAA4BAAAPAAAAZHJzL2Rvd25yZXYueG1sTI89T8MwEIZ3JP6DdUhsrZ0E2iTEqRASLCxQ&#10;UGYnPpKI2A6226b/nusE2726R+9HtVvMxI7ow+ishGQtgKHtnB5tL+Hz43mVAwtRWa0mZ1HCGQPs&#10;6uurSpXanew7HvexZ2RiQ6kkDDHOJeehG9CosHYzWvp9OW9UJOl7rr06kbmZeCrEhhs1WkoY1IxP&#10;A3bf+4Oh3HNjWqGL+OJF0xT46n7e8jspb2+WxwdgEZf4B8OlPlWHmjq17mB1YBNpUYiMWAmrJMnp&#10;ujDpNrsH1krI0s0WeF3x/zPqXwAAAP//AwBQSwECLQAUAAYACAAAACEAtoM4kv4AAADhAQAAEwAA&#10;AAAAAAAAAAAAAAAAAAAAW0NvbnRlbnRfVHlwZXNdLnhtbFBLAQItABQABgAIAAAAIQA4/SH/1gAA&#10;AJQBAAALAAAAAAAAAAAAAAAAAC8BAABfcmVscy8ucmVsc1BLAQItABQABgAIAAAAIQDdDMo+tgIA&#10;APMFAAAOAAAAAAAAAAAAAAAAAC4CAABkcnMvZTJvRG9jLnhtbFBLAQItABQABgAIAAAAIQDcwMzu&#10;4AAAAA4BAAAPAAAAAAAAAAAAAAAAABAFAABkcnMvZG93bnJldi54bWxQSwUGAAAAAAQABADzAAAA&#10;HQYAAAAA&#10;" fillcolor="black [3213]" strokecolor="black [3213]" strokeweight="2pt">
              <v:path arrowok="t"/>
            </v:shape>
          </w:pict>
        </w:r>
      </w:p>
    </w:sdtContent>
  </w:sdt>
  <w:p w:rsidR="00FD22B4" w:rsidRPr="0045044F" w:rsidRDefault="00FD22B4" w:rsidP="0045044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7613C"/>
    <w:multiLevelType w:val="hybridMultilevel"/>
    <w:tmpl w:val="32900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F73CCE"/>
    <w:multiLevelType w:val="hybridMultilevel"/>
    <w:tmpl w:val="EF621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F658B7"/>
    <w:multiLevelType w:val="hybridMultilevel"/>
    <w:tmpl w:val="7C6CA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5A3E83"/>
    <w:multiLevelType w:val="hybridMultilevel"/>
    <w:tmpl w:val="C49AC830"/>
    <w:lvl w:ilvl="0" w:tplc="EFB2127A">
      <w:start w:val="1"/>
      <w:numFmt w:val="bullet"/>
      <w:lvlText w:val=""/>
      <w:lvlJc w:val="left"/>
      <w:pPr>
        <w:ind w:left="720" w:hanging="360"/>
      </w:pPr>
      <w:rPr>
        <w:rFonts w:ascii="CommonBullets" w:hAnsi="CommonBulle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E32A67"/>
    <w:multiLevelType w:val="hybridMultilevel"/>
    <w:tmpl w:val="BF86F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544FEB"/>
    <w:multiLevelType w:val="hybridMultilevel"/>
    <w:tmpl w:val="746CB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76669A"/>
    <w:multiLevelType w:val="multilevel"/>
    <w:tmpl w:val="02F4971C"/>
    <w:styleLink w:val="Style1"/>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7">
    <w:nsid w:val="1B165D62"/>
    <w:multiLevelType w:val="hybridMultilevel"/>
    <w:tmpl w:val="75CC9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577E4E"/>
    <w:multiLevelType w:val="hybridMultilevel"/>
    <w:tmpl w:val="A63A98DA"/>
    <w:lvl w:ilvl="0" w:tplc="EFB2127A">
      <w:start w:val="1"/>
      <w:numFmt w:val="bullet"/>
      <w:lvlText w:val=""/>
      <w:lvlJc w:val="left"/>
      <w:pPr>
        <w:ind w:left="720" w:hanging="360"/>
      </w:pPr>
      <w:rPr>
        <w:rFonts w:ascii="CommonBullets" w:hAnsi="CommonBulle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1514D2F"/>
    <w:multiLevelType w:val="hybridMultilevel"/>
    <w:tmpl w:val="9904D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69A0AF2"/>
    <w:multiLevelType w:val="hybridMultilevel"/>
    <w:tmpl w:val="51603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AD5659D"/>
    <w:multiLevelType w:val="hybridMultilevel"/>
    <w:tmpl w:val="29B09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D66FB2"/>
    <w:multiLevelType w:val="hybridMultilevel"/>
    <w:tmpl w:val="80B88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D8C1721"/>
    <w:multiLevelType w:val="hybridMultilevel"/>
    <w:tmpl w:val="158604EE"/>
    <w:lvl w:ilvl="0" w:tplc="EFB2127A">
      <w:start w:val="1"/>
      <w:numFmt w:val="bullet"/>
      <w:lvlText w:val=""/>
      <w:lvlJc w:val="left"/>
      <w:pPr>
        <w:ind w:left="720" w:hanging="360"/>
      </w:pPr>
      <w:rPr>
        <w:rFonts w:ascii="CommonBullets" w:hAnsi="CommonBullets" w:hint="default"/>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E9E24E1"/>
    <w:multiLevelType w:val="hybridMultilevel"/>
    <w:tmpl w:val="A496BD2E"/>
    <w:lvl w:ilvl="0" w:tplc="EFB2127A">
      <w:start w:val="1"/>
      <w:numFmt w:val="bullet"/>
      <w:lvlText w:val=""/>
      <w:lvlJc w:val="left"/>
      <w:pPr>
        <w:ind w:left="812" w:hanging="360"/>
      </w:pPr>
      <w:rPr>
        <w:rFonts w:ascii="CommonBullets" w:hAnsi="CommonBullets" w:hint="default"/>
      </w:rPr>
    </w:lvl>
    <w:lvl w:ilvl="1" w:tplc="0564221C">
      <w:start w:val="1"/>
      <w:numFmt w:val="bullet"/>
      <w:lvlText w:val="–"/>
      <w:lvlJc w:val="left"/>
      <w:pPr>
        <w:ind w:left="1532" w:hanging="360"/>
      </w:pPr>
      <w:rPr>
        <w:rFonts w:asciiTheme="majorHAnsi" w:hAnsiTheme="majorHAnsi" w:hint="default"/>
        <w:b/>
        <w:color w:val="auto"/>
        <w:position w:val="6"/>
        <w:sz w:val="18"/>
        <w:szCs w:val="18"/>
      </w:rPr>
    </w:lvl>
    <w:lvl w:ilvl="2" w:tplc="04090005" w:tentative="1">
      <w:start w:val="1"/>
      <w:numFmt w:val="bullet"/>
      <w:lvlText w:val=""/>
      <w:lvlJc w:val="left"/>
      <w:pPr>
        <w:ind w:left="2252" w:hanging="360"/>
      </w:pPr>
      <w:rPr>
        <w:rFonts w:ascii="Wingdings" w:hAnsi="Wingdings" w:hint="default"/>
      </w:rPr>
    </w:lvl>
    <w:lvl w:ilvl="3" w:tplc="04090001" w:tentative="1">
      <w:start w:val="1"/>
      <w:numFmt w:val="bullet"/>
      <w:lvlText w:val=""/>
      <w:lvlJc w:val="left"/>
      <w:pPr>
        <w:ind w:left="2972" w:hanging="360"/>
      </w:pPr>
      <w:rPr>
        <w:rFonts w:ascii="Symbol" w:hAnsi="Symbol" w:hint="default"/>
      </w:rPr>
    </w:lvl>
    <w:lvl w:ilvl="4" w:tplc="04090003" w:tentative="1">
      <w:start w:val="1"/>
      <w:numFmt w:val="bullet"/>
      <w:lvlText w:val="o"/>
      <w:lvlJc w:val="left"/>
      <w:pPr>
        <w:ind w:left="3692" w:hanging="360"/>
      </w:pPr>
      <w:rPr>
        <w:rFonts w:ascii="Courier New" w:hAnsi="Courier New" w:cs="Courier New" w:hint="default"/>
      </w:rPr>
    </w:lvl>
    <w:lvl w:ilvl="5" w:tplc="04090005" w:tentative="1">
      <w:start w:val="1"/>
      <w:numFmt w:val="bullet"/>
      <w:lvlText w:val=""/>
      <w:lvlJc w:val="left"/>
      <w:pPr>
        <w:ind w:left="4412" w:hanging="360"/>
      </w:pPr>
      <w:rPr>
        <w:rFonts w:ascii="Wingdings" w:hAnsi="Wingdings" w:hint="default"/>
      </w:rPr>
    </w:lvl>
    <w:lvl w:ilvl="6" w:tplc="04090001" w:tentative="1">
      <w:start w:val="1"/>
      <w:numFmt w:val="bullet"/>
      <w:lvlText w:val=""/>
      <w:lvlJc w:val="left"/>
      <w:pPr>
        <w:ind w:left="5132" w:hanging="360"/>
      </w:pPr>
      <w:rPr>
        <w:rFonts w:ascii="Symbol" w:hAnsi="Symbol" w:hint="default"/>
      </w:rPr>
    </w:lvl>
    <w:lvl w:ilvl="7" w:tplc="04090003" w:tentative="1">
      <w:start w:val="1"/>
      <w:numFmt w:val="bullet"/>
      <w:lvlText w:val="o"/>
      <w:lvlJc w:val="left"/>
      <w:pPr>
        <w:ind w:left="5852" w:hanging="360"/>
      </w:pPr>
      <w:rPr>
        <w:rFonts w:ascii="Courier New" w:hAnsi="Courier New" w:cs="Courier New" w:hint="default"/>
      </w:rPr>
    </w:lvl>
    <w:lvl w:ilvl="8" w:tplc="04090005" w:tentative="1">
      <w:start w:val="1"/>
      <w:numFmt w:val="bullet"/>
      <w:lvlText w:val=""/>
      <w:lvlJc w:val="left"/>
      <w:pPr>
        <w:ind w:left="6572" w:hanging="360"/>
      </w:pPr>
      <w:rPr>
        <w:rFonts w:ascii="Wingdings" w:hAnsi="Wingdings" w:hint="default"/>
      </w:rPr>
    </w:lvl>
  </w:abstractNum>
  <w:abstractNum w:abstractNumId="15">
    <w:nsid w:val="31850990"/>
    <w:multiLevelType w:val="hybridMultilevel"/>
    <w:tmpl w:val="E780D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5D55D11"/>
    <w:multiLevelType w:val="hybridMultilevel"/>
    <w:tmpl w:val="79BA6004"/>
    <w:lvl w:ilvl="0" w:tplc="04090001">
      <w:start w:val="1"/>
      <w:numFmt w:val="bullet"/>
      <w:lvlText w:val=""/>
      <w:lvlJc w:val="left"/>
      <w:pPr>
        <w:ind w:left="360" w:hanging="360"/>
      </w:pPr>
      <w:rPr>
        <w:rFonts w:ascii="Symbol" w:hAnsi="Symbol" w:hint="default"/>
      </w:rPr>
    </w:lvl>
    <w:lvl w:ilvl="1" w:tplc="2B70C930">
      <w:start w:val="1"/>
      <w:numFmt w:val="bullet"/>
      <w:lvlText w:val="–"/>
      <w:lvlJc w:val="left"/>
      <w:pPr>
        <w:ind w:left="1440" w:hanging="360"/>
      </w:pPr>
      <w:rPr>
        <w:rFonts w:asciiTheme="majorHAnsi" w:hAnsiTheme="majorHAnsi" w:hint="default"/>
        <w:b/>
        <w:color w:val="auto"/>
        <w:position w:val="6"/>
        <w:sz w:val="18"/>
        <w:szCs w:val="18"/>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18716F7"/>
    <w:multiLevelType w:val="hybridMultilevel"/>
    <w:tmpl w:val="12BAA848"/>
    <w:lvl w:ilvl="0" w:tplc="EFB2127A">
      <w:start w:val="1"/>
      <w:numFmt w:val="bullet"/>
      <w:lvlText w:val=""/>
      <w:lvlJc w:val="left"/>
      <w:pPr>
        <w:ind w:left="812" w:hanging="360"/>
      </w:pPr>
      <w:rPr>
        <w:rFonts w:ascii="CommonBullets" w:hAnsi="CommonBullets" w:hint="default"/>
      </w:rPr>
    </w:lvl>
    <w:lvl w:ilvl="1" w:tplc="04090003">
      <w:start w:val="1"/>
      <w:numFmt w:val="bullet"/>
      <w:lvlText w:val="o"/>
      <w:lvlJc w:val="left"/>
      <w:pPr>
        <w:ind w:left="1532" w:hanging="360"/>
      </w:pPr>
      <w:rPr>
        <w:rFonts w:ascii="Courier New" w:hAnsi="Courier New" w:cs="Courier New" w:hint="default"/>
      </w:rPr>
    </w:lvl>
    <w:lvl w:ilvl="2" w:tplc="04090005" w:tentative="1">
      <w:start w:val="1"/>
      <w:numFmt w:val="bullet"/>
      <w:lvlText w:val=""/>
      <w:lvlJc w:val="left"/>
      <w:pPr>
        <w:ind w:left="2252" w:hanging="360"/>
      </w:pPr>
      <w:rPr>
        <w:rFonts w:ascii="Wingdings" w:hAnsi="Wingdings" w:hint="default"/>
      </w:rPr>
    </w:lvl>
    <w:lvl w:ilvl="3" w:tplc="04090001" w:tentative="1">
      <w:start w:val="1"/>
      <w:numFmt w:val="bullet"/>
      <w:lvlText w:val=""/>
      <w:lvlJc w:val="left"/>
      <w:pPr>
        <w:ind w:left="2972" w:hanging="360"/>
      </w:pPr>
      <w:rPr>
        <w:rFonts w:ascii="Symbol" w:hAnsi="Symbol" w:hint="default"/>
      </w:rPr>
    </w:lvl>
    <w:lvl w:ilvl="4" w:tplc="04090003" w:tentative="1">
      <w:start w:val="1"/>
      <w:numFmt w:val="bullet"/>
      <w:lvlText w:val="o"/>
      <w:lvlJc w:val="left"/>
      <w:pPr>
        <w:ind w:left="3692" w:hanging="360"/>
      </w:pPr>
      <w:rPr>
        <w:rFonts w:ascii="Courier New" w:hAnsi="Courier New" w:cs="Courier New" w:hint="default"/>
      </w:rPr>
    </w:lvl>
    <w:lvl w:ilvl="5" w:tplc="04090005" w:tentative="1">
      <w:start w:val="1"/>
      <w:numFmt w:val="bullet"/>
      <w:lvlText w:val=""/>
      <w:lvlJc w:val="left"/>
      <w:pPr>
        <w:ind w:left="4412" w:hanging="360"/>
      </w:pPr>
      <w:rPr>
        <w:rFonts w:ascii="Wingdings" w:hAnsi="Wingdings" w:hint="default"/>
      </w:rPr>
    </w:lvl>
    <w:lvl w:ilvl="6" w:tplc="04090001" w:tentative="1">
      <w:start w:val="1"/>
      <w:numFmt w:val="bullet"/>
      <w:lvlText w:val=""/>
      <w:lvlJc w:val="left"/>
      <w:pPr>
        <w:ind w:left="5132" w:hanging="360"/>
      </w:pPr>
      <w:rPr>
        <w:rFonts w:ascii="Symbol" w:hAnsi="Symbol" w:hint="default"/>
      </w:rPr>
    </w:lvl>
    <w:lvl w:ilvl="7" w:tplc="04090003" w:tentative="1">
      <w:start w:val="1"/>
      <w:numFmt w:val="bullet"/>
      <w:lvlText w:val="o"/>
      <w:lvlJc w:val="left"/>
      <w:pPr>
        <w:ind w:left="5852" w:hanging="360"/>
      </w:pPr>
      <w:rPr>
        <w:rFonts w:ascii="Courier New" w:hAnsi="Courier New" w:cs="Courier New" w:hint="default"/>
      </w:rPr>
    </w:lvl>
    <w:lvl w:ilvl="8" w:tplc="04090005" w:tentative="1">
      <w:start w:val="1"/>
      <w:numFmt w:val="bullet"/>
      <w:lvlText w:val=""/>
      <w:lvlJc w:val="left"/>
      <w:pPr>
        <w:ind w:left="6572" w:hanging="360"/>
      </w:pPr>
      <w:rPr>
        <w:rFonts w:ascii="Wingdings" w:hAnsi="Wingdings" w:hint="default"/>
      </w:rPr>
    </w:lvl>
  </w:abstractNum>
  <w:abstractNum w:abstractNumId="18">
    <w:nsid w:val="42AD1A30"/>
    <w:multiLevelType w:val="hybridMultilevel"/>
    <w:tmpl w:val="92125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2F20E81"/>
    <w:multiLevelType w:val="hybridMultilevel"/>
    <w:tmpl w:val="3F644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8AA6C8F"/>
    <w:multiLevelType w:val="hybridMultilevel"/>
    <w:tmpl w:val="13B43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F4F508E"/>
    <w:multiLevelType w:val="hybridMultilevel"/>
    <w:tmpl w:val="461C193E"/>
    <w:lvl w:ilvl="0" w:tplc="EFB2127A">
      <w:start w:val="1"/>
      <w:numFmt w:val="bullet"/>
      <w:lvlText w:val=""/>
      <w:lvlJc w:val="left"/>
      <w:pPr>
        <w:ind w:left="720" w:hanging="360"/>
      </w:pPr>
      <w:rPr>
        <w:rFonts w:ascii="CommonBullets" w:hAnsi="CommonBulle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46D2782"/>
    <w:multiLevelType w:val="hybridMultilevel"/>
    <w:tmpl w:val="D61C9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4B03172"/>
    <w:multiLevelType w:val="hybridMultilevel"/>
    <w:tmpl w:val="4268E848"/>
    <w:lvl w:ilvl="0" w:tplc="EFB2127A">
      <w:start w:val="1"/>
      <w:numFmt w:val="bullet"/>
      <w:lvlText w:val=""/>
      <w:lvlJc w:val="left"/>
      <w:pPr>
        <w:ind w:left="1080" w:hanging="360"/>
      </w:pPr>
      <w:rPr>
        <w:rFonts w:ascii="CommonBullets" w:hAnsi="CommonBullets" w:hint="default"/>
      </w:rPr>
    </w:lvl>
    <w:lvl w:ilvl="1" w:tplc="04090003" w:tentative="1">
      <w:start w:val="1"/>
      <w:numFmt w:val="bullet"/>
      <w:lvlText w:val="o"/>
      <w:lvlJc w:val="left"/>
      <w:pPr>
        <w:ind w:left="1800" w:hanging="360"/>
      </w:pPr>
      <w:rPr>
        <w:rFonts w:ascii="Courier" w:hAnsi="Courier"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w:hAnsi="Courier"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w:hAnsi="Courier"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5619447E"/>
    <w:multiLevelType w:val="hybridMultilevel"/>
    <w:tmpl w:val="A0E27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6257E5D"/>
    <w:multiLevelType w:val="hybridMultilevel"/>
    <w:tmpl w:val="A1F0F72E"/>
    <w:lvl w:ilvl="0" w:tplc="04090001">
      <w:start w:val="1"/>
      <w:numFmt w:val="bullet"/>
      <w:lvlText w:val=""/>
      <w:lvlJc w:val="left"/>
      <w:pPr>
        <w:ind w:left="720" w:hanging="360"/>
      </w:pPr>
      <w:rPr>
        <w:rFonts w:ascii="Symbol" w:hAnsi="Symbol" w:hint="default"/>
      </w:rPr>
    </w:lvl>
    <w:lvl w:ilvl="1" w:tplc="2B70C930">
      <w:start w:val="1"/>
      <w:numFmt w:val="bullet"/>
      <w:lvlText w:val="–"/>
      <w:lvlJc w:val="left"/>
      <w:pPr>
        <w:ind w:left="1440" w:hanging="360"/>
      </w:pPr>
      <w:rPr>
        <w:rFonts w:asciiTheme="majorHAnsi" w:hAnsiTheme="majorHAnsi" w:hint="default"/>
        <w:b/>
        <w:color w:val="auto"/>
        <w:position w:val="6"/>
        <w:sz w:val="18"/>
        <w:szCs w:val="18"/>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7F51110"/>
    <w:multiLevelType w:val="hybridMultilevel"/>
    <w:tmpl w:val="6CEAC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D8040AD"/>
    <w:multiLevelType w:val="hybridMultilevel"/>
    <w:tmpl w:val="BA18A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E331ABD"/>
    <w:multiLevelType w:val="hybridMultilevel"/>
    <w:tmpl w:val="E11C87D4"/>
    <w:lvl w:ilvl="0" w:tplc="EFB2127A">
      <w:start w:val="1"/>
      <w:numFmt w:val="bullet"/>
      <w:lvlText w:val=""/>
      <w:lvlJc w:val="left"/>
      <w:pPr>
        <w:ind w:left="720" w:hanging="360"/>
      </w:pPr>
      <w:rPr>
        <w:rFonts w:ascii="CommonBullets" w:hAnsi="CommonBulle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11E7B64"/>
    <w:multiLevelType w:val="hybridMultilevel"/>
    <w:tmpl w:val="E45AF692"/>
    <w:lvl w:ilvl="0" w:tplc="EFB2127A">
      <w:start w:val="1"/>
      <w:numFmt w:val="bullet"/>
      <w:lvlText w:val=""/>
      <w:lvlJc w:val="left"/>
      <w:pPr>
        <w:ind w:left="720" w:hanging="360"/>
      </w:pPr>
      <w:rPr>
        <w:rFonts w:ascii="CommonBullets" w:hAnsi="CommonBulle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38F1E1A"/>
    <w:multiLevelType w:val="hybridMultilevel"/>
    <w:tmpl w:val="2180A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39C3159"/>
    <w:multiLevelType w:val="hybridMultilevel"/>
    <w:tmpl w:val="ADB0CD6C"/>
    <w:lvl w:ilvl="0" w:tplc="EFB2127A">
      <w:start w:val="1"/>
      <w:numFmt w:val="bullet"/>
      <w:lvlText w:val=""/>
      <w:lvlJc w:val="left"/>
      <w:pPr>
        <w:ind w:left="810" w:hanging="360"/>
      </w:pPr>
      <w:rPr>
        <w:rFonts w:ascii="CommonBullets" w:hAnsi="CommonBulle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80274F7"/>
    <w:multiLevelType w:val="hybridMultilevel"/>
    <w:tmpl w:val="D9482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83455E9"/>
    <w:multiLevelType w:val="hybridMultilevel"/>
    <w:tmpl w:val="05C00364"/>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nsid w:val="737B1363"/>
    <w:multiLevelType w:val="hybridMultilevel"/>
    <w:tmpl w:val="FEBAF016"/>
    <w:lvl w:ilvl="0" w:tplc="EFB2127A">
      <w:start w:val="1"/>
      <w:numFmt w:val="bullet"/>
      <w:lvlText w:val=""/>
      <w:lvlJc w:val="left"/>
      <w:pPr>
        <w:ind w:left="720" w:hanging="360"/>
      </w:pPr>
      <w:rPr>
        <w:rFonts w:ascii="CommonBullets" w:hAnsi="CommonBullets" w:hint="default"/>
      </w:rPr>
    </w:lvl>
    <w:lvl w:ilvl="1" w:tplc="BACA5F4E">
      <w:start w:val="217"/>
      <w:numFmt w:val="bullet"/>
      <w:lvlText w:val="–"/>
      <w:lvlJc w:val="left"/>
      <w:pPr>
        <w:tabs>
          <w:tab w:val="num" w:pos="1440"/>
        </w:tabs>
        <w:ind w:left="1440" w:hanging="360"/>
      </w:pPr>
      <w:rPr>
        <w:rFonts w:ascii="Times New Roman" w:hAnsi="Times New Roman"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73804FAF"/>
    <w:multiLevelType w:val="hybridMultilevel"/>
    <w:tmpl w:val="7862C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44A1B9D"/>
    <w:multiLevelType w:val="hybridMultilevel"/>
    <w:tmpl w:val="08E0E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56460F3"/>
    <w:multiLevelType w:val="hybridMultilevel"/>
    <w:tmpl w:val="26CEF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6057EEA"/>
    <w:multiLevelType w:val="hybridMultilevel"/>
    <w:tmpl w:val="58263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6130918"/>
    <w:multiLevelType w:val="hybridMultilevel"/>
    <w:tmpl w:val="F79254BA"/>
    <w:lvl w:ilvl="0" w:tplc="EFB2127A">
      <w:start w:val="1"/>
      <w:numFmt w:val="bullet"/>
      <w:lvlText w:val=""/>
      <w:lvlJc w:val="left"/>
      <w:pPr>
        <w:ind w:left="720" w:hanging="360"/>
      </w:pPr>
      <w:rPr>
        <w:rFonts w:ascii="CommonBullets" w:hAnsi="CommonBulle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63E03FD"/>
    <w:multiLevelType w:val="hybridMultilevel"/>
    <w:tmpl w:val="73225812"/>
    <w:lvl w:ilvl="0" w:tplc="04090001">
      <w:start w:val="1"/>
      <w:numFmt w:val="bullet"/>
      <w:lvlText w:val=""/>
      <w:lvlJc w:val="left"/>
      <w:pPr>
        <w:ind w:left="720" w:hanging="360"/>
      </w:pPr>
      <w:rPr>
        <w:rFonts w:ascii="Symbol" w:hAnsi="Symbol" w:hint="default"/>
      </w:rPr>
    </w:lvl>
    <w:lvl w:ilvl="1" w:tplc="2B70C930">
      <w:start w:val="1"/>
      <w:numFmt w:val="bullet"/>
      <w:lvlText w:val="–"/>
      <w:lvlJc w:val="left"/>
      <w:pPr>
        <w:tabs>
          <w:tab w:val="num" w:pos="1440"/>
        </w:tabs>
        <w:ind w:left="1440" w:hanging="360"/>
      </w:pPr>
      <w:rPr>
        <w:rFonts w:asciiTheme="majorHAnsi" w:hAnsiTheme="majorHAnsi" w:hint="default"/>
        <w:b/>
        <w:color w:val="auto"/>
        <w:position w:val="6"/>
        <w:sz w:val="18"/>
        <w:szCs w:val="18"/>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77A95F38"/>
    <w:multiLevelType w:val="hybridMultilevel"/>
    <w:tmpl w:val="5BB24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A114118"/>
    <w:multiLevelType w:val="hybridMultilevel"/>
    <w:tmpl w:val="DF9C0B54"/>
    <w:lvl w:ilvl="0" w:tplc="EFB2127A">
      <w:start w:val="1"/>
      <w:numFmt w:val="bullet"/>
      <w:lvlText w:val=""/>
      <w:lvlJc w:val="left"/>
      <w:pPr>
        <w:ind w:left="720" w:hanging="360"/>
      </w:pPr>
      <w:rPr>
        <w:rFonts w:ascii="CommonBullets" w:hAnsi="CommonBulle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0"/>
  </w:num>
  <w:num w:numId="3">
    <w:abstractNumId w:val="17"/>
  </w:num>
  <w:num w:numId="4">
    <w:abstractNumId w:val="16"/>
  </w:num>
  <w:num w:numId="5">
    <w:abstractNumId w:val="15"/>
  </w:num>
  <w:num w:numId="6">
    <w:abstractNumId w:val="0"/>
  </w:num>
  <w:num w:numId="7">
    <w:abstractNumId w:val="27"/>
  </w:num>
  <w:num w:numId="8">
    <w:abstractNumId w:val="11"/>
  </w:num>
  <w:num w:numId="9">
    <w:abstractNumId w:val="33"/>
  </w:num>
  <w:num w:numId="10">
    <w:abstractNumId w:val="23"/>
  </w:num>
  <w:num w:numId="11">
    <w:abstractNumId w:val="28"/>
  </w:num>
  <w:num w:numId="12">
    <w:abstractNumId w:val="42"/>
  </w:num>
  <w:num w:numId="13">
    <w:abstractNumId w:val="39"/>
  </w:num>
  <w:num w:numId="14">
    <w:abstractNumId w:val="31"/>
  </w:num>
  <w:num w:numId="15">
    <w:abstractNumId w:val="21"/>
  </w:num>
  <w:num w:numId="16">
    <w:abstractNumId w:val="29"/>
  </w:num>
  <w:num w:numId="17">
    <w:abstractNumId w:val="13"/>
  </w:num>
  <w:num w:numId="18">
    <w:abstractNumId w:val="3"/>
  </w:num>
  <w:num w:numId="19">
    <w:abstractNumId w:val="8"/>
  </w:num>
  <w:num w:numId="20">
    <w:abstractNumId w:val="34"/>
  </w:num>
  <w:num w:numId="21">
    <w:abstractNumId w:val="25"/>
  </w:num>
  <w:num w:numId="22">
    <w:abstractNumId w:val="14"/>
  </w:num>
  <w:num w:numId="23">
    <w:abstractNumId w:val="40"/>
  </w:num>
  <w:num w:numId="24">
    <w:abstractNumId w:val="20"/>
  </w:num>
  <w:num w:numId="25">
    <w:abstractNumId w:val="30"/>
  </w:num>
  <w:num w:numId="26">
    <w:abstractNumId w:val="37"/>
  </w:num>
  <w:num w:numId="27">
    <w:abstractNumId w:val="9"/>
  </w:num>
  <w:num w:numId="28">
    <w:abstractNumId w:val="5"/>
  </w:num>
  <w:num w:numId="29">
    <w:abstractNumId w:val="1"/>
  </w:num>
  <w:num w:numId="30">
    <w:abstractNumId w:val="35"/>
  </w:num>
  <w:num w:numId="31">
    <w:abstractNumId w:val="26"/>
  </w:num>
  <w:num w:numId="32">
    <w:abstractNumId w:val="22"/>
  </w:num>
  <w:num w:numId="33">
    <w:abstractNumId w:val="7"/>
  </w:num>
  <w:num w:numId="34">
    <w:abstractNumId w:val="2"/>
  </w:num>
  <w:num w:numId="35">
    <w:abstractNumId w:val="41"/>
  </w:num>
  <w:num w:numId="36">
    <w:abstractNumId w:val="18"/>
  </w:num>
  <w:num w:numId="37">
    <w:abstractNumId w:val="4"/>
  </w:num>
  <w:num w:numId="38">
    <w:abstractNumId w:val="24"/>
  </w:num>
  <w:num w:numId="39">
    <w:abstractNumId w:val="36"/>
  </w:num>
  <w:num w:numId="40">
    <w:abstractNumId w:val="19"/>
  </w:num>
  <w:num w:numId="41">
    <w:abstractNumId w:val="38"/>
  </w:num>
  <w:num w:numId="42">
    <w:abstractNumId w:val="12"/>
  </w:num>
  <w:num w:numId="43">
    <w:abstractNumId w:val="32"/>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TrueTypeFonts/>
  <w:embedSystemFonts/>
  <w:proofState w:spelling="clean"/>
  <w:defaultTabStop w:val="720"/>
  <w:evenAndOddHeaders/>
  <w:drawingGridHorizontalSpacing w:val="120"/>
  <w:displayHorizontalDrawingGridEvery w:val="2"/>
  <w:characterSpacingControl w:val="doNotCompress"/>
  <w:hdrShapeDefaults>
    <o:shapedefaults v:ext="edit" spidmax="24616"/>
    <o:shapelayout v:ext="edit">
      <o:idmap v:ext="edit" data="24"/>
    </o:shapelayout>
  </w:hdrShapeDefaults>
  <w:footnotePr>
    <w:footnote w:id="-1"/>
    <w:footnote w:id="0"/>
  </w:footnotePr>
  <w:endnotePr>
    <w:endnote w:id="-1"/>
    <w:endnote w:id="0"/>
  </w:endnotePr>
  <w:compat/>
  <w:rsids>
    <w:rsidRoot w:val="00E70CCA"/>
    <w:rsid w:val="00001833"/>
    <w:rsid w:val="00002815"/>
    <w:rsid w:val="000041CF"/>
    <w:rsid w:val="00010730"/>
    <w:rsid w:val="000128D3"/>
    <w:rsid w:val="00014F2D"/>
    <w:rsid w:val="000160F3"/>
    <w:rsid w:val="00016743"/>
    <w:rsid w:val="000203E7"/>
    <w:rsid w:val="00020AE3"/>
    <w:rsid w:val="00020FE4"/>
    <w:rsid w:val="000234E5"/>
    <w:rsid w:val="00023895"/>
    <w:rsid w:val="00025D9C"/>
    <w:rsid w:val="00027214"/>
    <w:rsid w:val="00027A80"/>
    <w:rsid w:val="00030AB8"/>
    <w:rsid w:val="000315B2"/>
    <w:rsid w:val="000329CF"/>
    <w:rsid w:val="0004005D"/>
    <w:rsid w:val="0004117A"/>
    <w:rsid w:val="0004275A"/>
    <w:rsid w:val="00042921"/>
    <w:rsid w:val="00043BCC"/>
    <w:rsid w:val="00046B5A"/>
    <w:rsid w:val="00046D0D"/>
    <w:rsid w:val="00047A9B"/>
    <w:rsid w:val="00052597"/>
    <w:rsid w:val="0005488F"/>
    <w:rsid w:val="000548A9"/>
    <w:rsid w:val="000560C1"/>
    <w:rsid w:val="000615A1"/>
    <w:rsid w:val="00066C66"/>
    <w:rsid w:val="000679C8"/>
    <w:rsid w:val="00070580"/>
    <w:rsid w:val="0007190F"/>
    <w:rsid w:val="00075E75"/>
    <w:rsid w:val="00076011"/>
    <w:rsid w:val="00076418"/>
    <w:rsid w:val="00076941"/>
    <w:rsid w:val="00080EA7"/>
    <w:rsid w:val="00082482"/>
    <w:rsid w:val="000824EA"/>
    <w:rsid w:val="0008345B"/>
    <w:rsid w:val="00085288"/>
    <w:rsid w:val="000855C3"/>
    <w:rsid w:val="00085AB5"/>
    <w:rsid w:val="00086252"/>
    <w:rsid w:val="00087453"/>
    <w:rsid w:val="00087B7F"/>
    <w:rsid w:val="000906CA"/>
    <w:rsid w:val="00091B6A"/>
    <w:rsid w:val="00091C46"/>
    <w:rsid w:val="000923F0"/>
    <w:rsid w:val="00092880"/>
    <w:rsid w:val="00093D11"/>
    <w:rsid w:val="00095E1D"/>
    <w:rsid w:val="000964C7"/>
    <w:rsid w:val="000A28F6"/>
    <w:rsid w:val="000A4734"/>
    <w:rsid w:val="000A4A36"/>
    <w:rsid w:val="000A4D8B"/>
    <w:rsid w:val="000A6467"/>
    <w:rsid w:val="000A74D7"/>
    <w:rsid w:val="000A7B72"/>
    <w:rsid w:val="000B0056"/>
    <w:rsid w:val="000B1762"/>
    <w:rsid w:val="000B1A1F"/>
    <w:rsid w:val="000B4AC9"/>
    <w:rsid w:val="000B6DD2"/>
    <w:rsid w:val="000C2CA0"/>
    <w:rsid w:val="000C7C2F"/>
    <w:rsid w:val="000D325A"/>
    <w:rsid w:val="000D7458"/>
    <w:rsid w:val="000D7868"/>
    <w:rsid w:val="000E009C"/>
    <w:rsid w:val="000E1E27"/>
    <w:rsid w:val="000E2A5D"/>
    <w:rsid w:val="000E6ED0"/>
    <w:rsid w:val="000F532B"/>
    <w:rsid w:val="000F687C"/>
    <w:rsid w:val="000F6FB2"/>
    <w:rsid w:val="00101169"/>
    <w:rsid w:val="00102178"/>
    <w:rsid w:val="00103EA2"/>
    <w:rsid w:val="001070B3"/>
    <w:rsid w:val="00112860"/>
    <w:rsid w:val="00113379"/>
    <w:rsid w:val="001147F6"/>
    <w:rsid w:val="00114BE6"/>
    <w:rsid w:val="00116CA0"/>
    <w:rsid w:val="00117917"/>
    <w:rsid w:val="0012071B"/>
    <w:rsid w:val="00121E24"/>
    <w:rsid w:val="00122D41"/>
    <w:rsid w:val="0012408A"/>
    <w:rsid w:val="00124D68"/>
    <w:rsid w:val="00124DF7"/>
    <w:rsid w:val="00125641"/>
    <w:rsid w:val="00127F47"/>
    <w:rsid w:val="00131597"/>
    <w:rsid w:val="00131751"/>
    <w:rsid w:val="001320CA"/>
    <w:rsid w:val="00133569"/>
    <w:rsid w:val="00137793"/>
    <w:rsid w:val="00142DBF"/>
    <w:rsid w:val="00145D13"/>
    <w:rsid w:val="00146C7F"/>
    <w:rsid w:val="00151CA0"/>
    <w:rsid w:val="00151E92"/>
    <w:rsid w:val="0015212F"/>
    <w:rsid w:val="001522C7"/>
    <w:rsid w:val="001524A5"/>
    <w:rsid w:val="001537CA"/>
    <w:rsid w:val="00155E96"/>
    <w:rsid w:val="001575B1"/>
    <w:rsid w:val="00161E1A"/>
    <w:rsid w:val="00162747"/>
    <w:rsid w:val="001636AB"/>
    <w:rsid w:val="00163E24"/>
    <w:rsid w:val="00164617"/>
    <w:rsid w:val="001709F8"/>
    <w:rsid w:val="00170FD1"/>
    <w:rsid w:val="00171642"/>
    <w:rsid w:val="00176A31"/>
    <w:rsid w:val="001801EE"/>
    <w:rsid w:val="00180303"/>
    <w:rsid w:val="00180729"/>
    <w:rsid w:val="00183C78"/>
    <w:rsid w:val="00184A76"/>
    <w:rsid w:val="001872B3"/>
    <w:rsid w:val="00187DEC"/>
    <w:rsid w:val="001919C5"/>
    <w:rsid w:val="00192E36"/>
    <w:rsid w:val="00193CE0"/>
    <w:rsid w:val="00195028"/>
    <w:rsid w:val="001957B6"/>
    <w:rsid w:val="00196F2F"/>
    <w:rsid w:val="00197C94"/>
    <w:rsid w:val="00197EA9"/>
    <w:rsid w:val="001A2651"/>
    <w:rsid w:val="001A324A"/>
    <w:rsid w:val="001A33AA"/>
    <w:rsid w:val="001A49AE"/>
    <w:rsid w:val="001A59AE"/>
    <w:rsid w:val="001A5AF2"/>
    <w:rsid w:val="001A714F"/>
    <w:rsid w:val="001B665A"/>
    <w:rsid w:val="001B7558"/>
    <w:rsid w:val="001B7E67"/>
    <w:rsid w:val="001C061C"/>
    <w:rsid w:val="001C6424"/>
    <w:rsid w:val="001C696D"/>
    <w:rsid w:val="001C6B4F"/>
    <w:rsid w:val="001D01D8"/>
    <w:rsid w:val="001D0AB3"/>
    <w:rsid w:val="001D28B2"/>
    <w:rsid w:val="001D3307"/>
    <w:rsid w:val="001D377A"/>
    <w:rsid w:val="001D4A95"/>
    <w:rsid w:val="001E395B"/>
    <w:rsid w:val="001E4482"/>
    <w:rsid w:val="001E63A6"/>
    <w:rsid w:val="001F184E"/>
    <w:rsid w:val="001F19A4"/>
    <w:rsid w:val="001F24D6"/>
    <w:rsid w:val="001F2619"/>
    <w:rsid w:val="001F3421"/>
    <w:rsid w:val="001F382D"/>
    <w:rsid w:val="001F44C4"/>
    <w:rsid w:val="001F6068"/>
    <w:rsid w:val="00201C7F"/>
    <w:rsid w:val="00205A7B"/>
    <w:rsid w:val="00205FD5"/>
    <w:rsid w:val="0020755D"/>
    <w:rsid w:val="002108D7"/>
    <w:rsid w:val="00211F5C"/>
    <w:rsid w:val="00217777"/>
    <w:rsid w:val="002211AD"/>
    <w:rsid w:val="00221732"/>
    <w:rsid w:val="00221A72"/>
    <w:rsid w:val="002220E8"/>
    <w:rsid w:val="0022225C"/>
    <w:rsid w:val="00222F16"/>
    <w:rsid w:val="00223898"/>
    <w:rsid w:val="00225515"/>
    <w:rsid w:val="0022641A"/>
    <w:rsid w:val="00227D61"/>
    <w:rsid w:val="00230928"/>
    <w:rsid w:val="00231A17"/>
    <w:rsid w:val="00232EC8"/>
    <w:rsid w:val="00234F6A"/>
    <w:rsid w:val="002430BB"/>
    <w:rsid w:val="00243242"/>
    <w:rsid w:val="00243467"/>
    <w:rsid w:val="00244AA4"/>
    <w:rsid w:val="00246263"/>
    <w:rsid w:val="00250261"/>
    <w:rsid w:val="00250551"/>
    <w:rsid w:val="00250610"/>
    <w:rsid w:val="00250AD8"/>
    <w:rsid w:val="0025120B"/>
    <w:rsid w:val="00252911"/>
    <w:rsid w:val="00253364"/>
    <w:rsid w:val="0025669A"/>
    <w:rsid w:val="00260B3E"/>
    <w:rsid w:val="00260F5C"/>
    <w:rsid w:val="00261563"/>
    <w:rsid w:val="00261D85"/>
    <w:rsid w:val="002635E7"/>
    <w:rsid w:val="002636D1"/>
    <w:rsid w:val="0026587E"/>
    <w:rsid w:val="00266C87"/>
    <w:rsid w:val="00267626"/>
    <w:rsid w:val="0027196C"/>
    <w:rsid w:val="002734E8"/>
    <w:rsid w:val="0027403C"/>
    <w:rsid w:val="00275BD7"/>
    <w:rsid w:val="00276419"/>
    <w:rsid w:val="00276E5E"/>
    <w:rsid w:val="002770B5"/>
    <w:rsid w:val="00277C2A"/>
    <w:rsid w:val="00277C55"/>
    <w:rsid w:val="00280E2C"/>
    <w:rsid w:val="0028172D"/>
    <w:rsid w:val="002832AF"/>
    <w:rsid w:val="00287A6A"/>
    <w:rsid w:val="0029004E"/>
    <w:rsid w:val="00292DE6"/>
    <w:rsid w:val="00293504"/>
    <w:rsid w:val="00297C31"/>
    <w:rsid w:val="002A1FC4"/>
    <w:rsid w:val="002A33F3"/>
    <w:rsid w:val="002A7D7D"/>
    <w:rsid w:val="002B2028"/>
    <w:rsid w:val="002B4EBC"/>
    <w:rsid w:val="002B5EA6"/>
    <w:rsid w:val="002B6DAA"/>
    <w:rsid w:val="002C0A15"/>
    <w:rsid w:val="002C0ED4"/>
    <w:rsid w:val="002C1EAB"/>
    <w:rsid w:val="002C1FE1"/>
    <w:rsid w:val="002C26B6"/>
    <w:rsid w:val="002C2C46"/>
    <w:rsid w:val="002C4189"/>
    <w:rsid w:val="002C4544"/>
    <w:rsid w:val="002C6F6F"/>
    <w:rsid w:val="002C7B72"/>
    <w:rsid w:val="002C7C7D"/>
    <w:rsid w:val="002D008D"/>
    <w:rsid w:val="002D0B8E"/>
    <w:rsid w:val="002D4B0D"/>
    <w:rsid w:val="002D71A2"/>
    <w:rsid w:val="002D7860"/>
    <w:rsid w:val="002E04A0"/>
    <w:rsid w:val="002E0950"/>
    <w:rsid w:val="002E2803"/>
    <w:rsid w:val="002E3097"/>
    <w:rsid w:val="002E4A5D"/>
    <w:rsid w:val="002E5547"/>
    <w:rsid w:val="002F09E0"/>
    <w:rsid w:val="002F0F95"/>
    <w:rsid w:val="002F2DF1"/>
    <w:rsid w:val="002F4D4D"/>
    <w:rsid w:val="00300B8A"/>
    <w:rsid w:val="003050DB"/>
    <w:rsid w:val="00306BE5"/>
    <w:rsid w:val="003073FF"/>
    <w:rsid w:val="00310293"/>
    <w:rsid w:val="00310D26"/>
    <w:rsid w:val="0031246C"/>
    <w:rsid w:val="0031371E"/>
    <w:rsid w:val="00314252"/>
    <w:rsid w:val="003146CC"/>
    <w:rsid w:val="0031577C"/>
    <w:rsid w:val="00315FE9"/>
    <w:rsid w:val="00320754"/>
    <w:rsid w:val="00320F15"/>
    <w:rsid w:val="00326919"/>
    <w:rsid w:val="0033033F"/>
    <w:rsid w:val="00332A7A"/>
    <w:rsid w:val="00332D19"/>
    <w:rsid w:val="00334252"/>
    <w:rsid w:val="00337D47"/>
    <w:rsid w:val="00342417"/>
    <w:rsid w:val="003448C3"/>
    <w:rsid w:val="00344F94"/>
    <w:rsid w:val="003458BB"/>
    <w:rsid w:val="00346B6A"/>
    <w:rsid w:val="00350F94"/>
    <w:rsid w:val="003517BF"/>
    <w:rsid w:val="00355C75"/>
    <w:rsid w:val="00355F28"/>
    <w:rsid w:val="00356060"/>
    <w:rsid w:val="003565B0"/>
    <w:rsid w:val="00357B85"/>
    <w:rsid w:val="00362193"/>
    <w:rsid w:val="00362B56"/>
    <w:rsid w:val="00362F1E"/>
    <w:rsid w:val="00364D0E"/>
    <w:rsid w:val="00364FB5"/>
    <w:rsid w:val="00366094"/>
    <w:rsid w:val="00367861"/>
    <w:rsid w:val="00371279"/>
    <w:rsid w:val="003729E7"/>
    <w:rsid w:val="00372B4A"/>
    <w:rsid w:val="00373585"/>
    <w:rsid w:val="00373EE4"/>
    <w:rsid w:val="00374109"/>
    <w:rsid w:val="00374465"/>
    <w:rsid w:val="00375C8E"/>
    <w:rsid w:val="00376D99"/>
    <w:rsid w:val="00376FE5"/>
    <w:rsid w:val="00377444"/>
    <w:rsid w:val="00377D9C"/>
    <w:rsid w:val="00380205"/>
    <w:rsid w:val="0038067D"/>
    <w:rsid w:val="00382F9A"/>
    <w:rsid w:val="00385B00"/>
    <w:rsid w:val="00387088"/>
    <w:rsid w:val="0038794B"/>
    <w:rsid w:val="0038797B"/>
    <w:rsid w:val="00391521"/>
    <w:rsid w:val="00393BC4"/>
    <w:rsid w:val="00395A84"/>
    <w:rsid w:val="003972CA"/>
    <w:rsid w:val="003974CB"/>
    <w:rsid w:val="00397988"/>
    <w:rsid w:val="003A17BB"/>
    <w:rsid w:val="003A264F"/>
    <w:rsid w:val="003A277A"/>
    <w:rsid w:val="003A2973"/>
    <w:rsid w:val="003A5947"/>
    <w:rsid w:val="003A60D9"/>
    <w:rsid w:val="003B1E67"/>
    <w:rsid w:val="003B27B9"/>
    <w:rsid w:val="003B30AD"/>
    <w:rsid w:val="003B4DAF"/>
    <w:rsid w:val="003B5F53"/>
    <w:rsid w:val="003B74E6"/>
    <w:rsid w:val="003C0E63"/>
    <w:rsid w:val="003C16E3"/>
    <w:rsid w:val="003C2B1E"/>
    <w:rsid w:val="003C4460"/>
    <w:rsid w:val="003C6656"/>
    <w:rsid w:val="003C6925"/>
    <w:rsid w:val="003C72C0"/>
    <w:rsid w:val="003C79ED"/>
    <w:rsid w:val="003D4473"/>
    <w:rsid w:val="003D4A76"/>
    <w:rsid w:val="003E1070"/>
    <w:rsid w:val="003E17FC"/>
    <w:rsid w:val="003E2506"/>
    <w:rsid w:val="003E3DB4"/>
    <w:rsid w:val="003E4283"/>
    <w:rsid w:val="003E4EB7"/>
    <w:rsid w:val="003F25E0"/>
    <w:rsid w:val="003F4115"/>
    <w:rsid w:val="004017C5"/>
    <w:rsid w:val="00401DC9"/>
    <w:rsid w:val="00401F5D"/>
    <w:rsid w:val="00403B29"/>
    <w:rsid w:val="00406202"/>
    <w:rsid w:val="004074DF"/>
    <w:rsid w:val="00413E30"/>
    <w:rsid w:val="00414CAF"/>
    <w:rsid w:val="004151B5"/>
    <w:rsid w:val="00416A02"/>
    <w:rsid w:val="00417C31"/>
    <w:rsid w:val="00420480"/>
    <w:rsid w:val="00420AC3"/>
    <w:rsid w:val="00420B6C"/>
    <w:rsid w:val="0042159E"/>
    <w:rsid w:val="00424839"/>
    <w:rsid w:val="004270C6"/>
    <w:rsid w:val="0042768B"/>
    <w:rsid w:val="004315A0"/>
    <w:rsid w:val="00433C2E"/>
    <w:rsid w:val="0043523D"/>
    <w:rsid w:val="004405CC"/>
    <w:rsid w:val="00441FA6"/>
    <w:rsid w:val="00445C9E"/>
    <w:rsid w:val="00445F1F"/>
    <w:rsid w:val="00446BB5"/>
    <w:rsid w:val="0045044F"/>
    <w:rsid w:val="00454375"/>
    <w:rsid w:val="004579E8"/>
    <w:rsid w:val="00457E62"/>
    <w:rsid w:val="004657FD"/>
    <w:rsid w:val="00466137"/>
    <w:rsid w:val="00467C0B"/>
    <w:rsid w:val="00470720"/>
    <w:rsid w:val="00470DAE"/>
    <w:rsid w:val="00470FAA"/>
    <w:rsid w:val="00475939"/>
    <w:rsid w:val="00476807"/>
    <w:rsid w:val="00481BCD"/>
    <w:rsid w:val="004842FA"/>
    <w:rsid w:val="004852C8"/>
    <w:rsid w:val="0048675E"/>
    <w:rsid w:val="004910CA"/>
    <w:rsid w:val="00492E0C"/>
    <w:rsid w:val="00492E9D"/>
    <w:rsid w:val="004933D3"/>
    <w:rsid w:val="004937A3"/>
    <w:rsid w:val="0049383D"/>
    <w:rsid w:val="004938C6"/>
    <w:rsid w:val="00493903"/>
    <w:rsid w:val="004948E4"/>
    <w:rsid w:val="00496056"/>
    <w:rsid w:val="00497138"/>
    <w:rsid w:val="004A01A1"/>
    <w:rsid w:val="004A059B"/>
    <w:rsid w:val="004A0D2A"/>
    <w:rsid w:val="004A1A15"/>
    <w:rsid w:val="004A2D1F"/>
    <w:rsid w:val="004A5111"/>
    <w:rsid w:val="004A5D20"/>
    <w:rsid w:val="004A5E90"/>
    <w:rsid w:val="004B4883"/>
    <w:rsid w:val="004B4DE2"/>
    <w:rsid w:val="004B6074"/>
    <w:rsid w:val="004C1D08"/>
    <w:rsid w:val="004C4C6D"/>
    <w:rsid w:val="004C614C"/>
    <w:rsid w:val="004C7DA0"/>
    <w:rsid w:val="004D1D12"/>
    <w:rsid w:val="004D46CA"/>
    <w:rsid w:val="004D47B5"/>
    <w:rsid w:val="004D5D45"/>
    <w:rsid w:val="004D5F71"/>
    <w:rsid w:val="004E07A9"/>
    <w:rsid w:val="004E0FEB"/>
    <w:rsid w:val="004E5646"/>
    <w:rsid w:val="004E5B4D"/>
    <w:rsid w:val="004F017D"/>
    <w:rsid w:val="004F2453"/>
    <w:rsid w:val="004F2742"/>
    <w:rsid w:val="004F28D8"/>
    <w:rsid w:val="004F309B"/>
    <w:rsid w:val="004F3E91"/>
    <w:rsid w:val="004F491A"/>
    <w:rsid w:val="004F5595"/>
    <w:rsid w:val="004F6A9F"/>
    <w:rsid w:val="00503032"/>
    <w:rsid w:val="00503986"/>
    <w:rsid w:val="00510709"/>
    <w:rsid w:val="005108F9"/>
    <w:rsid w:val="005118AC"/>
    <w:rsid w:val="005120D7"/>
    <w:rsid w:val="005173AE"/>
    <w:rsid w:val="0052105C"/>
    <w:rsid w:val="00524F72"/>
    <w:rsid w:val="00526C6C"/>
    <w:rsid w:val="00527784"/>
    <w:rsid w:val="00527B88"/>
    <w:rsid w:val="00527F82"/>
    <w:rsid w:val="00531A50"/>
    <w:rsid w:val="00531CD2"/>
    <w:rsid w:val="00532140"/>
    <w:rsid w:val="00532614"/>
    <w:rsid w:val="005334B4"/>
    <w:rsid w:val="00534A15"/>
    <w:rsid w:val="005351A7"/>
    <w:rsid w:val="0053529D"/>
    <w:rsid w:val="00536801"/>
    <w:rsid w:val="0054117A"/>
    <w:rsid w:val="0054149A"/>
    <w:rsid w:val="005507BD"/>
    <w:rsid w:val="00551861"/>
    <w:rsid w:val="0055194A"/>
    <w:rsid w:val="005519FD"/>
    <w:rsid w:val="005521CA"/>
    <w:rsid w:val="005531FF"/>
    <w:rsid w:val="0055453E"/>
    <w:rsid w:val="005557C1"/>
    <w:rsid w:val="00555F6A"/>
    <w:rsid w:val="00560337"/>
    <w:rsid w:val="0056267C"/>
    <w:rsid w:val="005627FB"/>
    <w:rsid w:val="00564365"/>
    <w:rsid w:val="005653F0"/>
    <w:rsid w:val="00565DB5"/>
    <w:rsid w:val="005668E8"/>
    <w:rsid w:val="005669B5"/>
    <w:rsid w:val="00566AE8"/>
    <w:rsid w:val="00570113"/>
    <w:rsid w:val="00571BC6"/>
    <w:rsid w:val="005739CF"/>
    <w:rsid w:val="00574EFD"/>
    <w:rsid w:val="0057513A"/>
    <w:rsid w:val="005752B3"/>
    <w:rsid w:val="00576745"/>
    <w:rsid w:val="00576C51"/>
    <w:rsid w:val="0058194C"/>
    <w:rsid w:val="0058255E"/>
    <w:rsid w:val="00582960"/>
    <w:rsid w:val="0058352A"/>
    <w:rsid w:val="005851A3"/>
    <w:rsid w:val="00593B00"/>
    <w:rsid w:val="005978E1"/>
    <w:rsid w:val="005A0414"/>
    <w:rsid w:val="005A0C71"/>
    <w:rsid w:val="005A1BE8"/>
    <w:rsid w:val="005A2659"/>
    <w:rsid w:val="005A5C11"/>
    <w:rsid w:val="005A767E"/>
    <w:rsid w:val="005B1188"/>
    <w:rsid w:val="005B2336"/>
    <w:rsid w:val="005B66AF"/>
    <w:rsid w:val="005C004F"/>
    <w:rsid w:val="005C3CFE"/>
    <w:rsid w:val="005C409F"/>
    <w:rsid w:val="005C5953"/>
    <w:rsid w:val="005C5BE4"/>
    <w:rsid w:val="005C741A"/>
    <w:rsid w:val="005C7447"/>
    <w:rsid w:val="005D0F0C"/>
    <w:rsid w:val="005D570C"/>
    <w:rsid w:val="005E08B2"/>
    <w:rsid w:val="005E2943"/>
    <w:rsid w:val="005E7785"/>
    <w:rsid w:val="005F086F"/>
    <w:rsid w:val="005F14DB"/>
    <w:rsid w:val="005F2022"/>
    <w:rsid w:val="005F32DF"/>
    <w:rsid w:val="005F3347"/>
    <w:rsid w:val="005F4ED6"/>
    <w:rsid w:val="005F7418"/>
    <w:rsid w:val="005F75B9"/>
    <w:rsid w:val="0060110B"/>
    <w:rsid w:val="0060167F"/>
    <w:rsid w:val="00601C3A"/>
    <w:rsid w:val="00602448"/>
    <w:rsid w:val="00602AA8"/>
    <w:rsid w:val="0060427F"/>
    <w:rsid w:val="00605854"/>
    <w:rsid w:val="00607EA3"/>
    <w:rsid w:val="00610E68"/>
    <w:rsid w:val="00612F11"/>
    <w:rsid w:val="00616C7C"/>
    <w:rsid w:val="00616EDD"/>
    <w:rsid w:val="006201A6"/>
    <w:rsid w:val="00621A0A"/>
    <w:rsid w:val="00622B17"/>
    <w:rsid w:val="0062355C"/>
    <w:rsid w:val="00624CC7"/>
    <w:rsid w:val="0062629E"/>
    <w:rsid w:val="00626A50"/>
    <w:rsid w:val="00626ECE"/>
    <w:rsid w:val="00633BBC"/>
    <w:rsid w:val="00633DEA"/>
    <w:rsid w:val="00636C00"/>
    <w:rsid w:val="00642AFF"/>
    <w:rsid w:val="00642D82"/>
    <w:rsid w:val="00645654"/>
    <w:rsid w:val="00646055"/>
    <w:rsid w:val="00647392"/>
    <w:rsid w:val="00651672"/>
    <w:rsid w:val="006522A9"/>
    <w:rsid w:val="006522BE"/>
    <w:rsid w:val="00653494"/>
    <w:rsid w:val="0065368B"/>
    <w:rsid w:val="00653A8E"/>
    <w:rsid w:val="00654AC5"/>
    <w:rsid w:val="00655DCA"/>
    <w:rsid w:val="00657CD5"/>
    <w:rsid w:val="0066044A"/>
    <w:rsid w:val="006625B0"/>
    <w:rsid w:val="00664C70"/>
    <w:rsid w:val="006660C6"/>
    <w:rsid w:val="00667C7D"/>
    <w:rsid w:val="0067239A"/>
    <w:rsid w:val="00672A6E"/>
    <w:rsid w:val="00674DFD"/>
    <w:rsid w:val="006771E2"/>
    <w:rsid w:val="00677794"/>
    <w:rsid w:val="00683616"/>
    <w:rsid w:val="0068372F"/>
    <w:rsid w:val="006854ED"/>
    <w:rsid w:val="006857B2"/>
    <w:rsid w:val="0068644F"/>
    <w:rsid w:val="0068689F"/>
    <w:rsid w:val="00687426"/>
    <w:rsid w:val="006878DD"/>
    <w:rsid w:val="00691F2A"/>
    <w:rsid w:val="0069219D"/>
    <w:rsid w:val="0069270D"/>
    <w:rsid w:val="006948C0"/>
    <w:rsid w:val="0069508A"/>
    <w:rsid w:val="0069650D"/>
    <w:rsid w:val="006971A0"/>
    <w:rsid w:val="00697D2A"/>
    <w:rsid w:val="006A0716"/>
    <w:rsid w:val="006A098E"/>
    <w:rsid w:val="006A1E88"/>
    <w:rsid w:val="006A3051"/>
    <w:rsid w:val="006A4F13"/>
    <w:rsid w:val="006A6E1E"/>
    <w:rsid w:val="006B13F4"/>
    <w:rsid w:val="006B7941"/>
    <w:rsid w:val="006C06F2"/>
    <w:rsid w:val="006C1176"/>
    <w:rsid w:val="006C3BD4"/>
    <w:rsid w:val="006C4612"/>
    <w:rsid w:val="006C6917"/>
    <w:rsid w:val="006D156C"/>
    <w:rsid w:val="006D185D"/>
    <w:rsid w:val="006D5BCA"/>
    <w:rsid w:val="006E20B0"/>
    <w:rsid w:val="006E7C5F"/>
    <w:rsid w:val="006F04BF"/>
    <w:rsid w:val="006F20A6"/>
    <w:rsid w:val="006F58F2"/>
    <w:rsid w:val="006F5C5E"/>
    <w:rsid w:val="006F6A73"/>
    <w:rsid w:val="007036EC"/>
    <w:rsid w:val="00704E98"/>
    <w:rsid w:val="00705DCA"/>
    <w:rsid w:val="007146A9"/>
    <w:rsid w:val="0072158F"/>
    <w:rsid w:val="007218AD"/>
    <w:rsid w:val="00721AED"/>
    <w:rsid w:val="00722A22"/>
    <w:rsid w:val="00724A5D"/>
    <w:rsid w:val="00725B72"/>
    <w:rsid w:val="007266BD"/>
    <w:rsid w:val="00730E84"/>
    <w:rsid w:val="00731006"/>
    <w:rsid w:val="00732019"/>
    <w:rsid w:val="00734543"/>
    <w:rsid w:val="00734F3E"/>
    <w:rsid w:val="007504C1"/>
    <w:rsid w:val="00751202"/>
    <w:rsid w:val="00752FC6"/>
    <w:rsid w:val="00760AC1"/>
    <w:rsid w:val="00761E5B"/>
    <w:rsid w:val="00761F8D"/>
    <w:rsid w:val="00761FE0"/>
    <w:rsid w:val="00763AB4"/>
    <w:rsid w:val="00763E27"/>
    <w:rsid w:val="007648A1"/>
    <w:rsid w:val="00766EE8"/>
    <w:rsid w:val="00767840"/>
    <w:rsid w:val="00767911"/>
    <w:rsid w:val="00767CBD"/>
    <w:rsid w:val="007718A1"/>
    <w:rsid w:val="00772928"/>
    <w:rsid w:val="00774693"/>
    <w:rsid w:val="00774E26"/>
    <w:rsid w:val="0077749B"/>
    <w:rsid w:val="007811A7"/>
    <w:rsid w:val="00781F80"/>
    <w:rsid w:val="00782001"/>
    <w:rsid w:val="0078484A"/>
    <w:rsid w:val="00784BF7"/>
    <w:rsid w:val="00791B26"/>
    <w:rsid w:val="00791C74"/>
    <w:rsid w:val="00791E2B"/>
    <w:rsid w:val="00791E3F"/>
    <w:rsid w:val="00792096"/>
    <w:rsid w:val="00792773"/>
    <w:rsid w:val="00793302"/>
    <w:rsid w:val="00794445"/>
    <w:rsid w:val="007A2352"/>
    <w:rsid w:val="007A4C9C"/>
    <w:rsid w:val="007A5AB9"/>
    <w:rsid w:val="007B1C34"/>
    <w:rsid w:val="007B1D59"/>
    <w:rsid w:val="007B4714"/>
    <w:rsid w:val="007B5E89"/>
    <w:rsid w:val="007B6C76"/>
    <w:rsid w:val="007B7826"/>
    <w:rsid w:val="007C0496"/>
    <w:rsid w:val="007C04CD"/>
    <w:rsid w:val="007C0DF9"/>
    <w:rsid w:val="007C14A3"/>
    <w:rsid w:val="007C179A"/>
    <w:rsid w:val="007C32FB"/>
    <w:rsid w:val="007C42AC"/>
    <w:rsid w:val="007C7E4C"/>
    <w:rsid w:val="007D01F8"/>
    <w:rsid w:val="007D09E1"/>
    <w:rsid w:val="007D1EFD"/>
    <w:rsid w:val="007D4453"/>
    <w:rsid w:val="007D50F3"/>
    <w:rsid w:val="007D53D1"/>
    <w:rsid w:val="007D6A91"/>
    <w:rsid w:val="007E18AF"/>
    <w:rsid w:val="007E5162"/>
    <w:rsid w:val="007E6279"/>
    <w:rsid w:val="007E6511"/>
    <w:rsid w:val="007F3CAD"/>
    <w:rsid w:val="007F3D10"/>
    <w:rsid w:val="007F4090"/>
    <w:rsid w:val="007F79E9"/>
    <w:rsid w:val="00801755"/>
    <w:rsid w:val="008024FD"/>
    <w:rsid w:val="0080416F"/>
    <w:rsid w:val="008052F0"/>
    <w:rsid w:val="008058F2"/>
    <w:rsid w:val="008072D6"/>
    <w:rsid w:val="0080799C"/>
    <w:rsid w:val="00810317"/>
    <w:rsid w:val="0081216E"/>
    <w:rsid w:val="00812B2D"/>
    <w:rsid w:val="00812D0B"/>
    <w:rsid w:val="00813719"/>
    <w:rsid w:val="008141FF"/>
    <w:rsid w:val="00814F42"/>
    <w:rsid w:val="00815282"/>
    <w:rsid w:val="00817BE0"/>
    <w:rsid w:val="00820E1F"/>
    <w:rsid w:val="00821059"/>
    <w:rsid w:val="008214FD"/>
    <w:rsid w:val="0082308F"/>
    <w:rsid w:val="008231C7"/>
    <w:rsid w:val="00824B6A"/>
    <w:rsid w:val="00825980"/>
    <w:rsid w:val="00826667"/>
    <w:rsid w:val="0082690B"/>
    <w:rsid w:val="00827400"/>
    <w:rsid w:val="008355A3"/>
    <w:rsid w:val="00840486"/>
    <w:rsid w:val="008426D8"/>
    <w:rsid w:val="00843256"/>
    <w:rsid w:val="00844230"/>
    <w:rsid w:val="008445B0"/>
    <w:rsid w:val="0084587F"/>
    <w:rsid w:val="00846050"/>
    <w:rsid w:val="00846312"/>
    <w:rsid w:val="00847495"/>
    <w:rsid w:val="00850309"/>
    <w:rsid w:val="00850FB8"/>
    <w:rsid w:val="00853196"/>
    <w:rsid w:val="00855166"/>
    <w:rsid w:val="0085603A"/>
    <w:rsid w:val="00857613"/>
    <w:rsid w:val="00857BA2"/>
    <w:rsid w:val="0086179C"/>
    <w:rsid w:val="00861FF0"/>
    <w:rsid w:val="0086216D"/>
    <w:rsid w:val="00866FEA"/>
    <w:rsid w:val="008722AB"/>
    <w:rsid w:val="00872369"/>
    <w:rsid w:val="00872412"/>
    <w:rsid w:val="008758A1"/>
    <w:rsid w:val="00876736"/>
    <w:rsid w:val="008773AA"/>
    <w:rsid w:val="00877412"/>
    <w:rsid w:val="00881E04"/>
    <w:rsid w:val="00882AAC"/>
    <w:rsid w:val="00882E61"/>
    <w:rsid w:val="00884263"/>
    <w:rsid w:val="00886922"/>
    <w:rsid w:val="00890F09"/>
    <w:rsid w:val="008A3756"/>
    <w:rsid w:val="008A3F86"/>
    <w:rsid w:val="008A5A1A"/>
    <w:rsid w:val="008B0E18"/>
    <w:rsid w:val="008B20AE"/>
    <w:rsid w:val="008B3008"/>
    <w:rsid w:val="008B3895"/>
    <w:rsid w:val="008B3D1A"/>
    <w:rsid w:val="008B570B"/>
    <w:rsid w:val="008B682B"/>
    <w:rsid w:val="008C3221"/>
    <w:rsid w:val="008C4A9D"/>
    <w:rsid w:val="008C638C"/>
    <w:rsid w:val="008C6D5E"/>
    <w:rsid w:val="008C6E6F"/>
    <w:rsid w:val="008C7422"/>
    <w:rsid w:val="008D3EEA"/>
    <w:rsid w:val="008D4667"/>
    <w:rsid w:val="008D46A8"/>
    <w:rsid w:val="008D505E"/>
    <w:rsid w:val="008D7D5B"/>
    <w:rsid w:val="008E0C01"/>
    <w:rsid w:val="008E3B0B"/>
    <w:rsid w:val="008E5171"/>
    <w:rsid w:val="008F0597"/>
    <w:rsid w:val="008F204F"/>
    <w:rsid w:val="008F325A"/>
    <w:rsid w:val="008F3889"/>
    <w:rsid w:val="008F42FE"/>
    <w:rsid w:val="008F4765"/>
    <w:rsid w:val="008F6A32"/>
    <w:rsid w:val="008F79A2"/>
    <w:rsid w:val="009007F3"/>
    <w:rsid w:val="00900878"/>
    <w:rsid w:val="009075C2"/>
    <w:rsid w:val="00910E21"/>
    <w:rsid w:val="009123D9"/>
    <w:rsid w:val="00913A67"/>
    <w:rsid w:val="00915486"/>
    <w:rsid w:val="0091677C"/>
    <w:rsid w:val="00917E1C"/>
    <w:rsid w:val="009201EC"/>
    <w:rsid w:val="00920559"/>
    <w:rsid w:val="00921178"/>
    <w:rsid w:val="0092129F"/>
    <w:rsid w:val="00922491"/>
    <w:rsid w:val="009231C2"/>
    <w:rsid w:val="00925C2D"/>
    <w:rsid w:val="00926269"/>
    <w:rsid w:val="0092683F"/>
    <w:rsid w:val="009326A3"/>
    <w:rsid w:val="00932D32"/>
    <w:rsid w:val="00933CD7"/>
    <w:rsid w:val="00934F08"/>
    <w:rsid w:val="00937397"/>
    <w:rsid w:val="00940E8B"/>
    <w:rsid w:val="00941302"/>
    <w:rsid w:val="0094287A"/>
    <w:rsid w:val="0094472A"/>
    <w:rsid w:val="00945995"/>
    <w:rsid w:val="009470F2"/>
    <w:rsid w:val="00947DC6"/>
    <w:rsid w:val="0095018C"/>
    <w:rsid w:val="00950DCF"/>
    <w:rsid w:val="00952015"/>
    <w:rsid w:val="0095356C"/>
    <w:rsid w:val="00953A54"/>
    <w:rsid w:val="00953B1A"/>
    <w:rsid w:val="009556F5"/>
    <w:rsid w:val="009557C7"/>
    <w:rsid w:val="009562ED"/>
    <w:rsid w:val="009603E7"/>
    <w:rsid w:val="00960961"/>
    <w:rsid w:val="00961BB8"/>
    <w:rsid w:val="00961F48"/>
    <w:rsid w:val="00962E66"/>
    <w:rsid w:val="0096388F"/>
    <w:rsid w:val="00963AD3"/>
    <w:rsid w:val="0096656D"/>
    <w:rsid w:val="0096683D"/>
    <w:rsid w:val="00970BB7"/>
    <w:rsid w:val="0097241F"/>
    <w:rsid w:val="00974565"/>
    <w:rsid w:val="00974ABB"/>
    <w:rsid w:val="00977813"/>
    <w:rsid w:val="009813B0"/>
    <w:rsid w:val="009817C5"/>
    <w:rsid w:val="00981B35"/>
    <w:rsid w:val="00983375"/>
    <w:rsid w:val="00984E54"/>
    <w:rsid w:val="009857CD"/>
    <w:rsid w:val="00985C64"/>
    <w:rsid w:val="00987347"/>
    <w:rsid w:val="0099023F"/>
    <w:rsid w:val="009913CC"/>
    <w:rsid w:val="00991C58"/>
    <w:rsid w:val="009929D3"/>
    <w:rsid w:val="00992C95"/>
    <w:rsid w:val="00993DB9"/>
    <w:rsid w:val="00995CE7"/>
    <w:rsid w:val="0099690E"/>
    <w:rsid w:val="009A0DD6"/>
    <w:rsid w:val="009A1B99"/>
    <w:rsid w:val="009A22B6"/>
    <w:rsid w:val="009A4716"/>
    <w:rsid w:val="009B0C89"/>
    <w:rsid w:val="009B2AB7"/>
    <w:rsid w:val="009B5C1D"/>
    <w:rsid w:val="009B60D8"/>
    <w:rsid w:val="009B6CFB"/>
    <w:rsid w:val="009B712A"/>
    <w:rsid w:val="009B7FDC"/>
    <w:rsid w:val="009C0F07"/>
    <w:rsid w:val="009C1D8F"/>
    <w:rsid w:val="009C36E1"/>
    <w:rsid w:val="009C54E5"/>
    <w:rsid w:val="009C625F"/>
    <w:rsid w:val="009C709A"/>
    <w:rsid w:val="009D11DB"/>
    <w:rsid w:val="009D1B3D"/>
    <w:rsid w:val="009D3769"/>
    <w:rsid w:val="009D3886"/>
    <w:rsid w:val="009D591F"/>
    <w:rsid w:val="009E00D3"/>
    <w:rsid w:val="009E1B15"/>
    <w:rsid w:val="009E26C7"/>
    <w:rsid w:val="009E4B72"/>
    <w:rsid w:val="009E569F"/>
    <w:rsid w:val="009E6622"/>
    <w:rsid w:val="009E7AD7"/>
    <w:rsid w:val="009F11C2"/>
    <w:rsid w:val="009F19E6"/>
    <w:rsid w:val="009F201B"/>
    <w:rsid w:val="009F5041"/>
    <w:rsid w:val="009F60B8"/>
    <w:rsid w:val="009F7840"/>
    <w:rsid w:val="009F7DA7"/>
    <w:rsid w:val="009F7FDA"/>
    <w:rsid w:val="00A005E1"/>
    <w:rsid w:val="00A01BBF"/>
    <w:rsid w:val="00A01D0F"/>
    <w:rsid w:val="00A021D3"/>
    <w:rsid w:val="00A0279D"/>
    <w:rsid w:val="00A0305F"/>
    <w:rsid w:val="00A04E38"/>
    <w:rsid w:val="00A075B7"/>
    <w:rsid w:val="00A1219F"/>
    <w:rsid w:val="00A14114"/>
    <w:rsid w:val="00A15023"/>
    <w:rsid w:val="00A2082B"/>
    <w:rsid w:val="00A22343"/>
    <w:rsid w:val="00A22E5C"/>
    <w:rsid w:val="00A26A50"/>
    <w:rsid w:val="00A279D3"/>
    <w:rsid w:val="00A27E8C"/>
    <w:rsid w:val="00A30C3D"/>
    <w:rsid w:val="00A31E64"/>
    <w:rsid w:val="00A3418B"/>
    <w:rsid w:val="00A34521"/>
    <w:rsid w:val="00A35DE2"/>
    <w:rsid w:val="00A36B36"/>
    <w:rsid w:val="00A42B7C"/>
    <w:rsid w:val="00A43B84"/>
    <w:rsid w:val="00A462FE"/>
    <w:rsid w:val="00A46B79"/>
    <w:rsid w:val="00A5275B"/>
    <w:rsid w:val="00A53F27"/>
    <w:rsid w:val="00A55FB7"/>
    <w:rsid w:val="00A57622"/>
    <w:rsid w:val="00A57AAB"/>
    <w:rsid w:val="00A57C5F"/>
    <w:rsid w:val="00A642A9"/>
    <w:rsid w:val="00A647D0"/>
    <w:rsid w:val="00A64AA7"/>
    <w:rsid w:val="00A65A96"/>
    <w:rsid w:val="00A65E25"/>
    <w:rsid w:val="00A67087"/>
    <w:rsid w:val="00A70B3D"/>
    <w:rsid w:val="00A718FD"/>
    <w:rsid w:val="00A72187"/>
    <w:rsid w:val="00A74E8F"/>
    <w:rsid w:val="00A753CE"/>
    <w:rsid w:val="00A75EBE"/>
    <w:rsid w:val="00A77166"/>
    <w:rsid w:val="00A77F55"/>
    <w:rsid w:val="00A84545"/>
    <w:rsid w:val="00A864D6"/>
    <w:rsid w:val="00A87807"/>
    <w:rsid w:val="00A90988"/>
    <w:rsid w:val="00A90BF0"/>
    <w:rsid w:val="00A939D4"/>
    <w:rsid w:val="00A9445E"/>
    <w:rsid w:val="00A955C9"/>
    <w:rsid w:val="00A96034"/>
    <w:rsid w:val="00A9670F"/>
    <w:rsid w:val="00A97B3C"/>
    <w:rsid w:val="00A97FB2"/>
    <w:rsid w:val="00AA01EA"/>
    <w:rsid w:val="00AA12C5"/>
    <w:rsid w:val="00AA2C16"/>
    <w:rsid w:val="00AA4A5D"/>
    <w:rsid w:val="00AA55F6"/>
    <w:rsid w:val="00AA5B5C"/>
    <w:rsid w:val="00AA5B7A"/>
    <w:rsid w:val="00AA657F"/>
    <w:rsid w:val="00AA7D78"/>
    <w:rsid w:val="00AB0EEA"/>
    <w:rsid w:val="00AB2B0E"/>
    <w:rsid w:val="00AB3324"/>
    <w:rsid w:val="00AB4CEF"/>
    <w:rsid w:val="00AB78BE"/>
    <w:rsid w:val="00AC00B6"/>
    <w:rsid w:val="00AC52DF"/>
    <w:rsid w:val="00AD2E7A"/>
    <w:rsid w:val="00AD463E"/>
    <w:rsid w:val="00AE0778"/>
    <w:rsid w:val="00AE082D"/>
    <w:rsid w:val="00AE2081"/>
    <w:rsid w:val="00AE2998"/>
    <w:rsid w:val="00AE6DFB"/>
    <w:rsid w:val="00AF0542"/>
    <w:rsid w:val="00AF1B88"/>
    <w:rsid w:val="00AF234C"/>
    <w:rsid w:val="00AF33E9"/>
    <w:rsid w:val="00AF4120"/>
    <w:rsid w:val="00AF4B3E"/>
    <w:rsid w:val="00AF5588"/>
    <w:rsid w:val="00AF5BD5"/>
    <w:rsid w:val="00AF714C"/>
    <w:rsid w:val="00B02379"/>
    <w:rsid w:val="00B05EE8"/>
    <w:rsid w:val="00B0625D"/>
    <w:rsid w:val="00B07A0B"/>
    <w:rsid w:val="00B108F5"/>
    <w:rsid w:val="00B1381A"/>
    <w:rsid w:val="00B148D0"/>
    <w:rsid w:val="00B16A50"/>
    <w:rsid w:val="00B174FB"/>
    <w:rsid w:val="00B2063E"/>
    <w:rsid w:val="00B212FA"/>
    <w:rsid w:val="00B2282A"/>
    <w:rsid w:val="00B22941"/>
    <w:rsid w:val="00B23799"/>
    <w:rsid w:val="00B25542"/>
    <w:rsid w:val="00B271E0"/>
    <w:rsid w:val="00B3012B"/>
    <w:rsid w:val="00B3147D"/>
    <w:rsid w:val="00B31561"/>
    <w:rsid w:val="00B315B1"/>
    <w:rsid w:val="00B32C30"/>
    <w:rsid w:val="00B358C7"/>
    <w:rsid w:val="00B3619C"/>
    <w:rsid w:val="00B40355"/>
    <w:rsid w:val="00B44331"/>
    <w:rsid w:val="00B45051"/>
    <w:rsid w:val="00B45640"/>
    <w:rsid w:val="00B460A0"/>
    <w:rsid w:val="00B51269"/>
    <w:rsid w:val="00B51F67"/>
    <w:rsid w:val="00B54924"/>
    <w:rsid w:val="00B54E1A"/>
    <w:rsid w:val="00B57616"/>
    <w:rsid w:val="00B6087D"/>
    <w:rsid w:val="00B61A88"/>
    <w:rsid w:val="00B63F56"/>
    <w:rsid w:val="00B66C95"/>
    <w:rsid w:val="00B6722D"/>
    <w:rsid w:val="00B6745B"/>
    <w:rsid w:val="00B72049"/>
    <w:rsid w:val="00B74F81"/>
    <w:rsid w:val="00B801E8"/>
    <w:rsid w:val="00B81B45"/>
    <w:rsid w:val="00B837E0"/>
    <w:rsid w:val="00B85D97"/>
    <w:rsid w:val="00B85DC4"/>
    <w:rsid w:val="00B85F00"/>
    <w:rsid w:val="00B86D9E"/>
    <w:rsid w:val="00B904CB"/>
    <w:rsid w:val="00B94D78"/>
    <w:rsid w:val="00B95F71"/>
    <w:rsid w:val="00BA000B"/>
    <w:rsid w:val="00BA0B32"/>
    <w:rsid w:val="00BA2D31"/>
    <w:rsid w:val="00BA5F6B"/>
    <w:rsid w:val="00BA7697"/>
    <w:rsid w:val="00BB0264"/>
    <w:rsid w:val="00BB1596"/>
    <w:rsid w:val="00BB286B"/>
    <w:rsid w:val="00BB29EB"/>
    <w:rsid w:val="00BB31AB"/>
    <w:rsid w:val="00BB48A5"/>
    <w:rsid w:val="00BB4DCC"/>
    <w:rsid w:val="00BB513C"/>
    <w:rsid w:val="00BB5541"/>
    <w:rsid w:val="00BB6982"/>
    <w:rsid w:val="00BC073A"/>
    <w:rsid w:val="00BC3DE0"/>
    <w:rsid w:val="00BC4928"/>
    <w:rsid w:val="00BD032E"/>
    <w:rsid w:val="00BD1870"/>
    <w:rsid w:val="00BD32E2"/>
    <w:rsid w:val="00BD457C"/>
    <w:rsid w:val="00BD462D"/>
    <w:rsid w:val="00BD63A3"/>
    <w:rsid w:val="00BD750D"/>
    <w:rsid w:val="00BE0339"/>
    <w:rsid w:val="00BE0745"/>
    <w:rsid w:val="00BE1FB7"/>
    <w:rsid w:val="00BE2197"/>
    <w:rsid w:val="00BE3884"/>
    <w:rsid w:val="00BF070F"/>
    <w:rsid w:val="00BF14B9"/>
    <w:rsid w:val="00BF44F8"/>
    <w:rsid w:val="00BF5499"/>
    <w:rsid w:val="00BF5DC7"/>
    <w:rsid w:val="00BF5FFA"/>
    <w:rsid w:val="00BF6251"/>
    <w:rsid w:val="00BF65EF"/>
    <w:rsid w:val="00C00043"/>
    <w:rsid w:val="00C05765"/>
    <w:rsid w:val="00C10990"/>
    <w:rsid w:val="00C14CF4"/>
    <w:rsid w:val="00C15616"/>
    <w:rsid w:val="00C16128"/>
    <w:rsid w:val="00C210AA"/>
    <w:rsid w:val="00C21331"/>
    <w:rsid w:val="00C24DF6"/>
    <w:rsid w:val="00C25284"/>
    <w:rsid w:val="00C25695"/>
    <w:rsid w:val="00C27ED8"/>
    <w:rsid w:val="00C312E8"/>
    <w:rsid w:val="00C31791"/>
    <w:rsid w:val="00C322E2"/>
    <w:rsid w:val="00C407CF"/>
    <w:rsid w:val="00C416B0"/>
    <w:rsid w:val="00C41A5D"/>
    <w:rsid w:val="00C42132"/>
    <w:rsid w:val="00C4404B"/>
    <w:rsid w:val="00C45DC9"/>
    <w:rsid w:val="00C46862"/>
    <w:rsid w:val="00C52431"/>
    <w:rsid w:val="00C53A85"/>
    <w:rsid w:val="00C55D96"/>
    <w:rsid w:val="00C56357"/>
    <w:rsid w:val="00C6226C"/>
    <w:rsid w:val="00C63D7D"/>
    <w:rsid w:val="00C6463E"/>
    <w:rsid w:val="00C6463F"/>
    <w:rsid w:val="00C648A2"/>
    <w:rsid w:val="00C65AAB"/>
    <w:rsid w:val="00C71171"/>
    <w:rsid w:val="00C728A7"/>
    <w:rsid w:val="00C73F0D"/>
    <w:rsid w:val="00C74692"/>
    <w:rsid w:val="00C75277"/>
    <w:rsid w:val="00C76A6A"/>
    <w:rsid w:val="00C772AB"/>
    <w:rsid w:val="00C80998"/>
    <w:rsid w:val="00C80FC5"/>
    <w:rsid w:val="00C81B07"/>
    <w:rsid w:val="00C8295E"/>
    <w:rsid w:val="00C85BE5"/>
    <w:rsid w:val="00C8724D"/>
    <w:rsid w:val="00C87EEC"/>
    <w:rsid w:val="00C9224D"/>
    <w:rsid w:val="00C94E9E"/>
    <w:rsid w:val="00C94F7B"/>
    <w:rsid w:val="00C9537C"/>
    <w:rsid w:val="00CA1254"/>
    <w:rsid w:val="00CA1B02"/>
    <w:rsid w:val="00CA4101"/>
    <w:rsid w:val="00CA5F07"/>
    <w:rsid w:val="00CA6CFA"/>
    <w:rsid w:val="00CB14D9"/>
    <w:rsid w:val="00CB40CB"/>
    <w:rsid w:val="00CB53D8"/>
    <w:rsid w:val="00CB5779"/>
    <w:rsid w:val="00CB60D3"/>
    <w:rsid w:val="00CB7F17"/>
    <w:rsid w:val="00CC0F65"/>
    <w:rsid w:val="00CC23B8"/>
    <w:rsid w:val="00CC612A"/>
    <w:rsid w:val="00CC6D22"/>
    <w:rsid w:val="00CC79E9"/>
    <w:rsid w:val="00CD0373"/>
    <w:rsid w:val="00CD0E55"/>
    <w:rsid w:val="00CD33C3"/>
    <w:rsid w:val="00CD3B65"/>
    <w:rsid w:val="00CD44C2"/>
    <w:rsid w:val="00CD5258"/>
    <w:rsid w:val="00CD725A"/>
    <w:rsid w:val="00CE1027"/>
    <w:rsid w:val="00CE3876"/>
    <w:rsid w:val="00CE556B"/>
    <w:rsid w:val="00CE6ECB"/>
    <w:rsid w:val="00CE7D86"/>
    <w:rsid w:val="00CF19FB"/>
    <w:rsid w:val="00CF1CA6"/>
    <w:rsid w:val="00CF3E55"/>
    <w:rsid w:val="00CF4B78"/>
    <w:rsid w:val="00D00596"/>
    <w:rsid w:val="00D0179C"/>
    <w:rsid w:val="00D02AC3"/>
    <w:rsid w:val="00D0475E"/>
    <w:rsid w:val="00D05E48"/>
    <w:rsid w:val="00D06E6F"/>
    <w:rsid w:val="00D13CBB"/>
    <w:rsid w:val="00D1413C"/>
    <w:rsid w:val="00D14505"/>
    <w:rsid w:val="00D147ED"/>
    <w:rsid w:val="00D1578C"/>
    <w:rsid w:val="00D17E15"/>
    <w:rsid w:val="00D23717"/>
    <w:rsid w:val="00D238CF"/>
    <w:rsid w:val="00D25AD1"/>
    <w:rsid w:val="00D26CE5"/>
    <w:rsid w:val="00D279A2"/>
    <w:rsid w:val="00D32283"/>
    <w:rsid w:val="00D323C5"/>
    <w:rsid w:val="00D32533"/>
    <w:rsid w:val="00D332A8"/>
    <w:rsid w:val="00D33D73"/>
    <w:rsid w:val="00D34856"/>
    <w:rsid w:val="00D34987"/>
    <w:rsid w:val="00D353D7"/>
    <w:rsid w:val="00D361D9"/>
    <w:rsid w:val="00D36ADA"/>
    <w:rsid w:val="00D41529"/>
    <w:rsid w:val="00D41A0B"/>
    <w:rsid w:val="00D45078"/>
    <w:rsid w:val="00D474E0"/>
    <w:rsid w:val="00D47E06"/>
    <w:rsid w:val="00D5225B"/>
    <w:rsid w:val="00D534BD"/>
    <w:rsid w:val="00D53FC7"/>
    <w:rsid w:val="00D558A6"/>
    <w:rsid w:val="00D56513"/>
    <w:rsid w:val="00D600A8"/>
    <w:rsid w:val="00D606FA"/>
    <w:rsid w:val="00D630D5"/>
    <w:rsid w:val="00D64968"/>
    <w:rsid w:val="00D649B8"/>
    <w:rsid w:val="00D67BEF"/>
    <w:rsid w:val="00D70F31"/>
    <w:rsid w:val="00D72E5A"/>
    <w:rsid w:val="00D83199"/>
    <w:rsid w:val="00D83E55"/>
    <w:rsid w:val="00D84500"/>
    <w:rsid w:val="00D854CD"/>
    <w:rsid w:val="00D85E84"/>
    <w:rsid w:val="00D8622B"/>
    <w:rsid w:val="00D862C9"/>
    <w:rsid w:val="00D8720C"/>
    <w:rsid w:val="00D90780"/>
    <w:rsid w:val="00D923B4"/>
    <w:rsid w:val="00D96234"/>
    <w:rsid w:val="00D969F2"/>
    <w:rsid w:val="00D96DA8"/>
    <w:rsid w:val="00D96F86"/>
    <w:rsid w:val="00DA119F"/>
    <w:rsid w:val="00DA2A3B"/>
    <w:rsid w:val="00DA35FA"/>
    <w:rsid w:val="00DA3E5C"/>
    <w:rsid w:val="00DB180A"/>
    <w:rsid w:val="00DB2F94"/>
    <w:rsid w:val="00DB5D1E"/>
    <w:rsid w:val="00DB5EC1"/>
    <w:rsid w:val="00DB7948"/>
    <w:rsid w:val="00DC1B34"/>
    <w:rsid w:val="00DC22F0"/>
    <w:rsid w:val="00DC5292"/>
    <w:rsid w:val="00DC5381"/>
    <w:rsid w:val="00DC540C"/>
    <w:rsid w:val="00DC5A4D"/>
    <w:rsid w:val="00DC5B02"/>
    <w:rsid w:val="00DC772D"/>
    <w:rsid w:val="00DD25FD"/>
    <w:rsid w:val="00DD544B"/>
    <w:rsid w:val="00DD6491"/>
    <w:rsid w:val="00DD67C9"/>
    <w:rsid w:val="00DD7B60"/>
    <w:rsid w:val="00DE0D3B"/>
    <w:rsid w:val="00DE4ECF"/>
    <w:rsid w:val="00DE4FE6"/>
    <w:rsid w:val="00DE5819"/>
    <w:rsid w:val="00DE6793"/>
    <w:rsid w:val="00DE7097"/>
    <w:rsid w:val="00DE728D"/>
    <w:rsid w:val="00DE7BE0"/>
    <w:rsid w:val="00DE7F84"/>
    <w:rsid w:val="00DF334C"/>
    <w:rsid w:val="00DF5B5B"/>
    <w:rsid w:val="00DF5FA7"/>
    <w:rsid w:val="00DF63E4"/>
    <w:rsid w:val="00DF7119"/>
    <w:rsid w:val="00DF78A2"/>
    <w:rsid w:val="00DF7EF9"/>
    <w:rsid w:val="00E022A8"/>
    <w:rsid w:val="00E02C1F"/>
    <w:rsid w:val="00E060F6"/>
    <w:rsid w:val="00E0622F"/>
    <w:rsid w:val="00E06C8C"/>
    <w:rsid w:val="00E11E5E"/>
    <w:rsid w:val="00E12FB1"/>
    <w:rsid w:val="00E1317F"/>
    <w:rsid w:val="00E131AA"/>
    <w:rsid w:val="00E13C46"/>
    <w:rsid w:val="00E15302"/>
    <w:rsid w:val="00E16EAD"/>
    <w:rsid w:val="00E20D2B"/>
    <w:rsid w:val="00E2110F"/>
    <w:rsid w:val="00E267E9"/>
    <w:rsid w:val="00E27DA0"/>
    <w:rsid w:val="00E30764"/>
    <w:rsid w:val="00E3193E"/>
    <w:rsid w:val="00E342DC"/>
    <w:rsid w:val="00E35E82"/>
    <w:rsid w:val="00E36597"/>
    <w:rsid w:val="00E370D3"/>
    <w:rsid w:val="00E37A60"/>
    <w:rsid w:val="00E40D53"/>
    <w:rsid w:val="00E476D7"/>
    <w:rsid w:val="00E55C93"/>
    <w:rsid w:val="00E606AA"/>
    <w:rsid w:val="00E6227D"/>
    <w:rsid w:val="00E65269"/>
    <w:rsid w:val="00E659EF"/>
    <w:rsid w:val="00E65B5F"/>
    <w:rsid w:val="00E664BF"/>
    <w:rsid w:val="00E7023A"/>
    <w:rsid w:val="00E70BC0"/>
    <w:rsid w:val="00E70CCA"/>
    <w:rsid w:val="00E7535D"/>
    <w:rsid w:val="00E75FED"/>
    <w:rsid w:val="00E77A7E"/>
    <w:rsid w:val="00E829B6"/>
    <w:rsid w:val="00E84254"/>
    <w:rsid w:val="00E85306"/>
    <w:rsid w:val="00E86255"/>
    <w:rsid w:val="00E907AA"/>
    <w:rsid w:val="00E92755"/>
    <w:rsid w:val="00E94FC1"/>
    <w:rsid w:val="00E952B2"/>
    <w:rsid w:val="00E97B29"/>
    <w:rsid w:val="00EA1788"/>
    <w:rsid w:val="00EA1E0E"/>
    <w:rsid w:val="00EA45F9"/>
    <w:rsid w:val="00EB11C2"/>
    <w:rsid w:val="00EB455F"/>
    <w:rsid w:val="00EB53F8"/>
    <w:rsid w:val="00EB5EDC"/>
    <w:rsid w:val="00EB6A05"/>
    <w:rsid w:val="00EC0F0B"/>
    <w:rsid w:val="00EC0F33"/>
    <w:rsid w:val="00EC3E23"/>
    <w:rsid w:val="00EC406C"/>
    <w:rsid w:val="00EC5431"/>
    <w:rsid w:val="00EC5F87"/>
    <w:rsid w:val="00EC608A"/>
    <w:rsid w:val="00EC6EE1"/>
    <w:rsid w:val="00EC6FB3"/>
    <w:rsid w:val="00EC75AC"/>
    <w:rsid w:val="00EC7917"/>
    <w:rsid w:val="00ED16CD"/>
    <w:rsid w:val="00ED222C"/>
    <w:rsid w:val="00ED6589"/>
    <w:rsid w:val="00ED68F4"/>
    <w:rsid w:val="00ED72A3"/>
    <w:rsid w:val="00ED7432"/>
    <w:rsid w:val="00EE2A59"/>
    <w:rsid w:val="00EE2EB7"/>
    <w:rsid w:val="00EE3FD7"/>
    <w:rsid w:val="00EE6746"/>
    <w:rsid w:val="00EF1D39"/>
    <w:rsid w:val="00EF27E2"/>
    <w:rsid w:val="00EF36C7"/>
    <w:rsid w:val="00EF37DD"/>
    <w:rsid w:val="00EF42AA"/>
    <w:rsid w:val="00EF5184"/>
    <w:rsid w:val="00F00ED3"/>
    <w:rsid w:val="00F00F8D"/>
    <w:rsid w:val="00F01A2F"/>
    <w:rsid w:val="00F02039"/>
    <w:rsid w:val="00F02B35"/>
    <w:rsid w:val="00F02E67"/>
    <w:rsid w:val="00F05DB8"/>
    <w:rsid w:val="00F07CA0"/>
    <w:rsid w:val="00F103E8"/>
    <w:rsid w:val="00F11C0A"/>
    <w:rsid w:val="00F13795"/>
    <w:rsid w:val="00F16201"/>
    <w:rsid w:val="00F16533"/>
    <w:rsid w:val="00F20FF7"/>
    <w:rsid w:val="00F2446D"/>
    <w:rsid w:val="00F24685"/>
    <w:rsid w:val="00F25CE9"/>
    <w:rsid w:val="00F2626A"/>
    <w:rsid w:val="00F268C1"/>
    <w:rsid w:val="00F27B1D"/>
    <w:rsid w:val="00F3023F"/>
    <w:rsid w:val="00F32EE2"/>
    <w:rsid w:val="00F34744"/>
    <w:rsid w:val="00F351CE"/>
    <w:rsid w:val="00F36C81"/>
    <w:rsid w:val="00F37E67"/>
    <w:rsid w:val="00F44249"/>
    <w:rsid w:val="00F45DDE"/>
    <w:rsid w:val="00F51D07"/>
    <w:rsid w:val="00F526F7"/>
    <w:rsid w:val="00F53141"/>
    <w:rsid w:val="00F53DC6"/>
    <w:rsid w:val="00F54BE1"/>
    <w:rsid w:val="00F54D20"/>
    <w:rsid w:val="00F5772A"/>
    <w:rsid w:val="00F60FE0"/>
    <w:rsid w:val="00F62963"/>
    <w:rsid w:val="00F67686"/>
    <w:rsid w:val="00F676FF"/>
    <w:rsid w:val="00F707CE"/>
    <w:rsid w:val="00F720CF"/>
    <w:rsid w:val="00F7503E"/>
    <w:rsid w:val="00F75BF0"/>
    <w:rsid w:val="00F808FF"/>
    <w:rsid w:val="00F80B34"/>
    <w:rsid w:val="00F8178F"/>
    <w:rsid w:val="00F8243B"/>
    <w:rsid w:val="00F83360"/>
    <w:rsid w:val="00F849B9"/>
    <w:rsid w:val="00F873AD"/>
    <w:rsid w:val="00F87745"/>
    <w:rsid w:val="00F91869"/>
    <w:rsid w:val="00F92D4F"/>
    <w:rsid w:val="00F932A6"/>
    <w:rsid w:val="00F947C3"/>
    <w:rsid w:val="00FA3AC4"/>
    <w:rsid w:val="00FA4392"/>
    <w:rsid w:val="00FA68E7"/>
    <w:rsid w:val="00FB02A5"/>
    <w:rsid w:val="00FB0A0F"/>
    <w:rsid w:val="00FB1CF6"/>
    <w:rsid w:val="00FB1F3A"/>
    <w:rsid w:val="00FB2F26"/>
    <w:rsid w:val="00FB3EE4"/>
    <w:rsid w:val="00FB46A3"/>
    <w:rsid w:val="00FB4B10"/>
    <w:rsid w:val="00FB4EFE"/>
    <w:rsid w:val="00FB517F"/>
    <w:rsid w:val="00FB54BF"/>
    <w:rsid w:val="00FC2872"/>
    <w:rsid w:val="00FC2956"/>
    <w:rsid w:val="00FC3046"/>
    <w:rsid w:val="00FC5C43"/>
    <w:rsid w:val="00FC7237"/>
    <w:rsid w:val="00FC7AB1"/>
    <w:rsid w:val="00FD1448"/>
    <w:rsid w:val="00FD1EF2"/>
    <w:rsid w:val="00FD22B4"/>
    <w:rsid w:val="00FD3222"/>
    <w:rsid w:val="00FD35E5"/>
    <w:rsid w:val="00FD4C0A"/>
    <w:rsid w:val="00FD7C8D"/>
    <w:rsid w:val="00FE20D2"/>
    <w:rsid w:val="00FE2D1F"/>
    <w:rsid w:val="00FE2E30"/>
    <w:rsid w:val="00FE3C3F"/>
    <w:rsid w:val="00FE40D4"/>
    <w:rsid w:val="00FF5506"/>
    <w:rsid w:val="00FF5F47"/>
    <w:rsid w:val="00FF627F"/>
    <w:rsid w:val="00FF6B7D"/>
    <w:rsid w:val="00FF6E31"/>
    <w:rsid w:val="00FF6EC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61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3FC7"/>
    <w:pPr>
      <w:spacing w:after="240" w:line="264" w:lineRule="auto"/>
      <w:jc w:val="both"/>
    </w:pPr>
    <w:rPr>
      <w:rFonts w:ascii="Times New Roman" w:eastAsia="Times New Roman" w:hAnsi="Times New Roman"/>
      <w:sz w:val="21"/>
      <w:szCs w:val="24"/>
    </w:rPr>
  </w:style>
  <w:style w:type="paragraph" w:styleId="Heading1">
    <w:name w:val="heading 1"/>
    <w:basedOn w:val="Normal"/>
    <w:next w:val="Normal"/>
    <w:link w:val="Heading1Char"/>
    <w:qFormat/>
    <w:locked/>
    <w:rsid w:val="00DC5381"/>
    <w:pPr>
      <w:keepNext/>
      <w:spacing w:before="240" w:after="60"/>
      <w:outlineLvl w:val="0"/>
    </w:pPr>
    <w:rPr>
      <w:rFonts w:ascii="Frutiger LT Std 45 Light" w:eastAsia="Calibri" w:hAnsi="Frutiger LT Std 45 Light"/>
      <w:b/>
      <w:bCs/>
      <w:kern w:val="32"/>
      <w:sz w:val="24"/>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4E5B4D"/>
    <w:rPr>
      <w:rFonts w:eastAsia="Times New Roman"/>
      <w:sz w:val="22"/>
      <w:szCs w:val="22"/>
    </w:rPr>
  </w:style>
  <w:style w:type="character" w:customStyle="1" w:styleId="NoSpacingChar">
    <w:name w:val="No Spacing Char"/>
    <w:basedOn w:val="DefaultParagraphFont"/>
    <w:link w:val="NoSpacing"/>
    <w:uiPriority w:val="99"/>
    <w:locked/>
    <w:rsid w:val="004E5B4D"/>
    <w:rPr>
      <w:rFonts w:eastAsia="Times New Roman"/>
      <w:sz w:val="22"/>
      <w:szCs w:val="22"/>
      <w:lang w:val="en-US" w:eastAsia="en-US" w:bidi="ar-SA"/>
    </w:rPr>
  </w:style>
  <w:style w:type="paragraph" w:styleId="BalloonText">
    <w:name w:val="Balloon Text"/>
    <w:basedOn w:val="Normal"/>
    <w:link w:val="BalloonTextChar"/>
    <w:uiPriority w:val="99"/>
    <w:semiHidden/>
    <w:rsid w:val="004E5B4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E5B4D"/>
    <w:rPr>
      <w:rFonts w:ascii="Tahoma" w:hAnsi="Tahoma" w:cs="Tahoma"/>
      <w:sz w:val="16"/>
      <w:szCs w:val="16"/>
    </w:rPr>
  </w:style>
  <w:style w:type="paragraph" w:styleId="Header">
    <w:name w:val="header"/>
    <w:basedOn w:val="Normal"/>
    <w:link w:val="HeaderChar"/>
    <w:uiPriority w:val="99"/>
    <w:rsid w:val="00F849B9"/>
    <w:pPr>
      <w:tabs>
        <w:tab w:val="center" w:pos="4680"/>
        <w:tab w:val="right" w:pos="9360"/>
      </w:tabs>
    </w:pPr>
  </w:style>
  <w:style w:type="character" w:customStyle="1" w:styleId="HeaderChar">
    <w:name w:val="Header Char"/>
    <w:basedOn w:val="DefaultParagraphFont"/>
    <w:link w:val="Header"/>
    <w:uiPriority w:val="99"/>
    <w:locked/>
    <w:rsid w:val="00F849B9"/>
    <w:rPr>
      <w:rFonts w:ascii="Times New Roman" w:hAnsi="Times New Roman" w:cs="Times New Roman"/>
      <w:sz w:val="24"/>
      <w:szCs w:val="24"/>
    </w:rPr>
  </w:style>
  <w:style w:type="paragraph" w:styleId="Footer">
    <w:name w:val="footer"/>
    <w:basedOn w:val="Normal"/>
    <w:link w:val="FooterChar"/>
    <w:uiPriority w:val="99"/>
    <w:rsid w:val="00F849B9"/>
    <w:pPr>
      <w:tabs>
        <w:tab w:val="center" w:pos="4680"/>
        <w:tab w:val="right" w:pos="9360"/>
      </w:tabs>
    </w:pPr>
  </w:style>
  <w:style w:type="character" w:customStyle="1" w:styleId="FooterChar">
    <w:name w:val="Footer Char"/>
    <w:basedOn w:val="DefaultParagraphFont"/>
    <w:link w:val="Footer"/>
    <w:uiPriority w:val="99"/>
    <w:locked/>
    <w:rsid w:val="00F849B9"/>
    <w:rPr>
      <w:rFonts w:ascii="Times New Roman" w:hAnsi="Times New Roman" w:cs="Times New Roman"/>
      <w:sz w:val="24"/>
      <w:szCs w:val="24"/>
    </w:rPr>
  </w:style>
  <w:style w:type="paragraph" w:styleId="ListParagraph">
    <w:name w:val="List Paragraph"/>
    <w:basedOn w:val="Normal"/>
    <w:link w:val="ListParagraphChar"/>
    <w:qFormat/>
    <w:rsid w:val="006771E2"/>
    <w:pPr>
      <w:ind w:left="720"/>
    </w:pPr>
  </w:style>
  <w:style w:type="table" w:styleId="TableGrid">
    <w:name w:val="Table Grid"/>
    <w:basedOn w:val="TableNormal"/>
    <w:uiPriority w:val="99"/>
    <w:rsid w:val="00812D0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tyle1">
    <w:name w:val="Style1"/>
    <w:rsid w:val="00DA03B7"/>
    <w:pPr>
      <w:numPr>
        <w:numId w:val="1"/>
      </w:numPr>
    </w:pPr>
  </w:style>
  <w:style w:type="paragraph" w:customStyle="1" w:styleId="Default">
    <w:name w:val="Default"/>
    <w:rsid w:val="006948C0"/>
    <w:pPr>
      <w:autoSpaceDE w:val="0"/>
      <w:autoSpaceDN w:val="0"/>
      <w:adjustRightInd w:val="0"/>
    </w:pPr>
    <w:rPr>
      <w:rFonts w:ascii="Times New Roman" w:hAnsi="Times New Roman"/>
      <w:color w:val="000000"/>
      <w:sz w:val="24"/>
      <w:szCs w:val="24"/>
    </w:rPr>
  </w:style>
  <w:style w:type="paragraph" w:customStyle="1" w:styleId="yiv291646605msonormal">
    <w:name w:val="yiv291646605msonormal"/>
    <w:basedOn w:val="Normal"/>
    <w:rsid w:val="00FF6E31"/>
    <w:pPr>
      <w:spacing w:before="100" w:beforeAutospacing="1" w:after="100" w:afterAutospacing="1"/>
    </w:pPr>
  </w:style>
  <w:style w:type="paragraph" w:styleId="NormalWeb">
    <w:name w:val="Normal (Web)"/>
    <w:basedOn w:val="Normal"/>
    <w:uiPriority w:val="99"/>
    <w:semiHidden/>
    <w:unhideWhenUsed/>
    <w:rsid w:val="008D46A8"/>
    <w:pPr>
      <w:spacing w:before="100" w:beforeAutospacing="1" w:after="100" w:afterAutospacing="1"/>
    </w:pPr>
    <w:rPr>
      <w:rFonts w:eastAsiaTheme="minorEastAsia"/>
    </w:rPr>
  </w:style>
  <w:style w:type="paragraph" w:styleId="BodyText">
    <w:name w:val="Body Text"/>
    <w:basedOn w:val="Normal"/>
    <w:link w:val="BodyTextChar"/>
    <w:rsid w:val="00E35E82"/>
    <w:pPr>
      <w:spacing w:before="120" w:after="120"/>
    </w:pPr>
    <w:rPr>
      <w:rFonts w:ascii="Calibri" w:eastAsia="Calibri" w:hAnsi="Calibri"/>
      <w:sz w:val="22"/>
      <w:szCs w:val="22"/>
    </w:rPr>
  </w:style>
  <w:style w:type="character" w:customStyle="1" w:styleId="BodyTextChar">
    <w:name w:val="Body Text Char"/>
    <w:basedOn w:val="DefaultParagraphFont"/>
    <w:link w:val="BodyText"/>
    <w:rsid w:val="00E35E82"/>
    <w:rPr>
      <w:sz w:val="22"/>
      <w:szCs w:val="22"/>
    </w:rPr>
  </w:style>
  <w:style w:type="character" w:customStyle="1" w:styleId="Heading1Char">
    <w:name w:val="Heading 1 Char"/>
    <w:basedOn w:val="DefaultParagraphFont"/>
    <w:link w:val="Heading1"/>
    <w:rsid w:val="00DC5381"/>
    <w:rPr>
      <w:rFonts w:ascii="Frutiger LT Std 45 Light" w:hAnsi="Frutiger LT Std 45 Light"/>
      <w:b/>
      <w:bCs/>
      <w:kern w:val="32"/>
      <w:sz w:val="24"/>
      <w:szCs w:val="32"/>
    </w:rPr>
  </w:style>
  <w:style w:type="character" w:customStyle="1" w:styleId="ListParagraphChar">
    <w:name w:val="List Paragraph Char"/>
    <w:link w:val="ListParagraph"/>
    <w:uiPriority w:val="34"/>
    <w:rsid w:val="009D1B3D"/>
    <w:rPr>
      <w:rFonts w:ascii="Times New Roman" w:eastAsia="Times New Roman" w:hAnsi="Times New Roman"/>
      <w:sz w:val="24"/>
      <w:szCs w:val="24"/>
    </w:rPr>
  </w:style>
  <w:style w:type="paragraph" w:customStyle="1" w:styleId="NYARCparagraph">
    <w:name w:val="NY ARC paragraph"/>
    <w:basedOn w:val="Normal"/>
    <w:link w:val="NYARCparagraphChar"/>
    <w:rsid w:val="009D1B3D"/>
    <w:pPr>
      <w:spacing w:beforeLines="50" w:afterLines="50"/>
      <w:ind w:left="720" w:hanging="360"/>
    </w:pPr>
  </w:style>
  <w:style w:type="character" w:customStyle="1" w:styleId="NYARCparagraphChar">
    <w:name w:val="NY ARC paragraph Char"/>
    <w:basedOn w:val="DefaultParagraphFont"/>
    <w:link w:val="NYARCparagraph"/>
    <w:rsid w:val="009D1B3D"/>
    <w:rPr>
      <w:rFonts w:ascii="Times New Roman" w:eastAsia="Times New Roman" w:hAnsi="Times New Roman"/>
      <w:sz w:val="24"/>
      <w:szCs w:val="24"/>
    </w:rPr>
  </w:style>
  <w:style w:type="paragraph" w:customStyle="1" w:styleId="10headingarialbold">
    <w:name w:val="1.0 heading arial bold"/>
    <w:basedOn w:val="NYARCparagraph"/>
    <w:link w:val="10headingarialboldChar"/>
    <w:rsid w:val="009D1B3D"/>
    <w:pPr>
      <w:spacing w:beforeLines="0" w:afterLines="0"/>
    </w:pPr>
    <w:rPr>
      <w:rFonts w:ascii="Arial" w:hAnsi="Arial" w:cs="Arial"/>
      <w:b/>
    </w:rPr>
  </w:style>
  <w:style w:type="character" w:customStyle="1" w:styleId="10headingarialboldChar">
    <w:name w:val="1.0 heading arial bold Char"/>
    <w:basedOn w:val="NYARCparagraphChar"/>
    <w:link w:val="10headingarialbold"/>
    <w:rsid w:val="009D1B3D"/>
    <w:rPr>
      <w:rFonts w:ascii="Arial" w:eastAsia="Times New Roman" w:hAnsi="Arial" w:cs="Arial"/>
      <w:b/>
      <w:sz w:val="24"/>
      <w:szCs w:val="24"/>
    </w:rPr>
  </w:style>
  <w:style w:type="character" w:styleId="CommentReference">
    <w:name w:val="annotation reference"/>
    <w:basedOn w:val="DefaultParagraphFont"/>
    <w:uiPriority w:val="99"/>
    <w:semiHidden/>
    <w:unhideWhenUsed/>
    <w:rsid w:val="009D1B3D"/>
    <w:rPr>
      <w:sz w:val="16"/>
      <w:szCs w:val="16"/>
    </w:rPr>
  </w:style>
  <w:style w:type="paragraph" w:styleId="CommentText">
    <w:name w:val="annotation text"/>
    <w:basedOn w:val="Normal"/>
    <w:link w:val="CommentTextChar"/>
    <w:uiPriority w:val="99"/>
    <w:semiHidden/>
    <w:unhideWhenUsed/>
    <w:rsid w:val="009D1B3D"/>
    <w:pPr>
      <w:spacing w:before="120" w:after="120"/>
    </w:pPr>
    <w:rPr>
      <w:rFonts w:eastAsiaTheme="minorHAnsi"/>
      <w:sz w:val="20"/>
      <w:szCs w:val="20"/>
    </w:rPr>
  </w:style>
  <w:style w:type="character" w:customStyle="1" w:styleId="CommentTextChar">
    <w:name w:val="Comment Text Char"/>
    <w:basedOn w:val="DefaultParagraphFont"/>
    <w:link w:val="CommentText"/>
    <w:uiPriority w:val="99"/>
    <w:semiHidden/>
    <w:rsid w:val="009D1B3D"/>
    <w:rPr>
      <w:rFonts w:ascii="Times New Roman" w:eastAsiaTheme="minorHAnsi" w:hAnsi="Times New Roman"/>
    </w:rPr>
  </w:style>
  <w:style w:type="paragraph" w:styleId="CommentSubject">
    <w:name w:val="annotation subject"/>
    <w:basedOn w:val="CommentText"/>
    <w:next w:val="CommentText"/>
    <w:link w:val="CommentSubjectChar"/>
    <w:uiPriority w:val="99"/>
    <w:semiHidden/>
    <w:unhideWhenUsed/>
    <w:rsid w:val="009D1B3D"/>
    <w:rPr>
      <w:b/>
      <w:bCs/>
    </w:rPr>
  </w:style>
  <w:style w:type="character" w:customStyle="1" w:styleId="CommentSubjectChar">
    <w:name w:val="Comment Subject Char"/>
    <w:basedOn w:val="CommentTextChar"/>
    <w:link w:val="CommentSubject"/>
    <w:uiPriority w:val="99"/>
    <w:semiHidden/>
    <w:rsid w:val="009D1B3D"/>
    <w:rPr>
      <w:rFonts w:ascii="Times New Roman" w:eastAsiaTheme="minorHAnsi" w:hAnsi="Times New Roman"/>
      <w:b/>
      <w:bCs/>
    </w:rPr>
  </w:style>
  <w:style w:type="numbering" w:customStyle="1" w:styleId="NoList1">
    <w:name w:val="No List1"/>
    <w:next w:val="NoList"/>
    <w:uiPriority w:val="99"/>
    <w:semiHidden/>
    <w:unhideWhenUsed/>
    <w:rsid w:val="009D1B3D"/>
  </w:style>
  <w:style w:type="table" w:customStyle="1" w:styleId="TableGrid1">
    <w:name w:val="Table Grid1"/>
    <w:basedOn w:val="TableNormal"/>
    <w:next w:val="TableGrid"/>
    <w:uiPriority w:val="99"/>
    <w:rsid w:val="009D1B3D"/>
    <w:pPr>
      <w:spacing w:before="120"/>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IntenseEmphasis">
    <w:name w:val="Intense Emphasis"/>
    <w:basedOn w:val="DefaultParagraphFont"/>
    <w:uiPriority w:val="21"/>
    <w:qFormat/>
    <w:rsid w:val="00734543"/>
    <w:rPr>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3FC7"/>
    <w:pPr>
      <w:spacing w:after="240" w:line="264" w:lineRule="auto"/>
      <w:jc w:val="both"/>
    </w:pPr>
    <w:rPr>
      <w:rFonts w:ascii="Times New Roman" w:eastAsia="Times New Roman" w:hAnsi="Times New Roman"/>
      <w:sz w:val="21"/>
      <w:szCs w:val="24"/>
    </w:rPr>
  </w:style>
  <w:style w:type="paragraph" w:styleId="Heading1">
    <w:name w:val="heading 1"/>
    <w:basedOn w:val="Normal"/>
    <w:next w:val="Normal"/>
    <w:link w:val="Heading1Char"/>
    <w:qFormat/>
    <w:locked/>
    <w:rsid w:val="00DC5381"/>
    <w:pPr>
      <w:keepNext/>
      <w:spacing w:before="240" w:after="60"/>
      <w:outlineLvl w:val="0"/>
    </w:pPr>
    <w:rPr>
      <w:rFonts w:ascii="Frutiger LT Std 45 Light" w:eastAsia="Calibri" w:hAnsi="Frutiger LT Std 45 Light"/>
      <w:b/>
      <w:bCs/>
      <w:kern w:val="32"/>
      <w:sz w:val="24"/>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4E5B4D"/>
    <w:rPr>
      <w:rFonts w:eastAsia="Times New Roman"/>
      <w:sz w:val="22"/>
      <w:szCs w:val="22"/>
    </w:rPr>
  </w:style>
  <w:style w:type="character" w:customStyle="1" w:styleId="NoSpacingChar">
    <w:name w:val="No Spacing Char"/>
    <w:basedOn w:val="DefaultParagraphFont"/>
    <w:link w:val="NoSpacing"/>
    <w:uiPriority w:val="99"/>
    <w:locked/>
    <w:rsid w:val="004E5B4D"/>
    <w:rPr>
      <w:rFonts w:eastAsia="Times New Roman"/>
      <w:sz w:val="22"/>
      <w:szCs w:val="22"/>
      <w:lang w:val="en-US" w:eastAsia="en-US" w:bidi="ar-SA"/>
    </w:rPr>
  </w:style>
  <w:style w:type="paragraph" w:styleId="BalloonText">
    <w:name w:val="Balloon Text"/>
    <w:basedOn w:val="Normal"/>
    <w:link w:val="BalloonTextChar"/>
    <w:uiPriority w:val="99"/>
    <w:semiHidden/>
    <w:rsid w:val="004E5B4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E5B4D"/>
    <w:rPr>
      <w:rFonts w:ascii="Tahoma" w:hAnsi="Tahoma" w:cs="Tahoma"/>
      <w:sz w:val="16"/>
      <w:szCs w:val="16"/>
    </w:rPr>
  </w:style>
  <w:style w:type="paragraph" w:styleId="Header">
    <w:name w:val="header"/>
    <w:basedOn w:val="Normal"/>
    <w:link w:val="HeaderChar"/>
    <w:uiPriority w:val="99"/>
    <w:rsid w:val="00F849B9"/>
    <w:pPr>
      <w:tabs>
        <w:tab w:val="center" w:pos="4680"/>
        <w:tab w:val="right" w:pos="9360"/>
      </w:tabs>
    </w:pPr>
  </w:style>
  <w:style w:type="character" w:customStyle="1" w:styleId="HeaderChar">
    <w:name w:val="Header Char"/>
    <w:basedOn w:val="DefaultParagraphFont"/>
    <w:link w:val="Header"/>
    <w:uiPriority w:val="99"/>
    <w:locked/>
    <w:rsid w:val="00F849B9"/>
    <w:rPr>
      <w:rFonts w:ascii="Times New Roman" w:hAnsi="Times New Roman" w:cs="Times New Roman"/>
      <w:sz w:val="24"/>
      <w:szCs w:val="24"/>
    </w:rPr>
  </w:style>
  <w:style w:type="paragraph" w:styleId="Footer">
    <w:name w:val="footer"/>
    <w:basedOn w:val="Normal"/>
    <w:link w:val="FooterChar"/>
    <w:uiPriority w:val="99"/>
    <w:rsid w:val="00F849B9"/>
    <w:pPr>
      <w:tabs>
        <w:tab w:val="center" w:pos="4680"/>
        <w:tab w:val="right" w:pos="9360"/>
      </w:tabs>
    </w:pPr>
  </w:style>
  <w:style w:type="character" w:customStyle="1" w:styleId="FooterChar">
    <w:name w:val="Footer Char"/>
    <w:basedOn w:val="DefaultParagraphFont"/>
    <w:link w:val="Footer"/>
    <w:uiPriority w:val="99"/>
    <w:locked/>
    <w:rsid w:val="00F849B9"/>
    <w:rPr>
      <w:rFonts w:ascii="Times New Roman" w:hAnsi="Times New Roman" w:cs="Times New Roman"/>
      <w:sz w:val="24"/>
      <w:szCs w:val="24"/>
    </w:rPr>
  </w:style>
  <w:style w:type="paragraph" w:styleId="ListParagraph">
    <w:name w:val="List Paragraph"/>
    <w:basedOn w:val="Normal"/>
    <w:link w:val="ListParagraphChar"/>
    <w:qFormat/>
    <w:rsid w:val="006771E2"/>
    <w:pPr>
      <w:ind w:left="720"/>
    </w:pPr>
  </w:style>
  <w:style w:type="table" w:styleId="TableGrid">
    <w:name w:val="Table Grid"/>
    <w:basedOn w:val="TableNormal"/>
    <w:uiPriority w:val="99"/>
    <w:rsid w:val="00812D0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tyle1">
    <w:name w:val="Style1"/>
    <w:rsid w:val="00DA03B7"/>
    <w:pPr>
      <w:numPr>
        <w:numId w:val="1"/>
      </w:numPr>
    </w:pPr>
  </w:style>
  <w:style w:type="paragraph" w:customStyle="1" w:styleId="Default">
    <w:name w:val="Default"/>
    <w:rsid w:val="006948C0"/>
    <w:pPr>
      <w:autoSpaceDE w:val="0"/>
      <w:autoSpaceDN w:val="0"/>
      <w:adjustRightInd w:val="0"/>
    </w:pPr>
    <w:rPr>
      <w:rFonts w:ascii="Times New Roman" w:hAnsi="Times New Roman"/>
      <w:color w:val="000000"/>
      <w:sz w:val="24"/>
      <w:szCs w:val="24"/>
    </w:rPr>
  </w:style>
  <w:style w:type="paragraph" w:customStyle="1" w:styleId="yiv291646605msonormal">
    <w:name w:val="yiv291646605msonormal"/>
    <w:basedOn w:val="Normal"/>
    <w:rsid w:val="00FF6E31"/>
    <w:pPr>
      <w:spacing w:before="100" w:beforeAutospacing="1" w:after="100" w:afterAutospacing="1"/>
    </w:pPr>
  </w:style>
  <w:style w:type="paragraph" w:styleId="NormalWeb">
    <w:name w:val="Normal (Web)"/>
    <w:basedOn w:val="Normal"/>
    <w:uiPriority w:val="99"/>
    <w:semiHidden/>
    <w:unhideWhenUsed/>
    <w:rsid w:val="008D46A8"/>
    <w:pPr>
      <w:spacing w:before="100" w:beforeAutospacing="1" w:after="100" w:afterAutospacing="1"/>
    </w:pPr>
    <w:rPr>
      <w:rFonts w:eastAsiaTheme="minorEastAsia"/>
    </w:rPr>
  </w:style>
  <w:style w:type="paragraph" w:styleId="BodyText">
    <w:name w:val="Body Text"/>
    <w:basedOn w:val="Normal"/>
    <w:link w:val="BodyTextChar"/>
    <w:rsid w:val="00E35E82"/>
    <w:pPr>
      <w:spacing w:before="120" w:after="120"/>
    </w:pPr>
    <w:rPr>
      <w:rFonts w:ascii="Calibri" w:eastAsia="Calibri" w:hAnsi="Calibri"/>
      <w:sz w:val="22"/>
      <w:szCs w:val="22"/>
    </w:rPr>
  </w:style>
  <w:style w:type="character" w:customStyle="1" w:styleId="BodyTextChar">
    <w:name w:val="Body Text Char"/>
    <w:basedOn w:val="DefaultParagraphFont"/>
    <w:link w:val="BodyText"/>
    <w:rsid w:val="00E35E82"/>
    <w:rPr>
      <w:sz w:val="22"/>
      <w:szCs w:val="22"/>
    </w:rPr>
  </w:style>
  <w:style w:type="character" w:customStyle="1" w:styleId="Heading1Char">
    <w:name w:val="Heading 1 Char"/>
    <w:basedOn w:val="DefaultParagraphFont"/>
    <w:link w:val="Heading1"/>
    <w:rsid w:val="00DC5381"/>
    <w:rPr>
      <w:rFonts w:ascii="Frutiger LT Std 45 Light" w:hAnsi="Frutiger LT Std 45 Light"/>
      <w:b/>
      <w:bCs/>
      <w:kern w:val="32"/>
      <w:sz w:val="24"/>
      <w:szCs w:val="32"/>
    </w:rPr>
  </w:style>
  <w:style w:type="character" w:customStyle="1" w:styleId="ListParagraphChar">
    <w:name w:val="List Paragraph Char"/>
    <w:link w:val="ListParagraph"/>
    <w:uiPriority w:val="34"/>
    <w:rsid w:val="009D1B3D"/>
    <w:rPr>
      <w:rFonts w:ascii="Times New Roman" w:eastAsia="Times New Roman" w:hAnsi="Times New Roman"/>
      <w:sz w:val="24"/>
      <w:szCs w:val="24"/>
    </w:rPr>
  </w:style>
  <w:style w:type="paragraph" w:customStyle="1" w:styleId="NYARCparagraph">
    <w:name w:val="NY ARC paragraph"/>
    <w:basedOn w:val="Normal"/>
    <w:link w:val="NYARCparagraphChar"/>
    <w:rsid w:val="009D1B3D"/>
    <w:pPr>
      <w:spacing w:beforeLines="50" w:afterLines="50"/>
      <w:ind w:left="720" w:hanging="360"/>
    </w:pPr>
  </w:style>
  <w:style w:type="character" w:customStyle="1" w:styleId="NYARCparagraphChar">
    <w:name w:val="NY ARC paragraph Char"/>
    <w:basedOn w:val="DefaultParagraphFont"/>
    <w:link w:val="NYARCparagraph"/>
    <w:rsid w:val="009D1B3D"/>
    <w:rPr>
      <w:rFonts w:ascii="Times New Roman" w:eastAsia="Times New Roman" w:hAnsi="Times New Roman"/>
      <w:sz w:val="24"/>
      <w:szCs w:val="24"/>
    </w:rPr>
  </w:style>
  <w:style w:type="paragraph" w:customStyle="1" w:styleId="10headingarialbold">
    <w:name w:val="1.0 heading arial bold"/>
    <w:basedOn w:val="NYARCparagraph"/>
    <w:link w:val="10headingarialboldChar"/>
    <w:rsid w:val="009D1B3D"/>
    <w:pPr>
      <w:spacing w:beforeLines="0" w:afterLines="0"/>
    </w:pPr>
    <w:rPr>
      <w:rFonts w:ascii="Arial" w:hAnsi="Arial" w:cs="Arial"/>
      <w:b/>
    </w:rPr>
  </w:style>
  <w:style w:type="character" w:customStyle="1" w:styleId="10headingarialboldChar">
    <w:name w:val="1.0 heading arial bold Char"/>
    <w:basedOn w:val="NYARCparagraphChar"/>
    <w:link w:val="10headingarialbold"/>
    <w:rsid w:val="009D1B3D"/>
    <w:rPr>
      <w:rFonts w:ascii="Arial" w:eastAsia="Times New Roman" w:hAnsi="Arial" w:cs="Arial"/>
      <w:b/>
      <w:sz w:val="24"/>
      <w:szCs w:val="24"/>
    </w:rPr>
  </w:style>
  <w:style w:type="character" w:styleId="CommentReference">
    <w:name w:val="annotation reference"/>
    <w:basedOn w:val="DefaultParagraphFont"/>
    <w:uiPriority w:val="99"/>
    <w:semiHidden/>
    <w:unhideWhenUsed/>
    <w:rsid w:val="009D1B3D"/>
    <w:rPr>
      <w:sz w:val="16"/>
      <w:szCs w:val="16"/>
    </w:rPr>
  </w:style>
  <w:style w:type="paragraph" w:styleId="CommentText">
    <w:name w:val="annotation text"/>
    <w:basedOn w:val="Normal"/>
    <w:link w:val="CommentTextChar"/>
    <w:uiPriority w:val="99"/>
    <w:semiHidden/>
    <w:unhideWhenUsed/>
    <w:rsid w:val="009D1B3D"/>
    <w:pPr>
      <w:spacing w:before="120" w:after="120"/>
    </w:pPr>
    <w:rPr>
      <w:rFonts w:eastAsiaTheme="minorHAnsi"/>
      <w:sz w:val="20"/>
      <w:szCs w:val="20"/>
    </w:rPr>
  </w:style>
  <w:style w:type="character" w:customStyle="1" w:styleId="CommentTextChar">
    <w:name w:val="Comment Text Char"/>
    <w:basedOn w:val="DefaultParagraphFont"/>
    <w:link w:val="CommentText"/>
    <w:uiPriority w:val="99"/>
    <w:semiHidden/>
    <w:rsid w:val="009D1B3D"/>
    <w:rPr>
      <w:rFonts w:ascii="Times New Roman" w:eastAsiaTheme="minorHAnsi" w:hAnsi="Times New Roman"/>
    </w:rPr>
  </w:style>
  <w:style w:type="paragraph" w:styleId="CommentSubject">
    <w:name w:val="annotation subject"/>
    <w:basedOn w:val="CommentText"/>
    <w:next w:val="CommentText"/>
    <w:link w:val="CommentSubjectChar"/>
    <w:uiPriority w:val="99"/>
    <w:semiHidden/>
    <w:unhideWhenUsed/>
    <w:rsid w:val="009D1B3D"/>
    <w:rPr>
      <w:b/>
      <w:bCs/>
    </w:rPr>
  </w:style>
  <w:style w:type="character" w:customStyle="1" w:styleId="CommentSubjectChar">
    <w:name w:val="Comment Subject Char"/>
    <w:basedOn w:val="CommentTextChar"/>
    <w:link w:val="CommentSubject"/>
    <w:uiPriority w:val="99"/>
    <w:semiHidden/>
    <w:rsid w:val="009D1B3D"/>
    <w:rPr>
      <w:rFonts w:ascii="Times New Roman" w:eastAsiaTheme="minorHAnsi" w:hAnsi="Times New Roman"/>
      <w:b/>
      <w:bCs/>
    </w:rPr>
  </w:style>
  <w:style w:type="numbering" w:customStyle="1" w:styleId="NoList1">
    <w:name w:val="No List1"/>
    <w:next w:val="NoList"/>
    <w:uiPriority w:val="99"/>
    <w:semiHidden/>
    <w:unhideWhenUsed/>
    <w:rsid w:val="009D1B3D"/>
  </w:style>
  <w:style w:type="table" w:customStyle="1" w:styleId="TableGrid1">
    <w:name w:val="Table Grid1"/>
    <w:basedOn w:val="TableNormal"/>
    <w:next w:val="TableGrid"/>
    <w:uiPriority w:val="99"/>
    <w:rsid w:val="009D1B3D"/>
    <w:pPr>
      <w:spacing w:before="120"/>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IntenseEmphasis">
    <w:name w:val="Intense Emphasis"/>
    <w:basedOn w:val="DefaultParagraphFont"/>
    <w:uiPriority w:val="21"/>
    <w:qFormat/>
    <w:rsid w:val="00734543"/>
    <w:rPr>
      <w:b/>
      <w:bCs/>
      <w:i/>
      <w:iCs/>
      <w:color w:val="4F81BD" w:themeColor="accent1"/>
    </w:rPr>
  </w:style>
</w:styles>
</file>

<file path=word/webSettings.xml><?xml version="1.0" encoding="utf-8"?>
<w:webSettings xmlns:r="http://schemas.openxmlformats.org/officeDocument/2006/relationships" xmlns:w="http://schemas.openxmlformats.org/wordprocessingml/2006/main">
  <w:divs>
    <w:div w:id="56442959">
      <w:bodyDiv w:val="1"/>
      <w:marLeft w:val="0"/>
      <w:marRight w:val="0"/>
      <w:marTop w:val="0"/>
      <w:marBottom w:val="0"/>
      <w:divBdr>
        <w:top w:val="none" w:sz="0" w:space="0" w:color="auto"/>
        <w:left w:val="none" w:sz="0" w:space="0" w:color="auto"/>
        <w:bottom w:val="none" w:sz="0" w:space="0" w:color="auto"/>
        <w:right w:val="none" w:sz="0" w:space="0" w:color="auto"/>
      </w:divBdr>
    </w:div>
    <w:div w:id="134686388">
      <w:bodyDiv w:val="1"/>
      <w:marLeft w:val="0"/>
      <w:marRight w:val="0"/>
      <w:marTop w:val="0"/>
      <w:marBottom w:val="0"/>
      <w:divBdr>
        <w:top w:val="none" w:sz="0" w:space="0" w:color="auto"/>
        <w:left w:val="none" w:sz="0" w:space="0" w:color="auto"/>
        <w:bottom w:val="none" w:sz="0" w:space="0" w:color="auto"/>
        <w:right w:val="none" w:sz="0" w:space="0" w:color="auto"/>
      </w:divBdr>
    </w:div>
    <w:div w:id="138960548">
      <w:bodyDiv w:val="1"/>
      <w:marLeft w:val="0"/>
      <w:marRight w:val="0"/>
      <w:marTop w:val="0"/>
      <w:marBottom w:val="0"/>
      <w:divBdr>
        <w:top w:val="none" w:sz="0" w:space="0" w:color="auto"/>
        <w:left w:val="none" w:sz="0" w:space="0" w:color="auto"/>
        <w:bottom w:val="none" w:sz="0" w:space="0" w:color="auto"/>
        <w:right w:val="none" w:sz="0" w:space="0" w:color="auto"/>
      </w:divBdr>
    </w:div>
    <w:div w:id="351535132">
      <w:bodyDiv w:val="1"/>
      <w:marLeft w:val="0"/>
      <w:marRight w:val="0"/>
      <w:marTop w:val="0"/>
      <w:marBottom w:val="0"/>
      <w:divBdr>
        <w:top w:val="none" w:sz="0" w:space="0" w:color="auto"/>
        <w:left w:val="none" w:sz="0" w:space="0" w:color="auto"/>
        <w:bottom w:val="none" w:sz="0" w:space="0" w:color="auto"/>
        <w:right w:val="none" w:sz="0" w:space="0" w:color="auto"/>
      </w:divBdr>
    </w:div>
    <w:div w:id="543179718">
      <w:bodyDiv w:val="1"/>
      <w:marLeft w:val="0"/>
      <w:marRight w:val="0"/>
      <w:marTop w:val="0"/>
      <w:marBottom w:val="0"/>
      <w:divBdr>
        <w:top w:val="none" w:sz="0" w:space="0" w:color="auto"/>
        <w:left w:val="none" w:sz="0" w:space="0" w:color="auto"/>
        <w:bottom w:val="none" w:sz="0" w:space="0" w:color="auto"/>
        <w:right w:val="none" w:sz="0" w:space="0" w:color="auto"/>
      </w:divBdr>
    </w:div>
    <w:div w:id="788742873">
      <w:bodyDiv w:val="1"/>
      <w:marLeft w:val="0"/>
      <w:marRight w:val="0"/>
      <w:marTop w:val="0"/>
      <w:marBottom w:val="0"/>
      <w:divBdr>
        <w:top w:val="none" w:sz="0" w:space="0" w:color="auto"/>
        <w:left w:val="none" w:sz="0" w:space="0" w:color="auto"/>
        <w:bottom w:val="none" w:sz="0" w:space="0" w:color="auto"/>
        <w:right w:val="none" w:sz="0" w:space="0" w:color="auto"/>
      </w:divBdr>
    </w:div>
    <w:div w:id="1055349948">
      <w:marLeft w:val="0"/>
      <w:marRight w:val="0"/>
      <w:marTop w:val="0"/>
      <w:marBottom w:val="0"/>
      <w:divBdr>
        <w:top w:val="none" w:sz="0" w:space="0" w:color="auto"/>
        <w:left w:val="none" w:sz="0" w:space="0" w:color="auto"/>
        <w:bottom w:val="none" w:sz="0" w:space="0" w:color="auto"/>
        <w:right w:val="none" w:sz="0" w:space="0" w:color="auto"/>
      </w:divBdr>
      <w:divsChild>
        <w:div w:id="1055350004">
          <w:marLeft w:val="1166"/>
          <w:marRight w:val="0"/>
          <w:marTop w:val="134"/>
          <w:marBottom w:val="0"/>
          <w:divBdr>
            <w:top w:val="none" w:sz="0" w:space="0" w:color="auto"/>
            <w:left w:val="none" w:sz="0" w:space="0" w:color="auto"/>
            <w:bottom w:val="none" w:sz="0" w:space="0" w:color="auto"/>
            <w:right w:val="none" w:sz="0" w:space="0" w:color="auto"/>
          </w:divBdr>
        </w:div>
      </w:divsChild>
    </w:div>
    <w:div w:id="1055349951">
      <w:marLeft w:val="0"/>
      <w:marRight w:val="0"/>
      <w:marTop w:val="0"/>
      <w:marBottom w:val="0"/>
      <w:divBdr>
        <w:top w:val="none" w:sz="0" w:space="0" w:color="auto"/>
        <w:left w:val="none" w:sz="0" w:space="0" w:color="auto"/>
        <w:bottom w:val="none" w:sz="0" w:space="0" w:color="auto"/>
        <w:right w:val="none" w:sz="0" w:space="0" w:color="auto"/>
      </w:divBdr>
      <w:divsChild>
        <w:div w:id="1055349950">
          <w:marLeft w:val="1166"/>
          <w:marRight w:val="0"/>
          <w:marTop w:val="134"/>
          <w:marBottom w:val="0"/>
          <w:divBdr>
            <w:top w:val="none" w:sz="0" w:space="0" w:color="auto"/>
            <w:left w:val="none" w:sz="0" w:space="0" w:color="auto"/>
            <w:bottom w:val="none" w:sz="0" w:space="0" w:color="auto"/>
            <w:right w:val="none" w:sz="0" w:space="0" w:color="auto"/>
          </w:divBdr>
        </w:div>
      </w:divsChild>
    </w:div>
    <w:div w:id="1055349955">
      <w:marLeft w:val="0"/>
      <w:marRight w:val="0"/>
      <w:marTop w:val="0"/>
      <w:marBottom w:val="0"/>
      <w:divBdr>
        <w:top w:val="none" w:sz="0" w:space="0" w:color="auto"/>
        <w:left w:val="none" w:sz="0" w:space="0" w:color="auto"/>
        <w:bottom w:val="none" w:sz="0" w:space="0" w:color="auto"/>
        <w:right w:val="none" w:sz="0" w:space="0" w:color="auto"/>
      </w:divBdr>
      <w:divsChild>
        <w:div w:id="1055349987">
          <w:marLeft w:val="547"/>
          <w:marRight w:val="0"/>
          <w:marTop w:val="154"/>
          <w:marBottom w:val="0"/>
          <w:divBdr>
            <w:top w:val="none" w:sz="0" w:space="0" w:color="auto"/>
            <w:left w:val="none" w:sz="0" w:space="0" w:color="auto"/>
            <w:bottom w:val="none" w:sz="0" w:space="0" w:color="auto"/>
            <w:right w:val="none" w:sz="0" w:space="0" w:color="auto"/>
          </w:divBdr>
        </w:div>
      </w:divsChild>
    </w:div>
    <w:div w:id="1055349956">
      <w:marLeft w:val="0"/>
      <w:marRight w:val="0"/>
      <w:marTop w:val="0"/>
      <w:marBottom w:val="0"/>
      <w:divBdr>
        <w:top w:val="none" w:sz="0" w:space="0" w:color="auto"/>
        <w:left w:val="none" w:sz="0" w:space="0" w:color="auto"/>
        <w:bottom w:val="none" w:sz="0" w:space="0" w:color="auto"/>
        <w:right w:val="none" w:sz="0" w:space="0" w:color="auto"/>
      </w:divBdr>
      <w:divsChild>
        <w:div w:id="1055349945">
          <w:marLeft w:val="547"/>
          <w:marRight w:val="0"/>
          <w:marTop w:val="154"/>
          <w:marBottom w:val="0"/>
          <w:divBdr>
            <w:top w:val="none" w:sz="0" w:space="0" w:color="auto"/>
            <w:left w:val="none" w:sz="0" w:space="0" w:color="auto"/>
            <w:bottom w:val="none" w:sz="0" w:space="0" w:color="auto"/>
            <w:right w:val="none" w:sz="0" w:space="0" w:color="auto"/>
          </w:divBdr>
        </w:div>
      </w:divsChild>
    </w:div>
    <w:div w:id="1055349957">
      <w:marLeft w:val="0"/>
      <w:marRight w:val="0"/>
      <w:marTop w:val="0"/>
      <w:marBottom w:val="0"/>
      <w:divBdr>
        <w:top w:val="none" w:sz="0" w:space="0" w:color="auto"/>
        <w:left w:val="none" w:sz="0" w:space="0" w:color="auto"/>
        <w:bottom w:val="none" w:sz="0" w:space="0" w:color="auto"/>
        <w:right w:val="none" w:sz="0" w:space="0" w:color="auto"/>
      </w:divBdr>
      <w:divsChild>
        <w:div w:id="1055349962">
          <w:marLeft w:val="1166"/>
          <w:marRight w:val="0"/>
          <w:marTop w:val="134"/>
          <w:marBottom w:val="0"/>
          <w:divBdr>
            <w:top w:val="none" w:sz="0" w:space="0" w:color="auto"/>
            <w:left w:val="none" w:sz="0" w:space="0" w:color="auto"/>
            <w:bottom w:val="none" w:sz="0" w:space="0" w:color="auto"/>
            <w:right w:val="none" w:sz="0" w:space="0" w:color="auto"/>
          </w:divBdr>
        </w:div>
        <w:div w:id="1055350037">
          <w:marLeft w:val="1166"/>
          <w:marRight w:val="0"/>
          <w:marTop w:val="134"/>
          <w:marBottom w:val="0"/>
          <w:divBdr>
            <w:top w:val="none" w:sz="0" w:space="0" w:color="auto"/>
            <w:left w:val="none" w:sz="0" w:space="0" w:color="auto"/>
            <w:bottom w:val="none" w:sz="0" w:space="0" w:color="auto"/>
            <w:right w:val="none" w:sz="0" w:space="0" w:color="auto"/>
          </w:divBdr>
        </w:div>
        <w:div w:id="1055350042">
          <w:marLeft w:val="1166"/>
          <w:marRight w:val="0"/>
          <w:marTop w:val="134"/>
          <w:marBottom w:val="0"/>
          <w:divBdr>
            <w:top w:val="none" w:sz="0" w:space="0" w:color="auto"/>
            <w:left w:val="none" w:sz="0" w:space="0" w:color="auto"/>
            <w:bottom w:val="none" w:sz="0" w:space="0" w:color="auto"/>
            <w:right w:val="none" w:sz="0" w:space="0" w:color="auto"/>
          </w:divBdr>
        </w:div>
      </w:divsChild>
    </w:div>
    <w:div w:id="1055349959">
      <w:marLeft w:val="0"/>
      <w:marRight w:val="0"/>
      <w:marTop w:val="0"/>
      <w:marBottom w:val="0"/>
      <w:divBdr>
        <w:top w:val="none" w:sz="0" w:space="0" w:color="auto"/>
        <w:left w:val="none" w:sz="0" w:space="0" w:color="auto"/>
        <w:bottom w:val="none" w:sz="0" w:space="0" w:color="auto"/>
        <w:right w:val="none" w:sz="0" w:space="0" w:color="auto"/>
      </w:divBdr>
      <w:divsChild>
        <w:div w:id="1055350009">
          <w:marLeft w:val="547"/>
          <w:marRight w:val="0"/>
          <w:marTop w:val="154"/>
          <w:marBottom w:val="0"/>
          <w:divBdr>
            <w:top w:val="none" w:sz="0" w:space="0" w:color="auto"/>
            <w:left w:val="none" w:sz="0" w:space="0" w:color="auto"/>
            <w:bottom w:val="none" w:sz="0" w:space="0" w:color="auto"/>
            <w:right w:val="none" w:sz="0" w:space="0" w:color="auto"/>
          </w:divBdr>
        </w:div>
      </w:divsChild>
    </w:div>
    <w:div w:id="1055349963">
      <w:marLeft w:val="0"/>
      <w:marRight w:val="0"/>
      <w:marTop w:val="0"/>
      <w:marBottom w:val="0"/>
      <w:divBdr>
        <w:top w:val="none" w:sz="0" w:space="0" w:color="auto"/>
        <w:left w:val="none" w:sz="0" w:space="0" w:color="auto"/>
        <w:bottom w:val="none" w:sz="0" w:space="0" w:color="auto"/>
        <w:right w:val="none" w:sz="0" w:space="0" w:color="auto"/>
      </w:divBdr>
      <w:divsChild>
        <w:div w:id="1055349969">
          <w:marLeft w:val="1526"/>
          <w:marRight w:val="0"/>
          <w:marTop w:val="96"/>
          <w:marBottom w:val="0"/>
          <w:divBdr>
            <w:top w:val="none" w:sz="0" w:space="0" w:color="auto"/>
            <w:left w:val="none" w:sz="0" w:space="0" w:color="auto"/>
            <w:bottom w:val="none" w:sz="0" w:space="0" w:color="auto"/>
            <w:right w:val="none" w:sz="0" w:space="0" w:color="auto"/>
          </w:divBdr>
        </w:div>
      </w:divsChild>
    </w:div>
    <w:div w:id="1055349973">
      <w:marLeft w:val="0"/>
      <w:marRight w:val="0"/>
      <w:marTop w:val="0"/>
      <w:marBottom w:val="0"/>
      <w:divBdr>
        <w:top w:val="none" w:sz="0" w:space="0" w:color="auto"/>
        <w:left w:val="none" w:sz="0" w:space="0" w:color="auto"/>
        <w:bottom w:val="none" w:sz="0" w:space="0" w:color="auto"/>
        <w:right w:val="none" w:sz="0" w:space="0" w:color="auto"/>
      </w:divBdr>
      <w:divsChild>
        <w:div w:id="1055349984">
          <w:marLeft w:val="547"/>
          <w:marRight w:val="0"/>
          <w:marTop w:val="154"/>
          <w:marBottom w:val="0"/>
          <w:divBdr>
            <w:top w:val="none" w:sz="0" w:space="0" w:color="auto"/>
            <w:left w:val="none" w:sz="0" w:space="0" w:color="auto"/>
            <w:bottom w:val="none" w:sz="0" w:space="0" w:color="auto"/>
            <w:right w:val="none" w:sz="0" w:space="0" w:color="auto"/>
          </w:divBdr>
        </w:div>
      </w:divsChild>
    </w:div>
    <w:div w:id="1055349975">
      <w:marLeft w:val="0"/>
      <w:marRight w:val="0"/>
      <w:marTop w:val="0"/>
      <w:marBottom w:val="0"/>
      <w:divBdr>
        <w:top w:val="none" w:sz="0" w:space="0" w:color="auto"/>
        <w:left w:val="none" w:sz="0" w:space="0" w:color="auto"/>
        <w:bottom w:val="none" w:sz="0" w:space="0" w:color="auto"/>
        <w:right w:val="none" w:sz="0" w:space="0" w:color="auto"/>
      </w:divBdr>
      <w:divsChild>
        <w:div w:id="1055349961">
          <w:marLeft w:val="547"/>
          <w:marRight w:val="0"/>
          <w:marTop w:val="154"/>
          <w:marBottom w:val="0"/>
          <w:divBdr>
            <w:top w:val="none" w:sz="0" w:space="0" w:color="auto"/>
            <w:left w:val="none" w:sz="0" w:space="0" w:color="auto"/>
            <w:bottom w:val="none" w:sz="0" w:space="0" w:color="auto"/>
            <w:right w:val="none" w:sz="0" w:space="0" w:color="auto"/>
          </w:divBdr>
        </w:div>
      </w:divsChild>
    </w:div>
    <w:div w:id="1055349978">
      <w:marLeft w:val="0"/>
      <w:marRight w:val="0"/>
      <w:marTop w:val="0"/>
      <w:marBottom w:val="0"/>
      <w:divBdr>
        <w:top w:val="none" w:sz="0" w:space="0" w:color="auto"/>
        <w:left w:val="none" w:sz="0" w:space="0" w:color="auto"/>
        <w:bottom w:val="none" w:sz="0" w:space="0" w:color="auto"/>
        <w:right w:val="none" w:sz="0" w:space="0" w:color="auto"/>
      </w:divBdr>
      <w:divsChild>
        <w:div w:id="1055350045">
          <w:marLeft w:val="1166"/>
          <w:marRight w:val="0"/>
          <w:marTop w:val="134"/>
          <w:marBottom w:val="0"/>
          <w:divBdr>
            <w:top w:val="none" w:sz="0" w:space="0" w:color="auto"/>
            <w:left w:val="none" w:sz="0" w:space="0" w:color="auto"/>
            <w:bottom w:val="none" w:sz="0" w:space="0" w:color="auto"/>
            <w:right w:val="none" w:sz="0" w:space="0" w:color="auto"/>
          </w:divBdr>
        </w:div>
      </w:divsChild>
    </w:div>
    <w:div w:id="1055349979">
      <w:marLeft w:val="0"/>
      <w:marRight w:val="0"/>
      <w:marTop w:val="0"/>
      <w:marBottom w:val="0"/>
      <w:divBdr>
        <w:top w:val="none" w:sz="0" w:space="0" w:color="auto"/>
        <w:left w:val="none" w:sz="0" w:space="0" w:color="auto"/>
        <w:bottom w:val="none" w:sz="0" w:space="0" w:color="auto"/>
        <w:right w:val="none" w:sz="0" w:space="0" w:color="auto"/>
      </w:divBdr>
      <w:divsChild>
        <w:div w:id="1055349971">
          <w:marLeft w:val="547"/>
          <w:marRight w:val="0"/>
          <w:marTop w:val="154"/>
          <w:marBottom w:val="0"/>
          <w:divBdr>
            <w:top w:val="none" w:sz="0" w:space="0" w:color="auto"/>
            <w:left w:val="none" w:sz="0" w:space="0" w:color="auto"/>
            <w:bottom w:val="none" w:sz="0" w:space="0" w:color="auto"/>
            <w:right w:val="none" w:sz="0" w:space="0" w:color="auto"/>
          </w:divBdr>
        </w:div>
      </w:divsChild>
    </w:div>
    <w:div w:id="1055349980">
      <w:marLeft w:val="0"/>
      <w:marRight w:val="0"/>
      <w:marTop w:val="0"/>
      <w:marBottom w:val="0"/>
      <w:divBdr>
        <w:top w:val="none" w:sz="0" w:space="0" w:color="auto"/>
        <w:left w:val="none" w:sz="0" w:space="0" w:color="auto"/>
        <w:bottom w:val="none" w:sz="0" w:space="0" w:color="auto"/>
        <w:right w:val="none" w:sz="0" w:space="0" w:color="auto"/>
      </w:divBdr>
      <w:divsChild>
        <w:div w:id="1055350043">
          <w:marLeft w:val="547"/>
          <w:marRight w:val="0"/>
          <w:marTop w:val="154"/>
          <w:marBottom w:val="0"/>
          <w:divBdr>
            <w:top w:val="none" w:sz="0" w:space="0" w:color="auto"/>
            <w:left w:val="none" w:sz="0" w:space="0" w:color="auto"/>
            <w:bottom w:val="none" w:sz="0" w:space="0" w:color="auto"/>
            <w:right w:val="none" w:sz="0" w:space="0" w:color="auto"/>
          </w:divBdr>
        </w:div>
      </w:divsChild>
    </w:div>
    <w:div w:id="1055349981">
      <w:marLeft w:val="0"/>
      <w:marRight w:val="0"/>
      <w:marTop w:val="0"/>
      <w:marBottom w:val="0"/>
      <w:divBdr>
        <w:top w:val="none" w:sz="0" w:space="0" w:color="auto"/>
        <w:left w:val="none" w:sz="0" w:space="0" w:color="auto"/>
        <w:bottom w:val="none" w:sz="0" w:space="0" w:color="auto"/>
        <w:right w:val="none" w:sz="0" w:space="0" w:color="auto"/>
      </w:divBdr>
      <w:divsChild>
        <w:div w:id="1055349993">
          <w:marLeft w:val="547"/>
          <w:marRight w:val="0"/>
          <w:marTop w:val="154"/>
          <w:marBottom w:val="0"/>
          <w:divBdr>
            <w:top w:val="none" w:sz="0" w:space="0" w:color="auto"/>
            <w:left w:val="none" w:sz="0" w:space="0" w:color="auto"/>
            <w:bottom w:val="none" w:sz="0" w:space="0" w:color="auto"/>
            <w:right w:val="none" w:sz="0" w:space="0" w:color="auto"/>
          </w:divBdr>
        </w:div>
      </w:divsChild>
    </w:div>
    <w:div w:id="1055349983">
      <w:marLeft w:val="0"/>
      <w:marRight w:val="0"/>
      <w:marTop w:val="0"/>
      <w:marBottom w:val="0"/>
      <w:divBdr>
        <w:top w:val="none" w:sz="0" w:space="0" w:color="auto"/>
        <w:left w:val="none" w:sz="0" w:space="0" w:color="auto"/>
        <w:bottom w:val="none" w:sz="0" w:space="0" w:color="auto"/>
        <w:right w:val="none" w:sz="0" w:space="0" w:color="auto"/>
      </w:divBdr>
      <w:divsChild>
        <w:div w:id="1055349964">
          <w:marLeft w:val="547"/>
          <w:marRight w:val="0"/>
          <w:marTop w:val="154"/>
          <w:marBottom w:val="0"/>
          <w:divBdr>
            <w:top w:val="none" w:sz="0" w:space="0" w:color="auto"/>
            <w:left w:val="none" w:sz="0" w:space="0" w:color="auto"/>
            <w:bottom w:val="none" w:sz="0" w:space="0" w:color="auto"/>
            <w:right w:val="none" w:sz="0" w:space="0" w:color="auto"/>
          </w:divBdr>
        </w:div>
      </w:divsChild>
    </w:div>
    <w:div w:id="1055349989">
      <w:marLeft w:val="0"/>
      <w:marRight w:val="0"/>
      <w:marTop w:val="0"/>
      <w:marBottom w:val="0"/>
      <w:divBdr>
        <w:top w:val="none" w:sz="0" w:space="0" w:color="auto"/>
        <w:left w:val="none" w:sz="0" w:space="0" w:color="auto"/>
        <w:bottom w:val="none" w:sz="0" w:space="0" w:color="auto"/>
        <w:right w:val="none" w:sz="0" w:space="0" w:color="auto"/>
      </w:divBdr>
      <w:divsChild>
        <w:div w:id="1055349952">
          <w:marLeft w:val="1166"/>
          <w:marRight w:val="0"/>
          <w:marTop w:val="134"/>
          <w:marBottom w:val="0"/>
          <w:divBdr>
            <w:top w:val="none" w:sz="0" w:space="0" w:color="auto"/>
            <w:left w:val="none" w:sz="0" w:space="0" w:color="auto"/>
            <w:bottom w:val="none" w:sz="0" w:space="0" w:color="auto"/>
            <w:right w:val="none" w:sz="0" w:space="0" w:color="auto"/>
          </w:divBdr>
        </w:div>
        <w:div w:id="1055350044">
          <w:marLeft w:val="1166"/>
          <w:marRight w:val="0"/>
          <w:marTop w:val="134"/>
          <w:marBottom w:val="0"/>
          <w:divBdr>
            <w:top w:val="none" w:sz="0" w:space="0" w:color="auto"/>
            <w:left w:val="none" w:sz="0" w:space="0" w:color="auto"/>
            <w:bottom w:val="none" w:sz="0" w:space="0" w:color="auto"/>
            <w:right w:val="none" w:sz="0" w:space="0" w:color="auto"/>
          </w:divBdr>
        </w:div>
      </w:divsChild>
    </w:div>
    <w:div w:id="1055349992">
      <w:marLeft w:val="0"/>
      <w:marRight w:val="0"/>
      <w:marTop w:val="0"/>
      <w:marBottom w:val="0"/>
      <w:divBdr>
        <w:top w:val="none" w:sz="0" w:space="0" w:color="auto"/>
        <w:left w:val="none" w:sz="0" w:space="0" w:color="auto"/>
        <w:bottom w:val="none" w:sz="0" w:space="0" w:color="auto"/>
        <w:right w:val="none" w:sz="0" w:space="0" w:color="auto"/>
      </w:divBdr>
      <w:divsChild>
        <w:div w:id="1055349953">
          <w:marLeft w:val="1166"/>
          <w:marRight w:val="0"/>
          <w:marTop w:val="134"/>
          <w:marBottom w:val="0"/>
          <w:divBdr>
            <w:top w:val="none" w:sz="0" w:space="0" w:color="auto"/>
            <w:left w:val="none" w:sz="0" w:space="0" w:color="auto"/>
            <w:bottom w:val="none" w:sz="0" w:space="0" w:color="auto"/>
            <w:right w:val="none" w:sz="0" w:space="0" w:color="auto"/>
          </w:divBdr>
        </w:div>
      </w:divsChild>
    </w:div>
    <w:div w:id="1055349995">
      <w:marLeft w:val="0"/>
      <w:marRight w:val="0"/>
      <w:marTop w:val="0"/>
      <w:marBottom w:val="0"/>
      <w:divBdr>
        <w:top w:val="none" w:sz="0" w:space="0" w:color="auto"/>
        <w:left w:val="none" w:sz="0" w:space="0" w:color="auto"/>
        <w:bottom w:val="none" w:sz="0" w:space="0" w:color="auto"/>
        <w:right w:val="none" w:sz="0" w:space="0" w:color="auto"/>
      </w:divBdr>
      <w:divsChild>
        <w:div w:id="1055349977">
          <w:marLeft w:val="1166"/>
          <w:marRight w:val="0"/>
          <w:marTop w:val="134"/>
          <w:marBottom w:val="0"/>
          <w:divBdr>
            <w:top w:val="none" w:sz="0" w:space="0" w:color="auto"/>
            <w:left w:val="none" w:sz="0" w:space="0" w:color="auto"/>
            <w:bottom w:val="none" w:sz="0" w:space="0" w:color="auto"/>
            <w:right w:val="none" w:sz="0" w:space="0" w:color="auto"/>
          </w:divBdr>
        </w:div>
        <w:div w:id="1055350008">
          <w:marLeft w:val="1166"/>
          <w:marRight w:val="0"/>
          <w:marTop w:val="134"/>
          <w:marBottom w:val="0"/>
          <w:divBdr>
            <w:top w:val="none" w:sz="0" w:space="0" w:color="auto"/>
            <w:left w:val="none" w:sz="0" w:space="0" w:color="auto"/>
            <w:bottom w:val="none" w:sz="0" w:space="0" w:color="auto"/>
            <w:right w:val="none" w:sz="0" w:space="0" w:color="auto"/>
          </w:divBdr>
        </w:div>
      </w:divsChild>
    </w:div>
    <w:div w:id="1055349996">
      <w:marLeft w:val="0"/>
      <w:marRight w:val="0"/>
      <w:marTop w:val="0"/>
      <w:marBottom w:val="0"/>
      <w:divBdr>
        <w:top w:val="none" w:sz="0" w:space="0" w:color="auto"/>
        <w:left w:val="none" w:sz="0" w:space="0" w:color="auto"/>
        <w:bottom w:val="none" w:sz="0" w:space="0" w:color="auto"/>
        <w:right w:val="none" w:sz="0" w:space="0" w:color="auto"/>
      </w:divBdr>
      <w:divsChild>
        <w:div w:id="1055349946">
          <w:marLeft w:val="1526"/>
          <w:marRight w:val="0"/>
          <w:marTop w:val="96"/>
          <w:marBottom w:val="0"/>
          <w:divBdr>
            <w:top w:val="none" w:sz="0" w:space="0" w:color="auto"/>
            <w:left w:val="none" w:sz="0" w:space="0" w:color="auto"/>
            <w:bottom w:val="none" w:sz="0" w:space="0" w:color="auto"/>
            <w:right w:val="none" w:sz="0" w:space="0" w:color="auto"/>
          </w:divBdr>
        </w:div>
      </w:divsChild>
    </w:div>
    <w:div w:id="1055349997">
      <w:marLeft w:val="0"/>
      <w:marRight w:val="0"/>
      <w:marTop w:val="0"/>
      <w:marBottom w:val="0"/>
      <w:divBdr>
        <w:top w:val="none" w:sz="0" w:space="0" w:color="auto"/>
        <w:left w:val="none" w:sz="0" w:space="0" w:color="auto"/>
        <w:bottom w:val="none" w:sz="0" w:space="0" w:color="auto"/>
        <w:right w:val="none" w:sz="0" w:space="0" w:color="auto"/>
      </w:divBdr>
      <w:divsChild>
        <w:div w:id="1055349947">
          <w:marLeft w:val="547"/>
          <w:marRight w:val="0"/>
          <w:marTop w:val="154"/>
          <w:marBottom w:val="0"/>
          <w:divBdr>
            <w:top w:val="none" w:sz="0" w:space="0" w:color="auto"/>
            <w:left w:val="none" w:sz="0" w:space="0" w:color="auto"/>
            <w:bottom w:val="none" w:sz="0" w:space="0" w:color="auto"/>
            <w:right w:val="none" w:sz="0" w:space="0" w:color="auto"/>
          </w:divBdr>
        </w:div>
        <w:div w:id="1055349958">
          <w:marLeft w:val="1166"/>
          <w:marRight w:val="0"/>
          <w:marTop w:val="134"/>
          <w:marBottom w:val="0"/>
          <w:divBdr>
            <w:top w:val="none" w:sz="0" w:space="0" w:color="auto"/>
            <w:left w:val="none" w:sz="0" w:space="0" w:color="auto"/>
            <w:bottom w:val="none" w:sz="0" w:space="0" w:color="auto"/>
            <w:right w:val="none" w:sz="0" w:space="0" w:color="auto"/>
          </w:divBdr>
        </w:div>
        <w:div w:id="1055349966">
          <w:marLeft w:val="547"/>
          <w:marRight w:val="0"/>
          <w:marTop w:val="154"/>
          <w:marBottom w:val="0"/>
          <w:divBdr>
            <w:top w:val="none" w:sz="0" w:space="0" w:color="auto"/>
            <w:left w:val="none" w:sz="0" w:space="0" w:color="auto"/>
            <w:bottom w:val="none" w:sz="0" w:space="0" w:color="auto"/>
            <w:right w:val="none" w:sz="0" w:space="0" w:color="auto"/>
          </w:divBdr>
        </w:div>
        <w:div w:id="1055349967">
          <w:marLeft w:val="1166"/>
          <w:marRight w:val="0"/>
          <w:marTop w:val="134"/>
          <w:marBottom w:val="0"/>
          <w:divBdr>
            <w:top w:val="none" w:sz="0" w:space="0" w:color="auto"/>
            <w:left w:val="none" w:sz="0" w:space="0" w:color="auto"/>
            <w:bottom w:val="none" w:sz="0" w:space="0" w:color="auto"/>
            <w:right w:val="none" w:sz="0" w:space="0" w:color="auto"/>
          </w:divBdr>
        </w:div>
        <w:div w:id="1055349985">
          <w:marLeft w:val="1166"/>
          <w:marRight w:val="0"/>
          <w:marTop w:val="134"/>
          <w:marBottom w:val="0"/>
          <w:divBdr>
            <w:top w:val="none" w:sz="0" w:space="0" w:color="auto"/>
            <w:left w:val="none" w:sz="0" w:space="0" w:color="auto"/>
            <w:bottom w:val="none" w:sz="0" w:space="0" w:color="auto"/>
            <w:right w:val="none" w:sz="0" w:space="0" w:color="auto"/>
          </w:divBdr>
        </w:div>
        <w:div w:id="1055350025">
          <w:marLeft w:val="1166"/>
          <w:marRight w:val="0"/>
          <w:marTop w:val="134"/>
          <w:marBottom w:val="0"/>
          <w:divBdr>
            <w:top w:val="none" w:sz="0" w:space="0" w:color="auto"/>
            <w:left w:val="none" w:sz="0" w:space="0" w:color="auto"/>
            <w:bottom w:val="none" w:sz="0" w:space="0" w:color="auto"/>
            <w:right w:val="none" w:sz="0" w:space="0" w:color="auto"/>
          </w:divBdr>
        </w:div>
        <w:div w:id="1055350041">
          <w:marLeft w:val="1166"/>
          <w:marRight w:val="0"/>
          <w:marTop w:val="134"/>
          <w:marBottom w:val="0"/>
          <w:divBdr>
            <w:top w:val="none" w:sz="0" w:space="0" w:color="auto"/>
            <w:left w:val="none" w:sz="0" w:space="0" w:color="auto"/>
            <w:bottom w:val="none" w:sz="0" w:space="0" w:color="auto"/>
            <w:right w:val="none" w:sz="0" w:space="0" w:color="auto"/>
          </w:divBdr>
        </w:div>
      </w:divsChild>
    </w:div>
    <w:div w:id="1055349998">
      <w:marLeft w:val="0"/>
      <w:marRight w:val="0"/>
      <w:marTop w:val="0"/>
      <w:marBottom w:val="0"/>
      <w:divBdr>
        <w:top w:val="none" w:sz="0" w:space="0" w:color="auto"/>
        <w:left w:val="none" w:sz="0" w:space="0" w:color="auto"/>
        <w:bottom w:val="none" w:sz="0" w:space="0" w:color="auto"/>
        <w:right w:val="none" w:sz="0" w:space="0" w:color="auto"/>
      </w:divBdr>
      <w:divsChild>
        <w:div w:id="1055350032">
          <w:marLeft w:val="547"/>
          <w:marRight w:val="0"/>
          <w:marTop w:val="154"/>
          <w:marBottom w:val="0"/>
          <w:divBdr>
            <w:top w:val="none" w:sz="0" w:space="0" w:color="auto"/>
            <w:left w:val="none" w:sz="0" w:space="0" w:color="auto"/>
            <w:bottom w:val="none" w:sz="0" w:space="0" w:color="auto"/>
            <w:right w:val="none" w:sz="0" w:space="0" w:color="auto"/>
          </w:divBdr>
        </w:div>
      </w:divsChild>
    </w:div>
    <w:div w:id="1055349999">
      <w:marLeft w:val="0"/>
      <w:marRight w:val="0"/>
      <w:marTop w:val="0"/>
      <w:marBottom w:val="0"/>
      <w:divBdr>
        <w:top w:val="none" w:sz="0" w:space="0" w:color="auto"/>
        <w:left w:val="none" w:sz="0" w:space="0" w:color="auto"/>
        <w:bottom w:val="none" w:sz="0" w:space="0" w:color="auto"/>
        <w:right w:val="none" w:sz="0" w:space="0" w:color="auto"/>
      </w:divBdr>
      <w:divsChild>
        <w:div w:id="1055349949">
          <w:marLeft w:val="547"/>
          <w:marRight w:val="0"/>
          <w:marTop w:val="154"/>
          <w:marBottom w:val="0"/>
          <w:divBdr>
            <w:top w:val="none" w:sz="0" w:space="0" w:color="auto"/>
            <w:left w:val="none" w:sz="0" w:space="0" w:color="auto"/>
            <w:bottom w:val="none" w:sz="0" w:space="0" w:color="auto"/>
            <w:right w:val="none" w:sz="0" w:space="0" w:color="auto"/>
          </w:divBdr>
        </w:div>
      </w:divsChild>
    </w:div>
    <w:div w:id="1055350000">
      <w:marLeft w:val="0"/>
      <w:marRight w:val="0"/>
      <w:marTop w:val="0"/>
      <w:marBottom w:val="0"/>
      <w:divBdr>
        <w:top w:val="none" w:sz="0" w:space="0" w:color="auto"/>
        <w:left w:val="none" w:sz="0" w:space="0" w:color="auto"/>
        <w:bottom w:val="none" w:sz="0" w:space="0" w:color="auto"/>
        <w:right w:val="none" w:sz="0" w:space="0" w:color="auto"/>
      </w:divBdr>
      <w:divsChild>
        <w:div w:id="1055349960">
          <w:marLeft w:val="547"/>
          <w:marRight w:val="0"/>
          <w:marTop w:val="154"/>
          <w:marBottom w:val="0"/>
          <w:divBdr>
            <w:top w:val="none" w:sz="0" w:space="0" w:color="auto"/>
            <w:left w:val="none" w:sz="0" w:space="0" w:color="auto"/>
            <w:bottom w:val="none" w:sz="0" w:space="0" w:color="auto"/>
            <w:right w:val="none" w:sz="0" w:space="0" w:color="auto"/>
          </w:divBdr>
        </w:div>
      </w:divsChild>
    </w:div>
    <w:div w:id="1055350001">
      <w:marLeft w:val="0"/>
      <w:marRight w:val="0"/>
      <w:marTop w:val="0"/>
      <w:marBottom w:val="0"/>
      <w:divBdr>
        <w:top w:val="none" w:sz="0" w:space="0" w:color="auto"/>
        <w:left w:val="none" w:sz="0" w:space="0" w:color="auto"/>
        <w:bottom w:val="none" w:sz="0" w:space="0" w:color="auto"/>
        <w:right w:val="none" w:sz="0" w:space="0" w:color="auto"/>
      </w:divBdr>
      <w:divsChild>
        <w:div w:id="1055349954">
          <w:marLeft w:val="547"/>
          <w:marRight w:val="0"/>
          <w:marTop w:val="154"/>
          <w:marBottom w:val="0"/>
          <w:divBdr>
            <w:top w:val="none" w:sz="0" w:space="0" w:color="auto"/>
            <w:left w:val="none" w:sz="0" w:space="0" w:color="auto"/>
            <w:bottom w:val="none" w:sz="0" w:space="0" w:color="auto"/>
            <w:right w:val="none" w:sz="0" w:space="0" w:color="auto"/>
          </w:divBdr>
        </w:div>
        <w:div w:id="1055349988">
          <w:marLeft w:val="547"/>
          <w:marRight w:val="0"/>
          <w:marTop w:val="154"/>
          <w:marBottom w:val="0"/>
          <w:divBdr>
            <w:top w:val="none" w:sz="0" w:space="0" w:color="auto"/>
            <w:left w:val="none" w:sz="0" w:space="0" w:color="auto"/>
            <w:bottom w:val="none" w:sz="0" w:space="0" w:color="auto"/>
            <w:right w:val="none" w:sz="0" w:space="0" w:color="auto"/>
          </w:divBdr>
        </w:div>
        <w:div w:id="1055350002">
          <w:marLeft w:val="547"/>
          <w:marRight w:val="0"/>
          <w:marTop w:val="154"/>
          <w:marBottom w:val="0"/>
          <w:divBdr>
            <w:top w:val="none" w:sz="0" w:space="0" w:color="auto"/>
            <w:left w:val="none" w:sz="0" w:space="0" w:color="auto"/>
            <w:bottom w:val="none" w:sz="0" w:space="0" w:color="auto"/>
            <w:right w:val="none" w:sz="0" w:space="0" w:color="auto"/>
          </w:divBdr>
        </w:div>
        <w:div w:id="1055350031">
          <w:marLeft w:val="547"/>
          <w:marRight w:val="0"/>
          <w:marTop w:val="154"/>
          <w:marBottom w:val="0"/>
          <w:divBdr>
            <w:top w:val="none" w:sz="0" w:space="0" w:color="auto"/>
            <w:left w:val="none" w:sz="0" w:space="0" w:color="auto"/>
            <w:bottom w:val="none" w:sz="0" w:space="0" w:color="auto"/>
            <w:right w:val="none" w:sz="0" w:space="0" w:color="auto"/>
          </w:divBdr>
        </w:div>
      </w:divsChild>
    </w:div>
    <w:div w:id="1055350003">
      <w:marLeft w:val="0"/>
      <w:marRight w:val="0"/>
      <w:marTop w:val="0"/>
      <w:marBottom w:val="0"/>
      <w:divBdr>
        <w:top w:val="none" w:sz="0" w:space="0" w:color="auto"/>
        <w:left w:val="none" w:sz="0" w:space="0" w:color="auto"/>
        <w:bottom w:val="none" w:sz="0" w:space="0" w:color="auto"/>
        <w:right w:val="none" w:sz="0" w:space="0" w:color="auto"/>
      </w:divBdr>
      <w:divsChild>
        <w:div w:id="1055350006">
          <w:marLeft w:val="547"/>
          <w:marRight w:val="0"/>
          <w:marTop w:val="154"/>
          <w:marBottom w:val="0"/>
          <w:divBdr>
            <w:top w:val="none" w:sz="0" w:space="0" w:color="auto"/>
            <w:left w:val="none" w:sz="0" w:space="0" w:color="auto"/>
            <w:bottom w:val="none" w:sz="0" w:space="0" w:color="auto"/>
            <w:right w:val="none" w:sz="0" w:space="0" w:color="auto"/>
          </w:divBdr>
        </w:div>
      </w:divsChild>
    </w:div>
    <w:div w:id="1055350005">
      <w:marLeft w:val="0"/>
      <w:marRight w:val="0"/>
      <w:marTop w:val="0"/>
      <w:marBottom w:val="0"/>
      <w:divBdr>
        <w:top w:val="none" w:sz="0" w:space="0" w:color="auto"/>
        <w:left w:val="none" w:sz="0" w:space="0" w:color="auto"/>
        <w:bottom w:val="none" w:sz="0" w:space="0" w:color="auto"/>
        <w:right w:val="none" w:sz="0" w:space="0" w:color="auto"/>
      </w:divBdr>
      <w:divsChild>
        <w:div w:id="1055350038">
          <w:marLeft w:val="1526"/>
          <w:marRight w:val="0"/>
          <w:marTop w:val="96"/>
          <w:marBottom w:val="0"/>
          <w:divBdr>
            <w:top w:val="none" w:sz="0" w:space="0" w:color="auto"/>
            <w:left w:val="none" w:sz="0" w:space="0" w:color="auto"/>
            <w:bottom w:val="none" w:sz="0" w:space="0" w:color="auto"/>
            <w:right w:val="none" w:sz="0" w:space="0" w:color="auto"/>
          </w:divBdr>
        </w:div>
      </w:divsChild>
    </w:div>
    <w:div w:id="1055350007">
      <w:marLeft w:val="0"/>
      <w:marRight w:val="0"/>
      <w:marTop w:val="0"/>
      <w:marBottom w:val="0"/>
      <w:divBdr>
        <w:top w:val="none" w:sz="0" w:space="0" w:color="auto"/>
        <w:left w:val="none" w:sz="0" w:space="0" w:color="auto"/>
        <w:bottom w:val="none" w:sz="0" w:space="0" w:color="auto"/>
        <w:right w:val="none" w:sz="0" w:space="0" w:color="auto"/>
      </w:divBdr>
      <w:divsChild>
        <w:div w:id="1055349982">
          <w:marLeft w:val="907"/>
          <w:marRight w:val="0"/>
          <w:marTop w:val="134"/>
          <w:marBottom w:val="0"/>
          <w:divBdr>
            <w:top w:val="none" w:sz="0" w:space="0" w:color="auto"/>
            <w:left w:val="none" w:sz="0" w:space="0" w:color="auto"/>
            <w:bottom w:val="none" w:sz="0" w:space="0" w:color="auto"/>
            <w:right w:val="none" w:sz="0" w:space="0" w:color="auto"/>
          </w:divBdr>
        </w:div>
      </w:divsChild>
    </w:div>
    <w:div w:id="1055350010">
      <w:marLeft w:val="0"/>
      <w:marRight w:val="0"/>
      <w:marTop w:val="0"/>
      <w:marBottom w:val="0"/>
      <w:divBdr>
        <w:top w:val="none" w:sz="0" w:space="0" w:color="auto"/>
        <w:left w:val="none" w:sz="0" w:space="0" w:color="auto"/>
        <w:bottom w:val="none" w:sz="0" w:space="0" w:color="auto"/>
        <w:right w:val="none" w:sz="0" w:space="0" w:color="auto"/>
      </w:divBdr>
      <w:divsChild>
        <w:div w:id="1055349990">
          <w:marLeft w:val="1526"/>
          <w:marRight w:val="0"/>
          <w:marTop w:val="96"/>
          <w:marBottom w:val="0"/>
          <w:divBdr>
            <w:top w:val="none" w:sz="0" w:space="0" w:color="auto"/>
            <w:left w:val="none" w:sz="0" w:space="0" w:color="auto"/>
            <w:bottom w:val="none" w:sz="0" w:space="0" w:color="auto"/>
            <w:right w:val="none" w:sz="0" w:space="0" w:color="auto"/>
          </w:divBdr>
        </w:div>
      </w:divsChild>
    </w:div>
    <w:div w:id="1055350011">
      <w:marLeft w:val="0"/>
      <w:marRight w:val="0"/>
      <w:marTop w:val="0"/>
      <w:marBottom w:val="0"/>
      <w:divBdr>
        <w:top w:val="none" w:sz="0" w:space="0" w:color="auto"/>
        <w:left w:val="none" w:sz="0" w:space="0" w:color="auto"/>
        <w:bottom w:val="none" w:sz="0" w:space="0" w:color="auto"/>
        <w:right w:val="none" w:sz="0" w:space="0" w:color="auto"/>
      </w:divBdr>
      <w:divsChild>
        <w:div w:id="1055350047">
          <w:marLeft w:val="547"/>
          <w:marRight w:val="0"/>
          <w:marTop w:val="154"/>
          <w:marBottom w:val="0"/>
          <w:divBdr>
            <w:top w:val="none" w:sz="0" w:space="0" w:color="auto"/>
            <w:left w:val="none" w:sz="0" w:space="0" w:color="auto"/>
            <w:bottom w:val="none" w:sz="0" w:space="0" w:color="auto"/>
            <w:right w:val="none" w:sz="0" w:space="0" w:color="auto"/>
          </w:divBdr>
        </w:div>
      </w:divsChild>
    </w:div>
    <w:div w:id="1055350013">
      <w:marLeft w:val="0"/>
      <w:marRight w:val="0"/>
      <w:marTop w:val="0"/>
      <w:marBottom w:val="0"/>
      <w:divBdr>
        <w:top w:val="none" w:sz="0" w:space="0" w:color="auto"/>
        <w:left w:val="none" w:sz="0" w:space="0" w:color="auto"/>
        <w:bottom w:val="none" w:sz="0" w:space="0" w:color="auto"/>
        <w:right w:val="none" w:sz="0" w:space="0" w:color="auto"/>
      </w:divBdr>
      <w:divsChild>
        <w:div w:id="1055349968">
          <w:marLeft w:val="1526"/>
          <w:marRight w:val="0"/>
          <w:marTop w:val="96"/>
          <w:marBottom w:val="0"/>
          <w:divBdr>
            <w:top w:val="none" w:sz="0" w:space="0" w:color="auto"/>
            <w:left w:val="none" w:sz="0" w:space="0" w:color="auto"/>
            <w:bottom w:val="none" w:sz="0" w:space="0" w:color="auto"/>
            <w:right w:val="none" w:sz="0" w:space="0" w:color="auto"/>
          </w:divBdr>
        </w:div>
      </w:divsChild>
    </w:div>
    <w:div w:id="1055350016">
      <w:marLeft w:val="0"/>
      <w:marRight w:val="0"/>
      <w:marTop w:val="0"/>
      <w:marBottom w:val="0"/>
      <w:divBdr>
        <w:top w:val="none" w:sz="0" w:space="0" w:color="auto"/>
        <w:left w:val="none" w:sz="0" w:space="0" w:color="auto"/>
        <w:bottom w:val="none" w:sz="0" w:space="0" w:color="auto"/>
        <w:right w:val="none" w:sz="0" w:space="0" w:color="auto"/>
      </w:divBdr>
      <w:divsChild>
        <w:div w:id="1055350030">
          <w:marLeft w:val="547"/>
          <w:marRight w:val="0"/>
          <w:marTop w:val="154"/>
          <w:marBottom w:val="0"/>
          <w:divBdr>
            <w:top w:val="none" w:sz="0" w:space="0" w:color="auto"/>
            <w:left w:val="none" w:sz="0" w:space="0" w:color="auto"/>
            <w:bottom w:val="none" w:sz="0" w:space="0" w:color="auto"/>
            <w:right w:val="none" w:sz="0" w:space="0" w:color="auto"/>
          </w:divBdr>
        </w:div>
      </w:divsChild>
    </w:div>
    <w:div w:id="1055350017">
      <w:marLeft w:val="0"/>
      <w:marRight w:val="0"/>
      <w:marTop w:val="0"/>
      <w:marBottom w:val="0"/>
      <w:divBdr>
        <w:top w:val="none" w:sz="0" w:space="0" w:color="auto"/>
        <w:left w:val="none" w:sz="0" w:space="0" w:color="auto"/>
        <w:bottom w:val="none" w:sz="0" w:space="0" w:color="auto"/>
        <w:right w:val="none" w:sz="0" w:space="0" w:color="auto"/>
      </w:divBdr>
      <w:divsChild>
        <w:div w:id="1055349965">
          <w:marLeft w:val="547"/>
          <w:marRight w:val="0"/>
          <w:marTop w:val="154"/>
          <w:marBottom w:val="0"/>
          <w:divBdr>
            <w:top w:val="none" w:sz="0" w:space="0" w:color="auto"/>
            <w:left w:val="none" w:sz="0" w:space="0" w:color="auto"/>
            <w:bottom w:val="none" w:sz="0" w:space="0" w:color="auto"/>
            <w:right w:val="none" w:sz="0" w:space="0" w:color="auto"/>
          </w:divBdr>
        </w:div>
      </w:divsChild>
    </w:div>
    <w:div w:id="1055350018">
      <w:marLeft w:val="0"/>
      <w:marRight w:val="0"/>
      <w:marTop w:val="0"/>
      <w:marBottom w:val="0"/>
      <w:divBdr>
        <w:top w:val="none" w:sz="0" w:space="0" w:color="auto"/>
        <w:left w:val="none" w:sz="0" w:space="0" w:color="auto"/>
        <w:bottom w:val="none" w:sz="0" w:space="0" w:color="auto"/>
        <w:right w:val="none" w:sz="0" w:space="0" w:color="auto"/>
      </w:divBdr>
      <w:divsChild>
        <w:div w:id="1055349986">
          <w:marLeft w:val="547"/>
          <w:marRight w:val="0"/>
          <w:marTop w:val="154"/>
          <w:marBottom w:val="0"/>
          <w:divBdr>
            <w:top w:val="none" w:sz="0" w:space="0" w:color="auto"/>
            <w:left w:val="none" w:sz="0" w:space="0" w:color="auto"/>
            <w:bottom w:val="none" w:sz="0" w:space="0" w:color="auto"/>
            <w:right w:val="none" w:sz="0" w:space="0" w:color="auto"/>
          </w:divBdr>
        </w:div>
      </w:divsChild>
    </w:div>
    <w:div w:id="1055350019">
      <w:marLeft w:val="0"/>
      <w:marRight w:val="0"/>
      <w:marTop w:val="0"/>
      <w:marBottom w:val="0"/>
      <w:divBdr>
        <w:top w:val="none" w:sz="0" w:space="0" w:color="auto"/>
        <w:left w:val="none" w:sz="0" w:space="0" w:color="auto"/>
        <w:bottom w:val="none" w:sz="0" w:space="0" w:color="auto"/>
        <w:right w:val="none" w:sz="0" w:space="0" w:color="auto"/>
      </w:divBdr>
      <w:divsChild>
        <w:div w:id="1055350012">
          <w:marLeft w:val="907"/>
          <w:marRight w:val="0"/>
          <w:marTop w:val="134"/>
          <w:marBottom w:val="0"/>
          <w:divBdr>
            <w:top w:val="none" w:sz="0" w:space="0" w:color="auto"/>
            <w:left w:val="none" w:sz="0" w:space="0" w:color="auto"/>
            <w:bottom w:val="none" w:sz="0" w:space="0" w:color="auto"/>
            <w:right w:val="none" w:sz="0" w:space="0" w:color="auto"/>
          </w:divBdr>
        </w:div>
      </w:divsChild>
    </w:div>
    <w:div w:id="1055350020">
      <w:marLeft w:val="0"/>
      <w:marRight w:val="0"/>
      <w:marTop w:val="0"/>
      <w:marBottom w:val="0"/>
      <w:divBdr>
        <w:top w:val="none" w:sz="0" w:space="0" w:color="auto"/>
        <w:left w:val="none" w:sz="0" w:space="0" w:color="auto"/>
        <w:bottom w:val="none" w:sz="0" w:space="0" w:color="auto"/>
        <w:right w:val="none" w:sz="0" w:space="0" w:color="auto"/>
      </w:divBdr>
      <w:divsChild>
        <w:div w:id="1055349991">
          <w:marLeft w:val="1526"/>
          <w:marRight w:val="0"/>
          <w:marTop w:val="96"/>
          <w:marBottom w:val="0"/>
          <w:divBdr>
            <w:top w:val="none" w:sz="0" w:space="0" w:color="auto"/>
            <w:left w:val="none" w:sz="0" w:space="0" w:color="auto"/>
            <w:bottom w:val="none" w:sz="0" w:space="0" w:color="auto"/>
            <w:right w:val="none" w:sz="0" w:space="0" w:color="auto"/>
          </w:divBdr>
        </w:div>
      </w:divsChild>
    </w:div>
    <w:div w:id="1055350021">
      <w:marLeft w:val="0"/>
      <w:marRight w:val="0"/>
      <w:marTop w:val="0"/>
      <w:marBottom w:val="0"/>
      <w:divBdr>
        <w:top w:val="none" w:sz="0" w:space="0" w:color="auto"/>
        <w:left w:val="none" w:sz="0" w:space="0" w:color="auto"/>
        <w:bottom w:val="none" w:sz="0" w:space="0" w:color="auto"/>
        <w:right w:val="none" w:sz="0" w:space="0" w:color="auto"/>
      </w:divBdr>
      <w:divsChild>
        <w:div w:id="1055350035">
          <w:marLeft w:val="1166"/>
          <w:marRight w:val="0"/>
          <w:marTop w:val="134"/>
          <w:marBottom w:val="0"/>
          <w:divBdr>
            <w:top w:val="none" w:sz="0" w:space="0" w:color="auto"/>
            <w:left w:val="none" w:sz="0" w:space="0" w:color="auto"/>
            <w:bottom w:val="none" w:sz="0" w:space="0" w:color="auto"/>
            <w:right w:val="none" w:sz="0" w:space="0" w:color="auto"/>
          </w:divBdr>
        </w:div>
      </w:divsChild>
    </w:div>
    <w:div w:id="1055350022">
      <w:marLeft w:val="0"/>
      <w:marRight w:val="0"/>
      <w:marTop w:val="0"/>
      <w:marBottom w:val="0"/>
      <w:divBdr>
        <w:top w:val="none" w:sz="0" w:space="0" w:color="auto"/>
        <w:left w:val="none" w:sz="0" w:space="0" w:color="auto"/>
        <w:bottom w:val="none" w:sz="0" w:space="0" w:color="auto"/>
        <w:right w:val="none" w:sz="0" w:space="0" w:color="auto"/>
      </w:divBdr>
      <w:divsChild>
        <w:div w:id="1055349970">
          <w:marLeft w:val="1166"/>
          <w:marRight w:val="0"/>
          <w:marTop w:val="134"/>
          <w:marBottom w:val="0"/>
          <w:divBdr>
            <w:top w:val="none" w:sz="0" w:space="0" w:color="auto"/>
            <w:left w:val="none" w:sz="0" w:space="0" w:color="auto"/>
            <w:bottom w:val="none" w:sz="0" w:space="0" w:color="auto"/>
            <w:right w:val="none" w:sz="0" w:space="0" w:color="auto"/>
          </w:divBdr>
        </w:div>
      </w:divsChild>
    </w:div>
    <w:div w:id="1055350023">
      <w:marLeft w:val="0"/>
      <w:marRight w:val="0"/>
      <w:marTop w:val="0"/>
      <w:marBottom w:val="0"/>
      <w:divBdr>
        <w:top w:val="none" w:sz="0" w:space="0" w:color="auto"/>
        <w:left w:val="none" w:sz="0" w:space="0" w:color="auto"/>
        <w:bottom w:val="none" w:sz="0" w:space="0" w:color="auto"/>
        <w:right w:val="none" w:sz="0" w:space="0" w:color="auto"/>
      </w:divBdr>
      <w:divsChild>
        <w:div w:id="1055349994">
          <w:marLeft w:val="547"/>
          <w:marRight w:val="0"/>
          <w:marTop w:val="154"/>
          <w:marBottom w:val="0"/>
          <w:divBdr>
            <w:top w:val="none" w:sz="0" w:space="0" w:color="auto"/>
            <w:left w:val="none" w:sz="0" w:space="0" w:color="auto"/>
            <w:bottom w:val="none" w:sz="0" w:space="0" w:color="auto"/>
            <w:right w:val="none" w:sz="0" w:space="0" w:color="auto"/>
          </w:divBdr>
        </w:div>
      </w:divsChild>
    </w:div>
    <w:div w:id="1055350024">
      <w:marLeft w:val="0"/>
      <w:marRight w:val="0"/>
      <w:marTop w:val="0"/>
      <w:marBottom w:val="0"/>
      <w:divBdr>
        <w:top w:val="none" w:sz="0" w:space="0" w:color="auto"/>
        <w:left w:val="none" w:sz="0" w:space="0" w:color="auto"/>
        <w:bottom w:val="none" w:sz="0" w:space="0" w:color="auto"/>
        <w:right w:val="none" w:sz="0" w:space="0" w:color="auto"/>
      </w:divBdr>
      <w:divsChild>
        <w:div w:id="1055350026">
          <w:marLeft w:val="547"/>
          <w:marRight w:val="0"/>
          <w:marTop w:val="154"/>
          <w:marBottom w:val="0"/>
          <w:divBdr>
            <w:top w:val="none" w:sz="0" w:space="0" w:color="auto"/>
            <w:left w:val="none" w:sz="0" w:space="0" w:color="auto"/>
            <w:bottom w:val="none" w:sz="0" w:space="0" w:color="auto"/>
            <w:right w:val="none" w:sz="0" w:space="0" w:color="auto"/>
          </w:divBdr>
        </w:div>
      </w:divsChild>
    </w:div>
    <w:div w:id="1055350027">
      <w:marLeft w:val="0"/>
      <w:marRight w:val="0"/>
      <w:marTop w:val="0"/>
      <w:marBottom w:val="0"/>
      <w:divBdr>
        <w:top w:val="none" w:sz="0" w:space="0" w:color="auto"/>
        <w:left w:val="none" w:sz="0" w:space="0" w:color="auto"/>
        <w:bottom w:val="none" w:sz="0" w:space="0" w:color="auto"/>
        <w:right w:val="none" w:sz="0" w:space="0" w:color="auto"/>
      </w:divBdr>
      <w:divsChild>
        <w:div w:id="1055349976">
          <w:marLeft w:val="1166"/>
          <w:marRight w:val="0"/>
          <w:marTop w:val="134"/>
          <w:marBottom w:val="0"/>
          <w:divBdr>
            <w:top w:val="none" w:sz="0" w:space="0" w:color="auto"/>
            <w:left w:val="none" w:sz="0" w:space="0" w:color="auto"/>
            <w:bottom w:val="none" w:sz="0" w:space="0" w:color="auto"/>
            <w:right w:val="none" w:sz="0" w:space="0" w:color="auto"/>
          </w:divBdr>
        </w:div>
      </w:divsChild>
    </w:div>
    <w:div w:id="1055350028">
      <w:marLeft w:val="0"/>
      <w:marRight w:val="0"/>
      <w:marTop w:val="0"/>
      <w:marBottom w:val="0"/>
      <w:divBdr>
        <w:top w:val="none" w:sz="0" w:space="0" w:color="auto"/>
        <w:left w:val="none" w:sz="0" w:space="0" w:color="auto"/>
        <w:bottom w:val="none" w:sz="0" w:space="0" w:color="auto"/>
        <w:right w:val="none" w:sz="0" w:space="0" w:color="auto"/>
      </w:divBdr>
      <w:divsChild>
        <w:div w:id="1055349972">
          <w:marLeft w:val="806"/>
          <w:marRight w:val="0"/>
          <w:marTop w:val="154"/>
          <w:marBottom w:val="0"/>
          <w:divBdr>
            <w:top w:val="none" w:sz="0" w:space="0" w:color="auto"/>
            <w:left w:val="none" w:sz="0" w:space="0" w:color="auto"/>
            <w:bottom w:val="none" w:sz="0" w:space="0" w:color="auto"/>
            <w:right w:val="none" w:sz="0" w:space="0" w:color="auto"/>
          </w:divBdr>
        </w:div>
        <w:div w:id="1055349974">
          <w:marLeft w:val="1440"/>
          <w:marRight w:val="0"/>
          <w:marTop w:val="134"/>
          <w:marBottom w:val="0"/>
          <w:divBdr>
            <w:top w:val="none" w:sz="0" w:space="0" w:color="auto"/>
            <w:left w:val="none" w:sz="0" w:space="0" w:color="auto"/>
            <w:bottom w:val="none" w:sz="0" w:space="0" w:color="auto"/>
            <w:right w:val="none" w:sz="0" w:space="0" w:color="auto"/>
          </w:divBdr>
        </w:div>
        <w:div w:id="1055350039">
          <w:marLeft w:val="1440"/>
          <w:marRight w:val="0"/>
          <w:marTop w:val="134"/>
          <w:marBottom w:val="0"/>
          <w:divBdr>
            <w:top w:val="none" w:sz="0" w:space="0" w:color="auto"/>
            <w:left w:val="none" w:sz="0" w:space="0" w:color="auto"/>
            <w:bottom w:val="none" w:sz="0" w:space="0" w:color="auto"/>
            <w:right w:val="none" w:sz="0" w:space="0" w:color="auto"/>
          </w:divBdr>
        </w:div>
      </w:divsChild>
    </w:div>
    <w:div w:id="1055350029">
      <w:marLeft w:val="0"/>
      <w:marRight w:val="0"/>
      <w:marTop w:val="0"/>
      <w:marBottom w:val="0"/>
      <w:divBdr>
        <w:top w:val="none" w:sz="0" w:space="0" w:color="auto"/>
        <w:left w:val="none" w:sz="0" w:space="0" w:color="auto"/>
        <w:bottom w:val="none" w:sz="0" w:space="0" w:color="auto"/>
        <w:right w:val="none" w:sz="0" w:space="0" w:color="auto"/>
      </w:divBdr>
      <w:divsChild>
        <w:div w:id="1055350015">
          <w:marLeft w:val="547"/>
          <w:marRight w:val="0"/>
          <w:marTop w:val="154"/>
          <w:marBottom w:val="0"/>
          <w:divBdr>
            <w:top w:val="none" w:sz="0" w:space="0" w:color="auto"/>
            <w:left w:val="none" w:sz="0" w:space="0" w:color="auto"/>
            <w:bottom w:val="none" w:sz="0" w:space="0" w:color="auto"/>
            <w:right w:val="none" w:sz="0" w:space="0" w:color="auto"/>
          </w:divBdr>
        </w:div>
      </w:divsChild>
    </w:div>
    <w:div w:id="1055350033">
      <w:marLeft w:val="0"/>
      <w:marRight w:val="0"/>
      <w:marTop w:val="0"/>
      <w:marBottom w:val="0"/>
      <w:divBdr>
        <w:top w:val="none" w:sz="0" w:space="0" w:color="auto"/>
        <w:left w:val="none" w:sz="0" w:space="0" w:color="auto"/>
        <w:bottom w:val="none" w:sz="0" w:space="0" w:color="auto"/>
        <w:right w:val="none" w:sz="0" w:space="0" w:color="auto"/>
      </w:divBdr>
      <w:divsChild>
        <w:div w:id="1055350014">
          <w:marLeft w:val="547"/>
          <w:marRight w:val="0"/>
          <w:marTop w:val="154"/>
          <w:marBottom w:val="0"/>
          <w:divBdr>
            <w:top w:val="none" w:sz="0" w:space="0" w:color="auto"/>
            <w:left w:val="none" w:sz="0" w:space="0" w:color="auto"/>
            <w:bottom w:val="none" w:sz="0" w:space="0" w:color="auto"/>
            <w:right w:val="none" w:sz="0" w:space="0" w:color="auto"/>
          </w:divBdr>
        </w:div>
      </w:divsChild>
    </w:div>
    <w:div w:id="1055350034">
      <w:marLeft w:val="0"/>
      <w:marRight w:val="0"/>
      <w:marTop w:val="0"/>
      <w:marBottom w:val="0"/>
      <w:divBdr>
        <w:top w:val="none" w:sz="0" w:space="0" w:color="auto"/>
        <w:left w:val="none" w:sz="0" w:space="0" w:color="auto"/>
        <w:bottom w:val="none" w:sz="0" w:space="0" w:color="auto"/>
        <w:right w:val="none" w:sz="0" w:space="0" w:color="auto"/>
      </w:divBdr>
      <w:divsChild>
        <w:div w:id="1055350036">
          <w:marLeft w:val="547"/>
          <w:marRight w:val="0"/>
          <w:marTop w:val="154"/>
          <w:marBottom w:val="0"/>
          <w:divBdr>
            <w:top w:val="none" w:sz="0" w:space="0" w:color="auto"/>
            <w:left w:val="none" w:sz="0" w:space="0" w:color="auto"/>
            <w:bottom w:val="none" w:sz="0" w:space="0" w:color="auto"/>
            <w:right w:val="none" w:sz="0" w:space="0" w:color="auto"/>
          </w:divBdr>
        </w:div>
      </w:divsChild>
    </w:div>
    <w:div w:id="1055350040">
      <w:marLeft w:val="0"/>
      <w:marRight w:val="0"/>
      <w:marTop w:val="0"/>
      <w:marBottom w:val="0"/>
      <w:divBdr>
        <w:top w:val="none" w:sz="0" w:space="0" w:color="auto"/>
        <w:left w:val="none" w:sz="0" w:space="0" w:color="auto"/>
        <w:bottom w:val="none" w:sz="0" w:space="0" w:color="auto"/>
        <w:right w:val="none" w:sz="0" w:space="0" w:color="auto"/>
      </w:divBdr>
      <w:divsChild>
        <w:div w:id="1055350046">
          <w:marLeft w:val="547"/>
          <w:marRight w:val="0"/>
          <w:marTop w:val="154"/>
          <w:marBottom w:val="0"/>
          <w:divBdr>
            <w:top w:val="none" w:sz="0" w:space="0" w:color="auto"/>
            <w:left w:val="none" w:sz="0" w:space="0" w:color="auto"/>
            <w:bottom w:val="none" w:sz="0" w:space="0" w:color="auto"/>
            <w:right w:val="none" w:sz="0" w:space="0" w:color="auto"/>
          </w:divBdr>
        </w:div>
      </w:divsChild>
    </w:div>
    <w:div w:id="1304432696">
      <w:bodyDiv w:val="1"/>
      <w:marLeft w:val="0"/>
      <w:marRight w:val="0"/>
      <w:marTop w:val="0"/>
      <w:marBottom w:val="0"/>
      <w:divBdr>
        <w:top w:val="none" w:sz="0" w:space="0" w:color="auto"/>
        <w:left w:val="none" w:sz="0" w:space="0" w:color="auto"/>
        <w:bottom w:val="none" w:sz="0" w:space="0" w:color="auto"/>
        <w:right w:val="none" w:sz="0" w:space="0" w:color="auto"/>
      </w:divBdr>
    </w:div>
    <w:div w:id="1550612162">
      <w:bodyDiv w:val="1"/>
      <w:marLeft w:val="0"/>
      <w:marRight w:val="0"/>
      <w:marTop w:val="0"/>
      <w:marBottom w:val="0"/>
      <w:divBdr>
        <w:top w:val="none" w:sz="0" w:space="0" w:color="auto"/>
        <w:left w:val="none" w:sz="0" w:space="0" w:color="auto"/>
        <w:bottom w:val="none" w:sz="0" w:space="0" w:color="auto"/>
        <w:right w:val="none" w:sz="0" w:space="0" w:color="auto"/>
      </w:divBdr>
    </w:div>
    <w:div w:id="1609308992">
      <w:bodyDiv w:val="1"/>
      <w:marLeft w:val="0"/>
      <w:marRight w:val="0"/>
      <w:marTop w:val="0"/>
      <w:marBottom w:val="0"/>
      <w:divBdr>
        <w:top w:val="none" w:sz="0" w:space="0" w:color="auto"/>
        <w:left w:val="none" w:sz="0" w:space="0" w:color="auto"/>
        <w:bottom w:val="none" w:sz="0" w:space="0" w:color="auto"/>
        <w:right w:val="none" w:sz="0" w:space="0" w:color="auto"/>
      </w:divBdr>
    </w:div>
    <w:div w:id="1801997571">
      <w:bodyDiv w:val="1"/>
      <w:marLeft w:val="0"/>
      <w:marRight w:val="0"/>
      <w:marTop w:val="0"/>
      <w:marBottom w:val="0"/>
      <w:divBdr>
        <w:top w:val="none" w:sz="0" w:space="0" w:color="auto"/>
        <w:left w:val="none" w:sz="0" w:space="0" w:color="auto"/>
        <w:bottom w:val="none" w:sz="0" w:space="0" w:color="auto"/>
        <w:right w:val="none" w:sz="0" w:space="0" w:color="auto"/>
      </w:divBdr>
    </w:div>
    <w:div w:id="1892879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microsoft.com/office/2007/relationships/stylesWithEffects" Target="stylesWithEffect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CAE25D-648F-4FDA-9BB0-806BE1BFAD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70</Pages>
  <Words>13225</Words>
  <Characters>78125</Characters>
  <Application>Microsoft Office Word</Application>
  <DocSecurity>0</DocSecurity>
  <Lines>651</Lines>
  <Paragraphs>182</Paragraphs>
  <ScaleCrop>false</ScaleCrop>
  <HeadingPairs>
    <vt:vector size="2" baseType="variant">
      <vt:variant>
        <vt:lpstr>Title</vt:lpstr>
      </vt:variant>
      <vt:variant>
        <vt:i4>1</vt:i4>
      </vt:variant>
    </vt:vector>
  </HeadingPairs>
  <TitlesOfParts>
    <vt:vector size="1" baseType="lpstr">
      <vt:lpstr>Guidebook &amp; Model Plan</vt:lpstr>
    </vt:vector>
  </TitlesOfParts>
  <Company>Microsoft</Company>
  <LinksUpToDate>false</LinksUpToDate>
  <CharactersWithSpaces>91168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Guidebook &amp; Model Plan</dc:title>
  <dc:subject>Airport IROPS Contingency Planning</dc:subject>
  <dc:creator>ACRP 10-10 Team (Aviation Innovation, Mead &amp; Hunt, Barich, GTAA)</dc:creator>
  <cp:lastModifiedBy>Doug English</cp:lastModifiedBy>
  <cp:revision>8</cp:revision>
  <cp:lastPrinted>2012-01-05T20:39:00Z</cp:lastPrinted>
  <dcterms:created xsi:type="dcterms:W3CDTF">2012-01-24T17:08:00Z</dcterms:created>
  <dcterms:modified xsi:type="dcterms:W3CDTF">2012-02-16T14:50:00Z</dcterms:modified>
</cp:coreProperties>
</file>