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88" w:rsidRDefault="00E05888" w:rsidP="00E05888">
      <w:pPr>
        <w:pStyle w:val="Heading1"/>
        <w:rPr>
          <w:rStyle w:val="Strong"/>
          <w:rFonts w:eastAsia="Calibri"/>
          <w:b/>
          <w:bCs w:val="0"/>
        </w:rPr>
      </w:pPr>
      <w:bookmarkStart w:id="0" w:name="_Toc503794647"/>
      <w:r>
        <w:rPr>
          <w:rStyle w:val="Strong"/>
          <w:rFonts w:eastAsia="Calibri"/>
        </w:rPr>
        <w:t>APPENDIX B: PARTICIPANTS</w:t>
      </w:r>
      <w:bookmarkEnd w:id="0"/>
    </w:p>
    <w:p w:rsidR="00E05888" w:rsidRDefault="00E05888" w:rsidP="00E05888">
      <w:pPr>
        <w:rPr>
          <w:rStyle w:val="Strong"/>
        </w:rPr>
      </w:pPr>
      <w:r>
        <w:rPr>
          <w:rStyle w:val="Strong"/>
        </w:rPr>
        <w:t>Airports:</w:t>
      </w:r>
    </w:p>
    <w:p w:rsidR="00E05888" w:rsidRDefault="00E05888" w:rsidP="00E05888">
      <w:pPr>
        <w:rPr>
          <w:rStyle w:val="Strong"/>
        </w:rPr>
      </w:pPr>
      <w:r>
        <w:rPr>
          <w:rStyle w:val="Strong"/>
        </w:rPr>
        <w:t>(Note: Non-U.S. airports assigned NPIAS categories by 2016 total passengers divided by 2)</w:t>
      </w:r>
    </w:p>
    <w:tbl>
      <w:tblPr>
        <w:tblStyle w:val="TableGrid3"/>
        <w:tblW w:w="86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243"/>
        <w:gridCol w:w="4697"/>
        <w:gridCol w:w="1350"/>
        <w:gridCol w:w="1350"/>
      </w:tblGrid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bookmarkStart w:id="1" w:name="_Hlk499665686"/>
            <w:r>
              <w:t>Code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Category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Country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ASE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 xml:space="preserve">Aspen-Pitkin County Airport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NH-P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AVL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Asheville Regional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NH-P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BOI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Boise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BQK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Brunswick-Golden Isles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NH-P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DEN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Denver International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LH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FLL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Fort Lauderdale/Hollywood International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LH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HIB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Range Regional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NH-P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 xml:space="preserve">JAX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Jacksonville International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MH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 xml:space="preserve">LAX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Los Angeles International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LH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 xml:space="preserve">MAN 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Manchester International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LH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UK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MKE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General Mitchell International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MH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 xml:space="preserve">MSP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Minneapolis St. Paul International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LH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ORK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Cork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Ireland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 xml:space="preserve">PDX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Portland International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LH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PHX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Phoenix Sky Harbor International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LH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RNO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Reno-Tahoe International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 xml:space="preserve">RSW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Southwest Florida International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MH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 xml:space="preserve">SEA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Seattle Tacoma International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LH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 xml:space="preserve">SFO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 xml:space="preserve">San Francisco International Airport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LH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SJC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 xml:space="preserve">San Jose </w:t>
            </w:r>
            <w:proofErr w:type="spellStart"/>
            <w:r>
              <w:t>Mineta</w:t>
            </w:r>
            <w:proofErr w:type="spellEnd"/>
            <w:r>
              <w:t xml:space="preserve"> International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MH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 xml:space="preserve">TLV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Ben Gurion International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LH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Israel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TYS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Tyson McGee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US</w:t>
            </w:r>
          </w:p>
        </w:tc>
      </w:tr>
      <w:tr w:rsidR="00E05888" w:rsidTr="00E0588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 xml:space="preserve">YVR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Vancouver International Airport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LH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88" w:rsidRDefault="00E05888">
            <w:pPr>
              <w:pStyle w:val="NoSpacing"/>
            </w:pPr>
            <w:r>
              <w:t>Canada</w:t>
            </w:r>
          </w:p>
        </w:tc>
      </w:tr>
      <w:bookmarkEnd w:id="1"/>
    </w:tbl>
    <w:p w:rsidR="00E05888" w:rsidRDefault="00E05888" w:rsidP="00E05888">
      <w:pPr>
        <w:rPr>
          <w:rStyle w:val="Strong"/>
        </w:rPr>
      </w:pPr>
    </w:p>
    <w:p w:rsidR="00E05888" w:rsidRDefault="00E05888" w:rsidP="00E05888">
      <w:pPr>
        <w:rPr>
          <w:rStyle w:val="Strong"/>
        </w:rPr>
      </w:pPr>
      <w:r>
        <w:rPr>
          <w:rStyle w:val="Strong"/>
        </w:rPr>
        <w:t>Airlines: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</w:tblGrid>
      <w:tr w:rsidR="00E05888" w:rsidTr="00E05888">
        <w:tc>
          <w:tcPr>
            <w:tcW w:w="2064" w:type="dxa"/>
            <w:hideMark/>
          </w:tcPr>
          <w:p w:rsidR="00E05888" w:rsidRDefault="00E05888">
            <w:pPr>
              <w:pStyle w:val="NoSpacing"/>
            </w:pPr>
            <w:r>
              <w:t>Alaska</w:t>
            </w:r>
          </w:p>
        </w:tc>
      </w:tr>
      <w:tr w:rsidR="00E05888" w:rsidTr="00E05888">
        <w:tc>
          <w:tcPr>
            <w:tcW w:w="2064" w:type="dxa"/>
            <w:hideMark/>
          </w:tcPr>
          <w:p w:rsidR="00E05888" w:rsidRDefault="00E05888">
            <w:pPr>
              <w:pStyle w:val="NoSpacing"/>
            </w:pPr>
            <w:r>
              <w:t>Allegiant</w:t>
            </w:r>
          </w:p>
        </w:tc>
      </w:tr>
      <w:tr w:rsidR="00E05888" w:rsidTr="00E05888">
        <w:tc>
          <w:tcPr>
            <w:tcW w:w="2064" w:type="dxa"/>
            <w:hideMark/>
          </w:tcPr>
          <w:p w:rsidR="00E05888" w:rsidRDefault="00E05888">
            <w:pPr>
              <w:pStyle w:val="NoSpacing"/>
            </w:pPr>
            <w:r>
              <w:t>Virgin Australia</w:t>
            </w:r>
          </w:p>
        </w:tc>
      </w:tr>
    </w:tbl>
    <w:p w:rsidR="00E05888" w:rsidRDefault="00E05888" w:rsidP="00E05888">
      <w:pPr>
        <w:rPr>
          <w:rStyle w:val="Strong"/>
        </w:rPr>
      </w:pPr>
    </w:p>
    <w:p w:rsidR="00E05888" w:rsidRDefault="00E05888" w:rsidP="00E05888">
      <w:pPr>
        <w:rPr>
          <w:rStyle w:val="Strong"/>
        </w:rPr>
      </w:pPr>
      <w:r>
        <w:rPr>
          <w:rStyle w:val="Strong"/>
        </w:rPr>
        <w:t>Other Entities: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</w:tblGrid>
      <w:tr w:rsidR="00E05888" w:rsidTr="00E05888">
        <w:tc>
          <w:tcPr>
            <w:tcW w:w="7020" w:type="dxa"/>
            <w:hideMark/>
          </w:tcPr>
          <w:p w:rsidR="00E05888" w:rsidRDefault="00E05888">
            <w:pPr>
              <w:pStyle w:val="NoSpacing"/>
            </w:pPr>
            <w:r>
              <w:t>AAAE Emergency Management Annual Conference 2017 Participants</w:t>
            </w:r>
          </w:p>
        </w:tc>
      </w:tr>
      <w:tr w:rsidR="00E05888" w:rsidTr="00E05888">
        <w:tc>
          <w:tcPr>
            <w:tcW w:w="7020" w:type="dxa"/>
            <w:hideMark/>
          </w:tcPr>
          <w:p w:rsidR="00E05888" w:rsidRDefault="00E05888">
            <w:pPr>
              <w:pStyle w:val="NoSpacing"/>
            </w:pPr>
            <w:r>
              <w:t>ACI-Europe</w:t>
            </w:r>
          </w:p>
        </w:tc>
      </w:tr>
      <w:tr w:rsidR="00E05888" w:rsidTr="00E05888">
        <w:tc>
          <w:tcPr>
            <w:tcW w:w="7020" w:type="dxa"/>
            <w:hideMark/>
          </w:tcPr>
          <w:p w:rsidR="00E05888" w:rsidRDefault="00E05888">
            <w:pPr>
              <w:pStyle w:val="NoSpacing"/>
            </w:pPr>
            <w:r>
              <w:t>Israel (nation)</w:t>
            </w:r>
          </w:p>
        </w:tc>
      </w:tr>
      <w:tr w:rsidR="00E05888" w:rsidTr="00E05888">
        <w:tc>
          <w:tcPr>
            <w:tcW w:w="7020" w:type="dxa"/>
            <w:hideMark/>
          </w:tcPr>
          <w:p w:rsidR="00E05888" w:rsidRDefault="00E05888">
            <w:pPr>
              <w:pStyle w:val="NoSpacing"/>
            </w:pPr>
            <w:r>
              <w:t>Reduced Mobility Rights Ltd.</w:t>
            </w:r>
          </w:p>
        </w:tc>
      </w:tr>
    </w:tbl>
    <w:p w:rsidR="00315F07" w:rsidRPr="00E05888" w:rsidRDefault="00E05888">
      <w:pPr>
        <w:rPr>
          <w:bCs/>
        </w:rPr>
      </w:pPr>
      <w:bookmarkStart w:id="2" w:name="_GoBack"/>
      <w:bookmarkEnd w:id="2"/>
    </w:p>
    <w:sectPr w:rsidR="00315F07" w:rsidRPr="00E05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88"/>
    <w:rsid w:val="00451BD0"/>
    <w:rsid w:val="00E05888"/>
    <w:rsid w:val="00E8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88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888"/>
    <w:pPr>
      <w:ind w:left="360" w:hanging="360"/>
      <w:outlineLvl w:val="0"/>
    </w:pPr>
    <w:rPr>
      <w:rFonts w:eastAsia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888"/>
    <w:rPr>
      <w:rFonts w:ascii="Times New Roman" w:eastAsia="Times New Roman" w:hAnsi="Times New Roman" w:cs="Times New Roman"/>
      <w:b/>
      <w:sz w:val="28"/>
      <w:szCs w:val="28"/>
    </w:rPr>
  </w:style>
  <w:style w:type="character" w:styleId="Strong">
    <w:name w:val="Strong"/>
    <w:qFormat/>
    <w:rsid w:val="00E05888"/>
    <w:rPr>
      <w:b/>
      <w:bCs/>
      <w:sz w:val="24"/>
      <w:szCs w:val="24"/>
    </w:rPr>
  </w:style>
  <w:style w:type="paragraph" w:styleId="NoSpacing">
    <w:name w:val="No Spacing"/>
    <w:uiPriority w:val="1"/>
    <w:qFormat/>
    <w:rsid w:val="00E0588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058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E058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88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888"/>
    <w:pPr>
      <w:ind w:left="360" w:hanging="360"/>
      <w:outlineLvl w:val="0"/>
    </w:pPr>
    <w:rPr>
      <w:rFonts w:eastAsia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888"/>
    <w:rPr>
      <w:rFonts w:ascii="Times New Roman" w:eastAsia="Times New Roman" w:hAnsi="Times New Roman" w:cs="Times New Roman"/>
      <w:b/>
      <w:sz w:val="28"/>
      <w:szCs w:val="28"/>
    </w:rPr>
  </w:style>
  <w:style w:type="character" w:styleId="Strong">
    <w:name w:val="Strong"/>
    <w:qFormat/>
    <w:rsid w:val="00E05888"/>
    <w:rPr>
      <w:b/>
      <w:bCs/>
      <w:sz w:val="24"/>
      <w:szCs w:val="24"/>
    </w:rPr>
  </w:style>
  <w:style w:type="paragraph" w:styleId="NoSpacing">
    <w:name w:val="No Spacing"/>
    <w:uiPriority w:val="1"/>
    <w:qFormat/>
    <w:rsid w:val="00E0588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058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E058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Gstaba</dc:creator>
  <cp:lastModifiedBy>Gstaba</cp:lastModifiedBy>
  <cp:revision>1</cp:revision>
  <dcterms:created xsi:type="dcterms:W3CDTF">2018-01-22T22:13:00Z</dcterms:created>
  <dcterms:modified xsi:type="dcterms:W3CDTF">2018-01-22T22:13:00Z</dcterms:modified>
</cp:coreProperties>
</file>