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3FAF" w14:textId="29D3AFF9" w:rsidR="004A7ACB" w:rsidRPr="00EA6C26" w:rsidRDefault="004A7ACB" w:rsidP="004A7ACB">
      <w:pPr>
        <w:spacing w:before="400" w:after="400"/>
        <w:jc w:val="center"/>
        <w:rPr>
          <w:b/>
          <w:sz w:val="40"/>
          <w:szCs w:val="40"/>
        </w:rPr>
      </w:pPr>
      <w:bookmarkStart w:id="0" w:name="_GoBack"/>
      <w:bookmarkEnd w:id="0"/>
      <w:r w:rsidRPr="00EA6C26">
        <w:rPr>
          <w:b/>
          <w:szCs w:val="22"/>
        </w:rPr>
        <w:t>NCHRP Project 03-122</w:t>
      </w:r>
      <w:r w:rsidR="0094750A">
        <w:rPr>
          <w:b/>
          <w:szCs w:val="22"/>
        </w:rPr>
        <w:t>,</w:t>
      </w:r>
      <w:r w:rsidRPr="00EA6C26">
        <w:rPr>
          <w:b/>
          <w:szCs w:val="22"/>
        </w:rPr>
        <w:t xml:space="preserve"> </w:t>
      </w:r>
      <w:r w:rsidR="0094750A">
        <w:rPr>
          <w:b/>
          <w:szCs w:val="22"/>
        </w:rPr>
        <w:t>“</w:t>
      </w:r>
      <w:r w:rsidRPr="00EA6C26">
        <w:rPr>
          <w:b/>
          <w:szCs w:val="22"/>
        </w:rPr>
        <w:t>Performance-Based Management of Traffic Signals</w:t>
      </w:r>
      <w:r w:rsidR="0094750A">
        <w:rPr>
          <w:b/>
          <w:szCs w:val="22"/>
        </w:rPr>
        <w:t>”</w:t>
      </w:r>
    </w:p>
    <w:p w14:paraId="57AFEC26" w14:textId="77777777" w:rsidR="004A7ACB" w:rsidRPr="007D5F97" w:rsidRDefault="004A7ACB" w:rsidP="004A7ACB">
      <w:pPr>
        <w:pStyle w:val="Heading1"/>
      </w:pPr>
      <w:bookmarkStart w:id="1" w:name="_Toc526524526"/>
      <w:bookmarkEnd w:id="1"/>
    </w:p>
    <w:p w14:paraId="130343E6" w14:textId="77777777" w:rsidR="004A7ACB" w:rsidRPr="00EA6C26" w:rsidRDefault="005B3D3A" w:rsidP="004A7ACB">
      <w:pPr>
        <w:spacing w:after="400"/>
        <w:jc w:val="center"/>
        <w:rPr>
          <w:sz w:val="40"/>
          <w:szCs w:val="40"/>
        </w:rPr>
      </w:pPr>
      <w:r>
        <w:rPr>
          <w:sz w:val="40"/>
          <w:szCs w:val="40"/>
        </w:rPr>
        <w:t>Data Dictionary</w:t>
      </w:r>
    </w:p>
    <w:p w14:paraId="7F509D13" w14:textId="77777777" w:rsidR="004A7ACB" w:rsidRPr="00EA6C26" w:rsidRDefault="004A7ACB" w:rsidP="004A7ACB">
      <w:pPr>
        <w:spacing w:before="400" w:after="400"/>
        <w:jc w:val="center"/>
        <w:rPr>
          <w:i/>
          <w:szCs w:val="22"/>
        </w:rPr>
      </w:pPr>
      <w:r w:rsidRPr="00EA6C26">
        <w:rPr>
          <w:i/>
          <w:szCs w:val="22"/>
        </w:rPr>
        <w:t>Prepared for the</w:t>
      </w:r>
    </w:p>
    <w:p w14:paraId="52A6EFE4" w14:textId="77777777" w:rsidR="004A7ACB" w:rsidRPr="00EA6C26" w:rsidRDefault="004A7ACB" w:rsidP="004A7ACB">
      <w:pPr>
        <w:spacing w:before="400" w:after="0"/>
        <w:jc w:val="center"/>
        <w:rPr>
          <w:b/>
          <w:szCs w:val="22"/>
        </w:rPr>
      </w:pPr>
      <w:r w:rsidRPr="00EA6C26">
        <w:rPr>
          <w:b/>
          <w:szCs w:val="22"/>
        </w:rPr>
        <w:t>NATIONAL COOPERATIVE HIGHWAY</w:t>
      </w:r>
      <w:r>
        <w:rPr>
          <w:b/>
          <w:szCs w:val="22"/>
        </w:rPr>
        <w:t xml:space="preserve"> </w:t>
      </w:r>
      <w:r w:rsidRPr="00EA6C26">
        <w:rPr>
          <w:b/>
          <w:szCs w:val="22"/>
        </w:rPr>
        <w:t>RESEARCH PROGRAM (NCHRP)</w:t>
      </w:r>
    </w:p>
    <w:p w14:paraId="694DDFC2" w14:textId="77777777" w:rsidR="004A7ACB" w:rsidRDefault="004A7ACB" w:rsidP="004A7ACB">
      <w:pPr>
        <w:spacing w:before="400" w:after="0"/>
        <w:jc w:val="center"/>
        <w:rPr>
          <w:i/>
          <w:szCs w:val="22"/>
        </w:rPr>
      </w:pPr>
      <w:r>
        <w:rPr>
          <w:i/>
          <w:szCs w:val="22"/>
        </w:rPr>
        <w:t>by</w:t>
      </w:r>
    </w:p>
    <w:p w14:paraId="6B8DFED3" w14:textId="77777777" w:rsidR="004A7ACB" w:rsidRPr="005420A2" w:rsidRDefault="005B3D3A" w:rsidP="004A7ACB">
      <w:pPr>
        <w:spacing w:before="400" w:after="0"/>
        <w:jc w:val="center"/>
        <w:rPr>
          <w:i/>
          <w:szCs w:val="22"/>
        </w:rPr>
      </w:pPr>
      <w:r>
        <w:rPr>
          <w:szCs w:val="22"/>
        </w:rPr>
        <w:t>Chris Day</w:t>
      </w:r>
      <w:r w:rsidR="004A7ACB" w:rsidRPr="00EA6C26">
        <w:rPr>
          <w:szCs w:val="22"/>
        </w:rPr>
        <w:t xml:space="preserve">, </w:t>
      </w:r>
      <w:r>
        <w:rPr>
          <w:i/>
          <w:szCs w:val="22"/>
        </w:rPr>
        <w:t>Purdue University</w:t>
      </w:r>
      <w:r w:rsidR="005420A2">
        <w:rPr>
          <w:i/>
          <w:szCs w:val="22"/>
        </w:rPr>
        <w:br/>
      </w:r>
      <w:r w:rsidR="005420A2">
        <w:rPr>
          <w:szCs w:val="22"/>
        </w:rPr>
        <w:t xml:space="preserve">Howell Li, </w:t>
      </w:r>
      <w:r w:rsidR="005420A2">
        <w:rPr>
          <w:i/>
          <w:szCs w:val="22"/>
        </w:rPr>
        <w:t>Purdue University</w:t>
      </w:r>
      <w:r w:rsidR="005420A2">
        <w:rPr>
          <w:i/>
          <w:szCs w:val="22"/>
        </w:rPr>
        <w:br/>
      </w:r>
      <w:r w:rsidR="005420A2">
        <w:rPr>
          <w:szCs w:val="22"/>
        </w:rPr>
        <w:t xml:space="preserve">Darcy Bullock, </w:t>
      </w:r>
      <w:r w:rsidR="005420A2">
        <w:rPr>
          <w:i/>
          <w:szCs w:val="22"/>
        </w:rPr>
        <w:t>Purdue University</w:t>
      </w:r>
    </w:p>
    <w:p w14:paraId="4175CD54" w14:textId="77777777" w:rsidR="004A7ACB" w:rsidRPr="005B3D3A" w:rsidRDefault="004A7ACB" w:rsidP="004A7ACB">
      <w:pPr>
        <w:spacing w:after="400"/>
        <w:jc w:val="center"/>
      </w:pPr>
    </w:p>
    <w:tbl>
      <w:tblPr>
        <w:tblStyle w:val="TableGrid"/>
        <w:tblW w:w="0" w:type="auto"/>
        <w:jc w:val="center"/>
        <w:shd w:val="clear" w:color="auto" w:fill="E5E5E6" w:themeFill="text1" w:themeFillTint="33"/>
        <w:tblLook w:val="04A0" w:firstRow="1" w:lastRow="0" w:firstColumn="1" w:lastColumn="0" w:noHBand="0" w:noVBand="1"/>
      </w:tblPr>
      <w:tblGrid>
        <w:gridCol w:w="5760"/>
      </w:tblGrid>
      <w:tr w:rsidR="004A7ACB" w14:paraId="7F72D619" w14:textId="77777777" w:rsidTr="00713184">
        <w:trPr>
          <w:jc w:val="center"/>
        </w:trPr>
        <w:tc>
          <w:tcPr>
            <w:tcW w:w="5760" w:type="dxa"/>
            <w:shd w:val="clear" w:color="auto" w:fill="E5E5E6" w:themeFill="text1" w:themeFillTint="33"/>
            <w:tcMar>
              <w:left w:w="288" w:type="dxa"/>
              <w:right w:w="288" w:type="dxa"/>
            </w:tcMar>
          </w:tcPr>
          <w:p w14:paraId="5F52DFE9" w14:textId="77777777" w:rsidR="004A7ACB" w:rsidRPr="0061658E" w:rsidRDefault="004A7ACB" w:rsidP="00713184">
            <w:pPr>
              <w:spacing w:before="240"/>
              <w:jc w:val="center"/>
              <w:rPr>
                <w:b/>
                <w:szCs w:val="22"/>
                <w:u w:val="single"/>
              </w:rPr>
            </w:pPr>
            <w:r w:rsidRPr="0061658E">
              <w:rPr>
                <w:b/>
                <w:szCs w:val="22"/>
                <w:u w:val="single"/>
              </w:rPr>
              <w:t>LIMITED USE DOCUMENT</w:t>
            </w:r>
          </w:p>
          <w:p w14:paraId="0964EA07" w14:textId="77777777" w:rsidR="004A7ACB" w:rsidRPr="0061658E" w:rsidRDefault="004A7ACB" w:rsidP="00713184">
            <w:pPr>
              <w:spacing w:before="240"/>
              <w:jc w:val="center"/>
              <w:rPr>
                <w:szCs w:val="22"/>
              </w:rPr>
            </w:pPr>
            <w:r w:rsidRPr="0061658E">
              <w:rPr>
                <w:szCs w:val="22"/>
              </w:rPr>
              <w:t xml:space="preserve">This </w:t>
            </w:r>
            <w:r>
              <w:rPr>
                <w:szCs w:val="22"/>
              </w:rPr>
              <w:t>r</w:t>
            </w:r>
            <w:r w:rsidRPr="0061658E">
              <w:rPr>
                <w:szCs w:val="22"/>
              </w:rPr>
              <w:t>eport is furnished only for review by members of the NCHRP project panel and is regarded as fully privileged. Dissemination of information included herein must be approved by NCHRP.</w:t>
            </w:r>
          </w:p>
        </w:tc>
      </w:tr>
    </w:tbl>
    <w:p w14:paraId="738C68D3" w14:textId="77777777" w:rsidR="004A7ACB" w:rsidRPr="00EA6C26" w:rsidRDefault="004A7ACB" w:rsidP="004A7ACB">
      <w:pPr>
        <w:spacing w:before="400" w:after="0"/>
        <w:jc w:val="center"/>
        <w:rPr>
          <w:sz w:val="40"/>
          <w:szCs w:val="40"/>
        </w:rPr>
      </w:pPr>
      <w:r w:rsidRPr="00EA6C26">
        <w:rPr>
          <w:sz w:val="40"/>
          <w:szCs w:val="40"/>
        </w:rPr>
        <w:t xml:space="preserve">Draft </w:t>
      </w:r>
      <w:r w:rsidR="005B3D3A">
        <w:rPr>
          <w:sz w:val="40"/>
          <w:szCs w:val="40"/>
        </w:rPr>
        <w:t>1</w:t>
      </w:r>
      <w:r w:rsidRPr="00EA6C26">
        <w:rPr>
          <w:sz w:val="40"/>
          <w:szCs w:val="40"/>
        </w:rPr>
        <w:t>.0</w:t>
      </w:r>
    </w:p>
    <w:p w14:paraId="6C9E6EA5" w14:textId="37707BDA" w:rsidR="0061658E" w:rsidRDefault="00932DD8" w:rsidP="004A7ACB">
      <w:pPr>
        <w:spacing w:before="400" w:after="400"/>
        <w:jc w:val="center"/>
        <w:rPr>
          <w:b/>
          <w:sz w:val="40"/>
          <w:szCs w:val="40"/>
        </w:rPr>
        <w:sectPr w:rsidR="0061658E" w:rsidSect="004A7ACB">
          <w:headerReference w:type="default" r:id="rId8"/>
          <w:footerReference w:type="default" r:id="rId9"/>
          <w:headerReference w:type="first" r:id="rId10"/>
          <w:footerReference w:type="first" r:id="rId11"/>
          <w:type w:val="continuous"/>
          <w:pgSz w:w="12240" w:h="15840" w:code="1"/>
          <w:pgMar w:top="1440" w:right="1267" w:bottom="1008" w:left="1267" w:header="720" w:footer="720" w:gutter="0"/>
          <w:pgNumType w:chapStyle="1"/>
          <w:cols w:space="720"/>
          <w:formProt w:val="0"/>
          <w:vAlign w:val="center"/>
          <w:docGrid w:linePitch="299"/>
        </w:sectPr>
      </w:pPr>
      <w:r>
        <w:rPr>
          <w:b/>
          <w:sz w:val="40"/>
          <w:szCs w:val="40"/>
        </w:rPr>
        <w:t>May</w:t>
      </w:r>
      <w:r w:rsidR="00384BA3">
        <w:rPr>
          <w:b/>
          <w:sz w:val="40"/>
          <w:szCs w:val="40"/>
        </w:rPr>
        <w:t xml:space="preserve"> </w:t>
      </w:r>
      <w:r w:rsidR="004A7ACB">
        <w:rPr>
          <w:b/>
          <w:sz w:val="40"/>
          <w:szCs w:val="40"/>
        </w:rPr>
        <w:t>201</w:t>
      </w:r>
      <w:r w:rsidR="005B3D3A">
        <w:rPr>
          <w:b/>
          <w:sz w:val="40"/>
          <w:szCs w:val="40"/>
        </w:rPr>
        <w:t>7</w:t>
      </w:r>
    </w:p>
    <w:p w14:paraId="1507A3DC" w14:textId="77777777" w:rsidR="00D213C3" w:rsidRPr="009F65DB" w:rsidRDefault="00D213C3" w:rsidP="009F65DB">
      <w:pPr>
        <w:pStyle w:val="HeadingTOC"/>
      </w:pPr>
      <w:r w:rsidRPr="009F65DB">
        <w:lastRenderedPageBreak/>
        <w:t>Table of Contents</w:t>
      </w:r>
    </w:p>
    <w:p w14:paraId="7A452D6E" w14:textId="37CCDD34" w:rsidR="00C2279E" w:rsidRDefault="00C918F2">
      <w:pPr>
        <w:pStyle w:val="TOC1"/>
        <w:rPr>
          <w:noProof/>
          <w:lang w:eastAsia="en-US"/>
        </w:rPr>
      </w:pPr>
      <w:r>
        <w:fldChar w:fldCharType="begin"/>
      </w:r>
      <w:r>
        <w:instrText xml:space="preserve"> TOC \o "2-2" \h \z \t "Heading 1,1" </w:instrText>
      </w:r>
      <w:r>
        <w:fldChar w:fldCharType="separate"/>
      </w:r>
      <w:hyperlink w:anchor="_Toc526524526" w:history="1">
        <w:r w:rsidR="00C2279E" w:rsidRPr="007C207A">
          <w:rPr>
            <w:rStyle w:val="Hyperlink"/>
            <w:noProof/>
          </w:rPr>
          <w:t>Working Paper No. 1</w:t>
        </w:r>
        <w:r w:rsidR="00C2279E">
          <w:rPr>
            <w:noProof/>
            <w:webHidden/>
          </w:rPr>
          <w:tab/>
        </w:r>
        <w:r w:rsidR="00C2279E">
          <w:rPr>
            <w:noProof/>
            <w:webHidden/>
          </w:rPr>
          <w:fldChar w:fldCharType="begin"/>
        </w:r>
        <w:r w:rsidR="00C2279E">
          <w:rPr>
            <w:noProof/>
            <w:webHidden/>
          </w:rPr>
          <w:instrText xml:space="preserve"> PAGEREF _Toc526524526 \h </w:instrText>
        </w:r>
        <w:r w:rsidR="00C2279E">
          <w:rPr>
            <w:noProof/>
            <w:webHidden/>
          </w:rPr>
        </w:r>
        <w:r w:rsidR="00C2279E">
          <w:rPr>
            <w:noProof/>
            <w:webHidden/>
          </w:rPr>
          <w:fldChar w:fldCharType="separate"/>
        </w:r>
        <w:r w:rsidR="00C2279E">
          <w:rPr>
            <w:noProof/>
            <w:webHidden/>
          </w:rPr>
          <w:t>1-1</w:t>
        </w:r>
        <w:r w:rsidR="00C2279E">
          <w:rPr>
            <w:noProof/>
            <w:webHidden/>
          </w:rPr>
          <w:fldChar w:fldCharType="end"/>
        </w:r>
      </w:hyperlink>
    </w:p>
    <w:p w14:paraId="4AECDE28" w14:textId="097E2ABA" w:rsidR="00C2279E" w:rsidRDefault="007A35FC">
      <w:pPr>
        <w:pStyle w:val="TOC2"/>
        <w:tabs>
          <w:tab w:val="right" w:leader="dot" w:pos="9696"/>
        </w:tabs>
        <w:rPr>
          <w:rFonts w:asciiTheme="minorHAnsi" w:eastAsiaTheme="minorEastAsia" w:hAnsiTheme="minorHAnsi" w:cstheme="minorBidi"/>
          <w:szCs w:val="22"/>
        </w:rPr>
      </w:pPr>
      <w:hyperlink w:anchor="_Toc526524527" w:history="1">
        <w:r w:rsidR="00C2279E" w:rsidRPr="007C207A">
          <w:rPr>
            <w:rStyle w:val="Hyperlink"/>
          </w:rPr>
          <w:t>1.1 Purpose of Document</w:t>
        </w:r>
        <w:r w:rsidR="00C2279E">
          <w:rPr>
            <w:webHidden/>
          </w:rPr>
          <w:tab/>
        </w:r>
        <w:r w:rsidR="00C2279E">
          <w:rPr>
            <w:webHidden/>
          </w:rPr>
          <w:fldChar w:fldCharType="begin"/>
        </w:r>
        <w:r w:rsidR="00C2279E">
          <w:rPr>
            <w:webHidden/>
          </w:rPr>
          <w:instrText xml:space="preserve"> PAGEREF _Toc526524527 \h </w:instrText>
        </w:r>
        <w:r w:rsidR="00C2279E">
          <w:rPr>
            <w:webHidden/>
          </w:rPr>
        </w:r>
        <w:r w:rsidR="00C2279E">
          <w:rPr>
            <w:webHidden/>
          </w:rPr>
          <w:fldChar w:fldCharType="separate"/>
        </w:r>
        <w:r w:rsidR="00C2279E">
          <w:rPr>
            <w:webHidden/>
          </w:rPr>
          <w:t>1-4</w:t>
        </w:r>
        <w:r w:rsidR="00C2279E">
          <w:rPr>
            <w:webHidden/>
          </w:rPr>
          <w:fldChar w:fldCharType="end"/>
        </w:r>
      </w:hyperlink>
    </w:p>
    <w:p w14:paraId="7C136E7B" w14:textId="535A4222" w:rsidR="00C2279E" w:rsidRDefault="007A35FC">
      <w:pPr>
        <w:pStyle w:val="TOC2"/>
        <w:tabs>
          <w:tab w:val="right" w:leader="dot" w:pos="9696"/>
        </w:tabs>
        <w:rPr>
          <w:rFonts w:asciiTheme="minorHAnsi" w:eastAsiaTheme="minorEastAsia" w:hAnsiTheme="minorHAnsi" w:cstheme="minorBidi"/>
          <w:szCs w:val="22"/>
        </w:rPr>
      </w:pPr>
      <w:hyperlink w:anchor="_Toc526524528" w:history="1">
        <w:r w:rsidR="00C2279E" w:rsidRPr="007C207A">
          <w:rPr>
            <w:rStyle w:val="Hyperlink"/>
          </w:rPr>
          <w:t>1.2 Background</w:t>
        </w:r>
        <w:r w:rsidR="00C2279E">
          <w:rPr>
            <w:webHidden/>
          </w:rPr>
          <w:tab/>
        </w:r>
        <w:r w:rsidR="00C2279E">
          <w:rPr>
            <w:webHidden/>
          </w:rPr>
          <w:fldChar w:fldCharType="begin"/>
        </w:r>
        <w:r w:rsidR="00C2279E">
          <w:rPr>
            <w:webHidden/>
          </w:rPr>
          <w:instrText xml:space="preserve"> PAGEREF _Toc526524528 \h </w:instrText>
        </w:r>
        <w:r w:rsidR="00C2279E">
          <w:rPr>
            <w:webHidden/>
          </w:rPr>
        </w:r>
        <w:r w:rsidR="00C2279E">
          <w:rPr>
            <w:webHidden/>
          </w:rPr>
          <w:fldChar w:fldCharType="separate"/>
        </w:r>
        <w:r w:rsidR="00C2279E">
          <w:rPr>
            <w:webHidden/>
          </w:rPr>
          <w:t>1-4</w:t>
        </w:r>
        <w:r w:rsidR="00C2279E">
          <w:rPr>
            <w:webHidden/>
          </w:rPr>
          <w:fldChar w:fldCharType="end"/>
        </w:r>
      </w:hyperlink>
    </w:p>
    <w:p w14:paraId="10826F9B" w14:textId="728FDEB4" w:rsidR="00C2279E" w:rsidRDefault="007A35FC">
      <w:pPr>
        <w:pStyle w:val="TOC2"/>
        <w:tabs>
          <w:tab w:val="right" w:leader="dot" w:pos="9696"/>
        </w:tabs>
        <w:rPr>
          <w:rFonts w:asciiTheme="minorHAnsi" w:eastAsiaTheme="minorEastAsia" w:hAnsiTheme="minorHAnsi" w:cstheme="minorBidi"/>
          <w:szCs w:val="22"/>
        </w:rPr>
      </w:pPr>
      <w:hyperlink w:anchor="_Toc526524529" w:history="1">
        <w:r w:rsidR="00C2279E" w:rsidRPr="007C207A">
          <w:rPr>
            <w:rStyle w:val="Hyperlink"/>
          </w:rPr>
          <w:t>1.3 Appraisal of Existing and New Event Codes</w:t>
        </w:r>
        <w:r w:rsidR="00C2279E">
          <w:rPr>
            <w:webHidden/>
          </w:rPr>
          <w:tab/>
        </w:r>
        <w:r w:rsidR="00C2279E">
          <w:rPr>
            <w:webHidden/>
          </w:rPr>
          <w:fldChar w:fldCharType="begin"/>
        </w:r>
        <w:r w:rsidR="00C2279E">
          <w:rPr>
            <w:webHidden/>
          </w:rPr>
          <w:instrText xml:space="preserve"> PAGEREF _Toc526524529 \h </w:instrText>
        </w:r>
        <w:r w:rsidR="00C2279E">
          <w:rPr>
            <w:webHidden/>
          </w:rPr>
        </w:r>
        <w:r w:rsidR="00C2279E">
          <w:rPr>
            <w:webHidden/>
          </w:rPr>
          <w:fldChar w:fldCharType="separate"/>
        </w:r>
        <w:r w:rsidR="00C2279E">
          <w:rPr>
            <w:webHidden/>
          </w:rPr>
          <w:t>1-8</w:t>
        </w:r>
        <w:r w:rsidR="00C2279E">
          <w:rPr>
            <w:webHidden/>
          </w:rPr>
          <w:fldChar w:fldCharType="end"/>
        </w:r>
      </w:hyperlink>
    </w:p>
    <w:p w14:paraId="770037CA" w14:textId="3A38D56B" w:rsidR="00C2279E" w:rsidRDefault="007A35FC">
      <w:pPr>
        <w:pStyle w:val="TOC2"/>
        <w:tabs>
          <w:tab w:val="right" w:leader="dot" w:pos="9696"/>
        </w:tabs>
        <w:rPr>
          <w:rFonts w:asciiTheme="minorHAnsi" w:eastAsiaTheme="minorEastAsia" w:hAnsiTheme="minorHAnsi" w:cstheme="minorBidi"/>
          <w:szCs w:val="22"/>
        </w:rPr>
      </w:pPr>
      <w:hyperlink w:anchor="_Toc526524530" w:history="1">
        <w:r w:rsidR="00C2279E" w:rsidRPr="007C207A">
          <w:rPr>
            <w:rStyle w:val="Hyperlink"/>
          </w:rPr>
          <w:t>1.4 Review of Signal Functions and Event Descriptions</w:t>
        </w:r>
        <w:r w:rsidR="00C2279E">
          <w:rPr>
            <w:webHidden/>
          </w:rPr>
          <w:tab/>
        </w:r>
        <w:r w:rsidR="00C2279E">
          <w:rPr>
            <w:webHidden/>
          </w:rPr>
          <w:fldChar w:fldCharType="begin"/>
        </w:r>
        <w:r w:rsidR="00C2279E">
          <w:rPr>
            <w:webHidden/>
          </w:rPr>
          <w:instrText xml:space="preserve"> PAGEREF _Toc526524530 \h </w:instrText>
        </w:r>
        <w:r w:rsidR="00C2279E">
          <w:rPr>
            <w:webHidden/>
          </w:rPr>
        </w:r>
        <w:r w:rsidR="00C2279E">
          <w:rPr>
            <w:webHidden/>
          </w:rPr>
          <w:fldChar w:fldCharType="separate"/>
        </w:r>
        <w:r w:rsidR="00C2279E">
          <w:rPr>
            <w:webHidden/>
          </w:rPr>
          <w:t>1-9</w:t>
        </w:r>
        <w:r w:rsidR="00C2279E">
          <w:rPr>
            <w:webHidden/>
          </w:rPr>
          <w:fldChar w:fldCharType="end"/>
        </w:r>
      </w:hyperlink>
    </w:p>
    <w:p w14:paraId="5E694035" w14:textId="57E31555" w:rsidR="00C2279E" w:rsidRDefault="007A35FC">
      <w:pPr>
        <w:pStyle w:val="TOC2"/>
        <w:tabs>
          <w:tab w:val="right" w:leader="dot" w:pos="9696"/>
        </w:tabs>
        <w:rPr>
          <w:rFonts w:asciiTheme="minorHAnsi" w:eastAsiaTheme="minorEastAsia" w:hAnsiTheme="minorHAnsi" w:cstheme="minorBidi"/>
          <w:szCs w:val="22"/>
        </w:rPr>
      </w:pPr>
      <w:hyperlink w:anchor="_Toc526524531" w:history="1">
        <w:r w:rsidR="00C2279E" w:rsidRPr="007C207A">
          <w:rPr>
            <w:rStyle w:val="Hyperlink"/>
          </w:rPr>
          <w:t>1.5 Candidates for New Event Codes</w:t>
        </w:r>
        <w:r w:rsidR="00C2279E">
          <w:rPr>
            <w:webHidden/>
          </w:rPr>
          <w:tab/>
        </w:r>
        <w:r w:rsidR="00C2279E">
          <w:rPr>
            <w:webHidden/>
          </w:rPr>
          <w:fldChar w:fldCharType="begin"/>
        </w:r>
        <w:r w:rsidR="00C2279E">
          <w:rPr>
            <w:webHidden/>
          </w:rPr>
          <w:instrText xml:space="preserve"> PAGEREF _Toc526524531 \h </w:instrText>
        </w:r>
        <w:r w:rsidR="00C2279E">
          <w:rPr>
            <w:webHidden/>
          </w:rPr>
        </w:r>
        <w:r w:rsidR="00C2279E">
          <w:rPr>
            <w:webHidden/>
          </w:rPr>
          <w:fldChar w:fldCharType="separate"/>
        </w:r>
        <w:r w:rsidR="00C2279E">
          <w:rPr>
            <w:webHidden/>
          </w:rPr>
          <w:t>1-23</w:t>
        </w:r>
        <w:r w:rsidR="00C2279E">
          <w:rPr>
            <w:webHidden/>
          </w:rPr>
          <w:fldChar w:fldCharType="end"/>
        </w:r>
      </w:hyperlink>
    </w:p>
    <w:p w14:paraId="06D12CF7" w14:textId="0AC710BE" w:rsidR="00C2279E" w:rsidRDefault="007A35FC">
      <w:pPr>
        <w:pStyle w:val="TOC2"/>
        <w:tabs>
          <w:tab w:val="right" w:leader="dot" w:pos="9696"/>
        </w:tabs>
        <w:rPr>
          <w:rFonts w:asciiTheme="minorHAnsi" w:eastAsiaTheme="minorEastAsia" w:hAnsiTheme="minorHAnsi" w:cstheme="minorBidi"/>
          <w:szCs w:val="22"/>
        </w:rPr>
      </w:pPr>
      <w:hyperlink w:anchor="_Toc526524532" w:history="1">
        <w:r w:rsidR="00C2279E" w:rsidRPr="007C207A">
          <w:rPr>
            <w:rStyle w:val="Hyperlink"/>
          </w:rPr>
          <w:t>1.6 Summary</w:t>
        </w:r>
        <w:r w:rsidR="00C2279E">
          <w:rPr>
            <w:webHidden/>
          </w:rPr>
          <w:tab/>
        </w:r>
        <w:r w:rsidR="00C2279E">
          <w:rPr>
            <w:webHidden/>
          </w:rPr>
          <w:fldChar w:fldCharType="begin"/>
        </w:r>
        <w:r w:rsidR="00C2279E">
          <w:rPr>
            <w:webHidden/>
          </w:rPr>
          <w:instrText xml:space="preserve"> PAGEREF _Toc526524532 \h </w:instrText>
        </w:r>
        <w:r w:rsidR="00C2279E">
          <w:rPr>
            <w:webHidden/>
          </w:rPr>
        </w:r>
        <w:r w:rsidR="00C2279E">
          <w:rPr>
            <w:webHidden/>
          </w:rPr>
          <w:fldChar w:fldCharType="separate"/>
        </w:r>
        <w:r w:rsidR="00C2279E">
          <w:rPr>
            <w:webHidden/>
          </w:rPr>
          <w:t>1-26</w:t>
        </w:r>
        <w:r w:rsidR="00C2279E">
          <w:rPr>
            <w:webHidden/>
          </w:rPr>
          <w:fldChar w:fldCharType="end"/>
        </w:r>
      </w:hyperlink>
    </w:p>
    <w:p w14:paraId="21B6AEF0" w14:textId="08C24DB5" w:rsidR="00C2279E" w:rsidRDefault="007A35FC">
      <w:pPr>
        <w:pStyle w:val="TOC2"/>
        <w:tabs>
          <w:tab w:val="right" w:leader="dot" w:pos="9696"/>
        </w:tabs>
        <w:rPr>
          <w:rFonts w:asciiTheme="minorHAnsi" w:eastAsiaTheme="minorEastAsia" w:hAnsiTheme="minorHAnsi" w:cstheme="minorBidi"/>
          <w:szCs w:val="22"/>
        </w:rPr>
      </w:pPr>
      <w:hyperlink w:anchor="_Toc526524533" w:history="1">
        <w:r w:rsidR="00C2279E" w:rsidRPr="007C207A">
          <w:rPr>
            <w:rStyle w:val="Hyperlink"/>
          </w:rPr>
          <w:t>Appendix A: Existing Event Definitions</w:t>
        </w:r>
        <w:r w:rsidR="00C2279E">
          <w:rPr>
            <w:webHidden/>
          </w:rPr>
          <w:tab/>
        </w:r>
        <w:r w:rsidR="00C2279E">
          <w:rPr>
            <w:webHidden/>
          </w:rPr>
          <w:fldChar w:fldCharType="begin"/>
        </w:r>
        <w:r w:rsidR="00C2279E">
          <w:rPr>
            <w:webHidden/>
          </w:rPr>
          <w:instrText xml:space="preserve"> PAGEREF _Toc526524533 \h </w:instrText>
        </w:r>
        <w:r w:rsidR="00C2279E">
          <w:rPr>
            <w:webHidden/>
          </w:rPr>
        </w:r>
        <w:r w:rsidR="00C2279E">
          <w:rPr>
            <w:webHidden/>
          </w:rPr>
          <w:fldChar w:fldCharType="separate"/>
        </w:r>
        <w:r w:rsidR="00C2279E">
          <w:rPr>
            <w:webHidden/>
          </w:rPr>
          <w:t>1-27</w:t>
        </w:r>
        <w:r w:rsidR="00C2279E">
          <w:rPr>
            <w:webHidden/>
          </w:rPr>
          <w:fldChar w:fldCharType="end"/>
        </w:r>
      </w:hyperlink>
    </w:p>
    <w:p w14:paraId="7861F14B" w14:textId="23039E7F" w:rsidR="00C2279E" w:rsidRDefault="007A35FC">
      <w:pPr>
        <w:pStyle w:val="TOC2"/>
        <w:tabs>
          <w:tab w:val="right" w:leader="dot" w:pos="9696"/>
        </w:tabs>
        <w:rPr>
          <w:rFonts w:asciiTheme="minorHAnsi" w:eastAsiaTheme="minorEastAsia" w:hAnsiTheme="minorHAnsi" w:cstheme="minorBidi"/>
          <w:szCs w:val="22"/>
        </w:rPr>
      </w:pPr>
      <w:hyperlink w:anchor="_Toc526524534" w:history="1">
        <w:r w:rsidR="00C2279E" w:rsidRPr="007C207A">
          <w:rPr>
            <w:rStyle w:val="Hyperlink"/>
          </w:rPr>
          <w:t>Appendix B: New Event Definitions By Vendor</w:t>
        </w:r>
        <w:r w:rsidR="00C2279E">
          <w:rPr>
            <w:webHidden/>
          </w:rPr>
          <w:tab/>
        </w:r>
        <w:r w:rsidR="00C2279E">
          <w:rPr>
            <w:webHidden/>
          </w:rPr>
          <w:fldChar w:fldCharType="begin"/>
        </w:r>
        <w:r w:rsidR="00C2279E">
          <w:rPr>
            <w:webHidden/>
          </w:rPr>
          <w:instrText xml:space="preserve"> PAGEREF _Toc526524534 \h </w:instrText>
        </w:r>
        <w:r w:rsidR="00C2279E">
          <w:rPr>
            <w:webHidden/>
          </w:rPr>
        </w:r>
        <w:r w:rsidR="00C2279E">
          <w:rPr>
            <w:webHidden/>
          </w:rPr>
          <w:fldChar w:fldCharType="separate"/>
        </w:r>
        <w:r w:rsidR="00C2279E">
          <w:rPr>
            <w:webHidden/>
          </w:rPr>
          <w:t>1-34</w:t>
        </w:r>
        <w:r w:rsidR="00C2279E">
          <w:rPr>
            <w:webHidden/>
          </w:rPr>
          <w:fldChar w:fldCharType="end"/>
        </w:r>
      </w:hyperlink>
    </w:p>
    <w:p w14:paraId="0A87BE19" w14:textId="762EBE3D" w:rsidR="00DA232C" w:rsidRDefault="00C918F2" w:rsidP="00D213C3">
      <w:pPr>
        <w:rPr>
          <w:rFonts w:eastAsiaTheme="minorEastAsia" w:cstheme="minorBidi"/>
          <w:b/>
          <w:szCs w:val="22"/>
          <w:lang w:eastAsia="ja-JP"/>
        </w:rPr>
      </w:pPr>
      <w:r>
        <w:rPr>
          <w:rFonts w:eastAsiaTheme="minorEastAsia" w:cstheme="minorBidi"/>
          <w:b/>
          <w:szCs w:val="22"/>
          <w:lang w:eastAsia="ja-JP"/>
        </w:rPr>
        <w:fldChar w:fldCharType="end"/>
      </w:r>
    </w:p>
    <w:p w14:paraId="14946FDF" w14:textId="77777777" w:rsidR="00DA232C" w:rsidRDefault="00DA232C" w:rsidP="0009386D">
      <w:pPr>
        <w:rPr>
          <w:rFonts w:eastAsiaTheme="minorEastAsia" w:cstheme="minorBidi"/>
          <w:b/>
          <w:szCs w:val="22"/>
          <w:lang w:eastAsia="ja-JP"/>
        </w:rPr>
      </w:pPr>
      <w:r>
        <w:rPr>
          <w:rFonts w:eastAsiaTheme="minorEastAsia" w:cstheme="minorBidi"/>
          <w:b/>
          <w:szCs w:val="22"/>
          <w:lang w:eastAsia="ja-JP"/>
        </w:rPr>
        <w:br w:type="page"/>
      </w:r>
    </w:p>
    <w:p w14:paraId="1D947220" w14:textId="77777777" w:rsidR="00DA232C" w:rsidRPr="009F65DB" w:rsidRDefault="00DA232C" w:rsidP="009F65DB">
      <w:pPr>
        <w:pStyle w:val="HeadingTOC"/>
      </w:pPr>
      <w:r w:rsidRPr="009F65DB">
        <w:lastRenderedPageBreak/>
        <w:t>Table of Figures and Tables</w:t>
      </w:r>
    </w:p>
    <w:p w14:paraId="64DC106A" w14:textId="2F900277" w:rsidR="006F0507" w:rsidRDefault="00DA232C">
      <w:pPr>
        <w:pStyle w:val="TOC1"/>
        <w:rPr>
          <w:noProof/>
          <w:lang w:eastAsia="en-US"/>
        </w:rPr>
      </w:pPr>
      <w:r>
        <w:fldChar w:fldCharType="begin"/>
      </w:r>
      <w:r>
        <w:instrText xml:space="preserve"> TOC \h \z \t "Caption,1" </w:instrText>
      </w:r>
      <w:r>
        <w:fldChar w:fldCharType="separate"/>
      </w:r>
      <w:hyperlink w:anchor="_Toc526524475" w:history="1">
        <w:r w:rsidR="006F0507" w:rsidRPr="002A3CA0">
          <w:rPr>
            <w:rStyle w:val="Hyperlink"/>
            <w:noProof/>
          </w:rPr>
          <w:t>Table 1</w:t>
        </w:r>
        <w:r w:rsidR="006F0507" w:rsidRPr="002A3CA0">
          <w:rPr>
            <w:rStyle w:val="Hyperlink"/>
            <w:noProof/>
          </w:rPr>
          <w:noBreakHyphen/>
          <w:t>1. Existing and emerging data sources in traffic signal control systems.</w:t>
        </w:r>
        <w:r w:rsidR="006F0507">
          <w:rPr>
            <w:noProof/>
            <w:webHidden/>
          </w:rPr>
          <w:tab/>
        </w:r>
        <w:r w:rsidR="006F0507">
          <w:rPr>
            <w:noProof/>
            <w:webHidden/>
          </w:rPr>
          <w:fldChar w:fldCharType="begin"/>
        </w:r>
        <w:r w:rsidR="006F0507">
          <w:rPr>
            <w:noProof/>
            <w:webHidden/>
          </w:rPr>
          <w:instrText xml:space="preserve"> PAGEREF _Toc526524475 \h </w:instrText>
        </w:r>
        <w:r w:rsidR="006F0507">
          <w:rPr>
            <w:noProof/>
            <w:webHidden/>
          </w:rPr>
        </w:r>
        <w:r w:rsidR="006F0507">
          <w:rPr>
            <w:noProof/>
            <w:webHidden/>
          </w:rPr>
          <w:fldChar w:fldCharType="separate"/>
        </w:r>
        <w:r w:rsidR="006F0507">
          <w:rPr>
            <w:noProof/>
            <w:webHidden/>
          </w:rPr>
          <w:t>1-5</w:t>
        </w:r>
        <w:r w:rsidR="006F0507">
          <w:rPr>
            <w:noProof/>
            <w:webHidden/>
          </w:rPr>
          <w:fldChar w:fldCharType="end"/>
        </w:r>
      </w:hyperlink>
    </w:p>
    <w:p w14:paraId="696E9C74" w14:textId="7F4C5F9E" w:rsidR="006F0507" w:rsidRDefault="007A35FC">
      <w:pPr>
        <w:pStyle w:val="TOC1"/>
        <w:rPr>
          <w:noProof/>
          <w:lang w:eastAsia="en-US"/>
        </w:rPr>
      </w:pPr>
      <w:hyperlink w:anchor="_Toc526524476" w:history="1">
        <w:r w:rsidR="006F0507" w:rsidRPr="002A3CA0">
          <w:rPr>
            <w:rStyle w:val="Hyperlink"/>
            <w:noProof/>
          </w:rPr>
          <w:t>Figure 1</w:t>
        </w:r>
        <w:r w:rsidR="006F0507" w:rsidRPr="002A3CA0">
          <w:rPr>
            <w:rStyle w:val="Hyperlink"/>
            <w:noProof/>
          </w:rPr>
          <w:noBreakHyphen/>
          <w:t>1. High-resolution flat files in the traffic signal data ecosystem.</w:t>
        </w:r>
        <w:r w:rsidR="006F0507">
          <w:rPr>
            <w:noProof/>
            <w:webHidden/>
          </w:rPr>
          <w:tab/>
        </w:r>
        <w:r w:rsidR="006F0507">
          <w:rPr>
            <w:noProof/>
            <w:webHidden/>
          </w:rPr>
          <w:fldChar w:fldCharType="begin"/>
        </w:r>
        <w:r w:rsidR="006F0507">
          <w:rPr>
            <w:noProof/>
            <w:webHidden/>
          </w:rPr>
          <w:instrText xml:space="preserve"> PAGEREF _Toc526524476 \h </w:instrText>
        </w:r>
        <w:r w:rsidR="006F0507">
          <w:rPr>
            <w:noProof/>
            <w:webHidden/>
          </w:rPr>
        </w:r>
        <w:r w:rsidR="006F0507">
          <w:rPr>
            <w:noProof/>
            <w:webHidden/>
          </w:rPr>
          <w:fldChar w:fldCharType="separate"/>
        </w:r>
        <w:r w:rsidR="006F0507">
          <w:rPr>
            <w:noProof/>
            <w:webHidden/>
          </w:rPr>
          <w:t>1-6</w:t>
        </w:r>
        <w:r w:rsidR="006F0507">
          <w:rPr>
            <w:noProof/>
            <w:webHidden/>
          </w:rPr>
          <w:fldChar w:fldCharType="end"/>
        </w:r>
      </w:hyperlink>
    </w:p>
    <w:p w14:paraId="53750833" w14:textId="6812D596" w:rsidR="006F0507" w:rsidRDefault="007A35FC">
      <w:pPr>
        <w:pStyle w:val="TOC1"/>
        <w:rPr>
          <w:noProof/>
          <w:lang w:eastAsia="en-US"/>
        </w:rPr>
      </w:pPr>
      <w:hyperlink w:anchor="_Toc526524477" w:history="1">
        <w:r w:rsidR="006F0507" w:rsidRPr="002A3CA0">
          <w:rPr>
            <w:rStyle w:val="Hyperlink"/>
            <w:noProof/>
          </w:rPr>
          <w:t>Figure 1</w:t>
        </w:r>
        <w:r w:rsidR="006F0507" w:rsidRPr="002A3CA0">
          <w:rPr>
            <w:rStyle w:val="Hyperlink"/>
            <w:noProof/>
          </w:rPr>
          <w:noBreakHyphen/>
          <w:t>2. Vehicle displays and internal states for phase-driven outputs.</w:t>
        </w:r>
        <w:r w:rsidR="006F0507">
          <w:rPr>
            <w:noProof/>
            <w:webHidden/>
          </w:rPr>
          <w:tab/>
        </w:r>
        <w:r w:rsidR="006F0507">
          <w:rPr>
            <w:noProof/>
            <w:webHidden/>
          </w:rPr>
          <w:fldChar w:fldCharType="begin"/>
        </w:r>
        <w:r w:rsidR="006F0507">
          <w:rPr>
            <w:noProof/>
            <w:webHidden/>
          </w:rPr>
          <w:instrText xml:space="preserve"> PAGEREF _Toc526524477 \h </w:instrText>
        </w:r>
        <w:r w:rsidR="006F0507">
          <w:rPr>
            <w:noProof/>
            <w:webHidden/>
          </w:rPr>
        </w:r>
        <w:r w:rsidR="006F0507">
          <w:rPr>
            <w:noProof/>
            <w:webHidden/>
          </w:rPr>
          <w:fldChar w:fldCharType="separate"/>
        </w:r>
        <w:r w:rsidR="006F0507">
          <w:rPr>
            <w:noProof/>
            <w:webHidden/>
          </w:rPr>
          <w:t>1-10</w:t>
        </w:r>
        <w:r w:rsidR="006F0507">
          <w:rPr>
            <w:noProof/>
            <w:webHidden/>
          </w:rPr>
          <w:fldChar w:fldCharType="end"/>
        </w:r>
      </w:hyperlink>
    </w:p>
    <w:p w14:paraId="4BC8623F" w14:textId="62F2B634" w:rsidR="006F0507" w:rsidRDefault="007A35FC">
      <w:pPr>
        <w:pStyle w:val="TOC1"/>
        <w:rPr>
          <w:noProof/>
          <w:lang w:eastAsia="en-US"/>
        </w:rPr>
      </w:pPr>
      <w:hyperlink w:anchor="_Toc526524478" w:history="1">
        <w:r w:rsidR="006F0507" w:rsidRPr="002A3CA0">
          <w:rPr>
            <w:rStyle w:val="Hyperlink"/>
            <w:noProof/>
          </w:rPr>
          <w:t>Figure 1</w:t>
        </w:r>
        <w:r w:rsidR="006F0507" w:rsidRPr="002A3CA0">
          <w:rPr>
            <w:rStyle w:val="Hyperlink"/>
            <w:noProof/>
          </w:rPr>
          <w:noBreakHyphen/>
          <w:t>3. Vehicle displays and internal states for overlap-driven outputs.</w:t>
        </w:r>
        <w:r w:rsidR="006F0507">
          <w:rPr>
            <w:noProof/>
            <w:webHidden/>
          </w:rPr>
          <w:tab/>
        </w:r>
        <w:r w:rsidR="006F0507">
          <w:rPr>
            <w:noProof/>
            <w:webHidden/>
          </w:rPr>
          <w:fldChar w:fldCharType="begin"/>
        </w:r>
        <w:r w:rsidR="006F0507">
          <w:rPr>
            <w:noProof/>
            <w:webHidden/>
          </w:rPr>
          <w:instrText xml:space="preserve"> PAGEREF _Toc526524478 \h </w:instrText>
        </w:r>
        <w:r w:rsidR="006F0507">
          <w:rPr>
            <w:noProof/>
            <w:webHidden/>
          </w:rPr>
        </w:r>
        <w:r w:rsidR="006F0507">
          <w:rPr>
            <w:noProof/>
            <w:webHidden/>
          </w:rPr>
          <w:fldChar w:fldCharType="separate"/>
        </w:r>
        <w:r w:rsidR="006F0507">
          <w:rPr>
            <w:noProof/>
            <w:webHidden/>
          </w:rPr>
          <w:t>1-11</w:t>
        </w:r>
        <w:r w:rsidR="006F0507">
          <w:rPr>
            <w:noProof/>
            <w:webHidden/>
          </w:rPr>
          <w:fldChar w:fldCharType="end"/>
        </w:r>
      </w:hyperlink>
    </w:p>
    <w:p w14:paraId="616DDCEE" w14:textId="04F39410" w:rsidR="006F0507" w:rsidRDefault="007A35FC">
      <w:pPr>
        <w:pStyle w:val="TOC1"/>
        <w:rPr>
          <w:noProof/>
          <w:lang w:eastAsia="en-US"/>
        </w:rPr>
      </w:pPr>
      <w:hyperlink w:anchor="_Toc526524479" w:history="1">
        <w:r w:rsidR="006F0507" w:rsidRPr="002A3CA0">
          <w:rPr>
            <w:rStyle w:val="Hyperlink"/>
            <w:noProof/>
          </w:rPr>
          <w:t>Figure 1</w:t>
        </w:r>
        <w:r w:rsidR="006F0507" w:rsidRPr="002A3CA0">
          <w:rPr>
            <w:rStyle w:val="Hyperlink"/>
            <w:noProof/>
          </w:rPr>
          <w:noBreakHyphen/>
          <w:t>4. Vehicle displays and internal states for flashing yellow arrow displays.</w:t>
        </w:r>
        <w:r w:rsidR="006F0507">
          <w:rPr>
            <w:noProof/>
            <w:webHidden/>
          </w:rPr>
          <w:tab/>
        </w:r>
        <w:r w:rsidR="006F0507">
          <w:rPr>
            <w:noProof/>
            <w:webHidden/>
          </w:rPr>
          <w:fldChar w:fldCharType="begin"/>
        </w:r>
        <w:r w:rsidR="006F0507">
          <w:rPr>
            <w:noProof/>
            <w:webHidden/>
          </w:rPr>
          <w:instrText xml:space="preserve"> PAGEREF _Toc526524479 \h </w:instrText>
        </w:r>
        <w:r w:rsidR="006F0507">
          <w:rPr>
            <w:noProof/>
            <w:webHidden/>
          </w:rPr>
        </w:r>
        <w:r w:rsidR="006F0507">
          <w:rPr>
            <w:noProof/>
            <w:webHidden/>
          </w:rPr>
          <w:fldChar w:fldCharType="separate"/>
        </w:r>
        <w:r w:rsidR="006F0507">
          <w:rPr>
            <w:noProof/>
            <w:webHidden/>
          </w:rPr>
          <w:t>1-12</w:t>
        </w:r>
        <w:r w:rsidR="006F0507">
          <w:rPr>
            <w:noProof/>
            <w:webHidden/>
          </w:rPr>
          <w:fldChar w:fldCharType="end"/>
        </w:r>
      </w:hyperlink>
    </w:p>
    <w:p w14:paraId="4EC192B1" w14:textId="3E4C288B" w:rsidR="006F0507" w:rsidRDefault="007A35FC">
      <w:pPr>
        <w:pStyle w:val="TOC1"/>
        <w:rPr>
          <w:noProof/>
          <w:lang w:eastAsia="en-US"/>
        </w:rPr>
      </w:pPr>
      <w:hyperlink w:anchor="_Toc526524480" w:history="1">
        <w:r w:rsidR="006F0507" w:rsidRPr="002A3CA0">
          <w:rPr>
            <w:rStyle w:val="Hyperlink"/>
            <w:noProof/>
          </w:rPr>
          <w:t>Figure 1</w:t>
        </w:r>
        <w:r w:rsidR="006F0507" w:rsidRPr="002A3CA0">
          <w:rPr>
            <w:rStyle w:val="Hyperlink"/>
            <w:noProof/>
          </w:rPr>
          <w:noBreakHyphen/>
          <w:t>5. Pedestrian output display.</w:t>
        </w:r>
        <w:r w:rsidR="006F0507">
          <w:rPr>
            <w:noProof/>
            <w:webHidden/>
          </w:rPr>
          <w:tab/>
        </w:r>
        <w:r w:rsidR="006F0507">
          <w:rPr>
            <w:noProof/>
            <w:webHidden/>
          </w:rPr>
          <w:fldChar w:fldCharType="begin"/>
        </w:r>
        <w:r w:rsidR="006F0507">
          <w:rPr>
            <w:noProof/>
            <w:webHidden/>
          </w:rPr>
          <w:instrText xml:space="preserve"> PAGEREF _Toc526524480 \h </w:instrText>
        </w:r>
        <w:r w:rsidR="006F0507">
          <w:rPr>
            <w:noProof/>
            <w:webHidden/>
          </w:rPr>
        </w:r>
        <w:r w:rsidR="006F0507">
          <w:rPr>
            <w:noProof/>
            <w:webHidden/>
          </w:rPr>
          <w:fldChar w:fldCharType="separate"/>
        </w:r>
        <w:r w:rsidR="006F0507">
          <w:rPr>
            <w:noProof/>
            <w:webHidden/>
          </w:rPr>
          <w:t>1-13</w:t>
        </w:r>
        <w:r w:rsidR="006F0507">
          <w:rPr>
            <w:noProof/>
            <w:webHidden/>
          </w:rPr>
          <w:fldChar w:fldCharType="end"/>
        </w:r>
      </w:hyperlink>
    </w:p>
    <w:p w14:paraId="73257048" w14:textId="60722449" w:rsidR="006F0507" w:rsidRDefault="007A35FC">
      <w:pPr>
        <w:pStyle w:val="TOC1"/>
        <w:rPr>
          <w:noProof/>
          <w:lang w:eastAsia="en-US"/>
        </w:rPr>
      </w:pPr>
      <w:hyperlink w:anchor="_Toc526524481" w:history="1">
        <w:r w:rsidR="006F0507" w:rsidRPr="002A3CA0">
          <w:rPr>
            <w:rStyle w:val="Hyperlink"/>
            <w:noProof/>
          </w:rPr>
          <w:t>Figure 1</w:t>
        </w:r>
        <w:r w:rsidR="006F0507" w:rsidRPr="002A3CA0">
          <w:rPr>
            <w:rStyle w:val="Hyperlink"/>
            <w:noProof/>
          </w:rPr>
          <w:noBreakHyphen/>
          <w:t>6. Basic actuated phase logic based on timers, in absence of gap-reduction logic, and existing event codes.</w:t>
        </w:r>
        <w:r w:rsidR="006F0507">
          <w:rPr>
            <w:noProof/>
            <w:webHidden/>
          </w:rPr>
          <w:tab/>
        </w:r>
        <w:r w:rsidR="006F0507">
          <w:rPr>
            <w:noProof/>
            <w:webHidden/>
          </w:rPr>
          <w:fldChar w:fldCharType="begin"/>
        </w:r>
        <w:r w:rsidR="006F0507">
          <w:rPr>
            <w:noProof/>
            <w:webHidden/>
          </w:rPr>
          <w:instrText xml:space="preserve"> PAGEREF _Toc526524481 \h </w:instrText>
        </w:r>
        <w:r w:rsidR="006F0507">
          <w:rPr>
            <w:noProof/>
            <w:webHidden/>
          </w:rPr>
        </w:r>
        <w:r w:rsidR="006F0507">
          <w:rPr>
            <w:noProof/>
            <w:webHidden/>
          </w:rPr>
          <w:fldChar w:fldCharType="separate"/>
        </w:r>
        <w:r w:rsidR="006F0507">
          <w:rPr>
            <w:noProof/>
            <w:webHidden/>
          </w:rPr>
          <w:t>1-15</w:t>
        </w:r>
        <w:r w:rsidR="006F0507">
          <w:rPr>
            <w:noProof/>
            <w:webHidden/>
          </w:rPr>
          <w:fldChar w:fldCharType="end"/>
        </w:r>
      </w:hyperlink>
    </w:p>
    <w:p w14:paraId="7E516E24" w14:textId="3D6008EC" w:rsidR="006F0507" w:rsidRDefault="007A35FC">
      <w:pPr>
        <w:pStyle w:val="TOC1"/>
        <w:rPr>
          <w:noProof/>
          <w:lang w:eastAsia="en-US"/>
        </w:rPr>
      </w:pPr>
      <w:hyperlink w:anchor="_Toc526524482" w:history="1">
        <w:r w:rsidR="006F0507" w:rsidRPr="002A3CA0">
          <w:rPr>
            <w:rStyle w:val="Hyperlink"/>
            <w:noProof/>
          </w:rPr>
          <w:t>Figure 1</w:t>
        </w:r>
        <w:r w:rsidR="006F0507" w:rsidRPr="002A3CA0">
          <w:rPr>
            <w:rStyle w:val="Hyperlink"/>
            <w:noProof/>
          </w:rPr>
          <w:noBreakHyphen/>
          <w:t>7. Added initial timing and existing event codes.</w:t>
        </w:r>
        <w:r w:rsidR="006F0507">
          <w:rPr>
            <w:noProof/>
            <w:webHidden/>
          </w:rPr>
          <w:tab/>
        </w:r>
        <w:r w:rsidR="006F0507">
          <w:rPr>
            <w:noProof/>
            <w:webHidden/>
          </w:rPr>
          <w:fldChar w:fldCharType="begin"/>
        </w:r>
        <w:r w:rsidR="006F0507">
          <w:rPr>
            <w:noProof/>
            <w:webHidden/>
          </w:rPr>
          <w:instrText xml:space="preserve"> PAGEREF _Toc526524482 \h </w:instrText>
        </w:r>
        <w:r w:rsidR="006F0507">
          <w:rPr>
            <w:noProof/>
            <w:webHidden/>
          </w:rPr>
        </w:r>
        <w:r w:rsidR="006F0507">
          <w:rPr>
            <w:noProof/>
            <w:webHidden/>
          </w:rPr>
          <w:fldChar w:fldCharType="separate"/>
        </w:r>
        <w:r w:rsidR="006F0507">
          <w:rPr>
            <w:noProof/>
            <w:webHidden/>
          </w:rPr>
          <w:t>1-16</w:t>
        </w:r>
        <w:r w:rsidR="006F0507">
          <w:rPr>
            <w:noProof/>
            <w:webHidden/>
          </w:rPr>
          <w:fldChar w:fldCharType="end"/>
        </w:r>
      </w:hyperlink>
    </w:p>
    <w:p w14:paraId="14FB622D" w14:textId="1BD631FE" w:rsidR="006F0507" w:rsidRDefault="007A35FC">
      <w:pPr>
        <w:pStyle w:val="TOC1"/>
        <w:rPr>
          <w:noProof/>
          <w:lang w:eastAsia="en-US"/>
        </w:rPr>
      </w:pPr>
      <w:hyperlink w:anchor="_Toc526524483" w:history="1">
        <w:r w:rsidR="006F0507" w:rsidRPr="002A3CA0">
          <w:rPr>
            <w:rStyle w:val="Hyperlink"/>
            <w:noProof/>
          </w:rPr>
          <w:t>Figure 1</w:t>
        </w:r>
        <w:r w:rsidR="006F0507" w:rsidRPr="002A3CA0">
          <w:rPr>
            <w:rStyle w:val="Hyperlink"/>
            <w:noProof/>
          </w:rPr>
          <w:noBreakHyphen/>
          <w:t>8. Gap reduction timing and existing event codes.</w:t>
        </w:r>
        <w:r w:rsidR="006F0507">
          <w:rPr>
            <w:noProof/>
            <w:webHidden/>
          </w:rPr>
          <w:tab/>
        </w:r>
        <w:r w:rsidR="006F0507">
          <w:rPr>
            <w:noProof/>
            <w:webHidden/>
          </w:rPr>
          <w:fldChar w:fldCharType="begin"/>
        </w:r>
        <w:r w:rsidR="006F0507">
          <w:rPr>
            <w:noProof/>
            <w:webHidden/>
          </w:rPr>
          <w:instrText xml:space="preserve"> PAGEREF _Toc526524483 \h </w:instrText>
        </w:r>
        <w:r w:rsidR="006F0507">
          <w:rPr>
            <w:noProof/>
            <w:webHidden/>
          </w:rPr>
        </w:r>
        <w:r w:rsidR="006F0507">
          <w:rPr>
            <w:noProof/>
            <w:webHidden/>
          </w:rPr>
          <w:fldChar w:fldCharType="separate"/>
        </w:r>
        <w:r w:rsidR="006F0507">
          <w:rPr>
            <w:noProof/>
            <w:webHidden/>
          </w:rPr>
          <w:t>1-17</w:t>
        </w:r>
        <w:r w:rsidR="006F0507">
          <w:rPr>
            <w:noProof/>
            <w:webHidden/>
          </w:rPr>
          <w:fldChar w:fldCharType="end"/>
        </w:r>
      </w:hyperlink>
    </w:p>
    <w:p w14:paraId="0AF21F02" w14:textId="5301E40A" w:rsidR="006F0507" w:rsidRDefault="007A35FC">
      <w:pPr>
        <w:pStyle w:val="TOC1"/>
        <w:rPr>
          <w:noProof/>
          <w:lang w:eastAsia="en-US"/>
        </w:rPr>
      </w:pPr>
      <w:hyperlink w:anchor="_Toc526524484" w:history="1">
        <w:r w:rsidR="006F0507" w:rsidRPr="002A3CA0">
          <w:rPr>
            <w:rStyle w:val="Hyperlink"/>
            <w:noProof/>
          </w:rPr>
          <w:t>Figure 1</w:t>
        </w:r>
        <w:r w:rsidR="006F0507" w:rsidRPr="002A3CA0">
          <w:rPr>
            <w:rStyle w:val="Hyperlink"/>
            <w:noProof/>
          </w:rPr>
          <w:noBreakHyphen/>
          <w:t>9. Adaptive maximum timing and existing event codes.</w:t>
        </w:r>
        <w:r w:rsidR="006F0507">
          <w:rPr>
            <w:noProof/>
            <w:webHidden/>
          </w:rPr>
          <w:tab/>
        </w:r>
        <w:r w:rsidR="006F0507">
          <w:rPr>
            <w:noProof/>
            <w:webHidden/>
          </w:rPr>
          <w:fldChar w:fldCharType="begin"/>
        </w:r>
        <w:r w:rsidR="006F0507">
          <w:rPr>
            <w:noProof/>
            <w:webHidden/>
          </w:rPr>
          <w:instrText xml:space="preserve"> PAGEREF _Toc526524484 \h </w:instrText>
        </w:r>
        <w:r w:rsidR="006F0507">
          <w:rPr>
            <w:noProof/>
            <w:webHidden/>
          </w:rPr>
        </w:r>
        <w:r w:rsidR="006F0507">
          <w:rPr>
            <w:noProof/>
            <w:webHidden/>
          </w:rPr>
          <w:fldChar w:fldCharType="separate"/>
        </w:r>
        <w:r w:rsidR="006F0507">
          <w:rPr>
            <w:noProof/>
            <w:webHidden/>
          </w:rPr>
          <w:t>1-18</w:t>
        </w:r>
        <w:r w:rsidR="006F0507">
          <w:rPr>
            <w:noProof/>
            <w:webHidden/>
          </w:rPr>
          <w:fldChar w:fldCharType="end"/>
        </w:r>
      </w:hyperlink>
    </w:p>
    <w:p w14:paraId="059C4E38" w14:textId="034B3969" w:rsidR="006F0507" w:rsidRDefault="007A35FC">
      <w:pPr>
        <w:pStyle w:val="TOC1"/>
        <w:rPr>
          <w:noProof/>
          <w:lang w:eastAsia="en-US"/>
        </w:rPr>
      </w:pPr>
      <w:hyperlink w:anchor="_Toc526524485" w:history="1">
        <w:r w:rsidR="006F0507" w:rsidRPr="002A3CA0">
          <w:rPr>
            <w:rStyle w:val="Hyperlink"/>
            <w:noProof/>
          </w:rPr>
          <w:t>Figure 1</w:t>
        </w:r>
        <w:r w:rsidR="006F0507" w:rsidRPr="002A3CA0">
          <w:rPr>
            <w:rStyle w:val="Hyperlink"/>
            <w:noProof/>
          </w:rPr>
          <w:noBreakHyphen/>
          <w:t>10. Pattern transition events.</w:t>
        </w:r>
        <w:r w:rsidR="006F0507">
          <w:rPr>
            <w:noProof/>
            <w:webHidden/>
          </w:rPr>
          <w:tab/>
        </w:r>
        <w:r w:rsidR="006F0507">
          <w:rPr>
            <w:noProof/>
            <w:webHidden/>
          </w:rPr>
          <w:fldChar w:fldCharType="begin"/>
        </w:r>
        <w:r w:rsidR="006F0507">
          <w:rPr>
            <w:noProof/>
            <w:webHidden/>
          </w:rPr>
          <w:instrText xml:space="preserve"> PAGEREF _Toc526524485 \h </w:instrText>
        </w:r>
        <w:r w:rsidR="006F0507">
          <w:rPr>
            <w:noProof/>
            <w:webHidden/>
          </w:rPr>
        </w:r>
        <w:r w:rsidR="006F0507">
          <w:rPr>
            <w:noProof/>
            <w:webHidden/>
          </w:rPr>
          <w:fldChar w:fldCharType="separate"/>
        </w:r>
        <w:r w:rsidR="006F0507">
          <w:rPr>
            <w:noProof/>
            <w:webHidden/>
          </w:rPr>
          <w:t>1-19</w:t>
        </w:r>
        <w:r w:rsidR="006F0507">
          <w:rPr>
            <w:noProof/>
            <w:webHidden/>
          </w:rPr>
          <w:fldChar w:fldCharType="end"/>
        </w:r>
      </w:hyperlink>
    </w:p>
    <w:p w14:paraId="5871808D" w14:textId="0FEB8BDB" w:rsidR="006F0507" w:rsidRDefault="007A35FC">
      <w:pPr>
        <w:pStyle w:val="TOC1"/>
        <w:rPr>
          <w:noProof/>
          <w:lang w:eastAsia="en-US"/>
        </w:rPr>
      </w:pPr>
      <w:hyperlink w:anchor="_Toc526524486" w:history="1">
        <w:r w:rsidR="006F0507" w:rsidRPr="002A3CA0">
          <w:rPr>
            <w:rStyle w:val="Hyperlink"/>
            <w:noProof/>
          </w:rPr>
          <w:t>Figure 1</w:t>
        </w:r>
        <w:r w:rsidR="006F0507" w:rsidRPr="002A3CA0">
          <w:rPr>
            <w:rStyle w:val="Hyperlink"/>
            <w:noProof/>
          </w:rPr>
          <w:noBreakHyphen/>
          <w:t>11. Railroad preemption timing and existing event codes.</w:t>
        </w:r>
        <w:r w:rsidR="006F0507">
          <w:rPr>
            <w:noProof/>
            <w:webHidden/>
          </w:rPr>
          <w:tab/>
        </w:r>
        <w:r w:rsidR="006F0507">
          <w:rPr>
            <w:noProof/>
            <w:webHidden/>
          </w:rPr>
          <w:fldChar w:fldCharType="begin"/>
        </w:r>
        <w:r w:rsidR="006F0507">
          <w:rPr>
            <w:noProof/>
            <w:webHidden/>
          </w:rPr>
          <w:instrText xml:space="preserve"> PAGEREF _Toc526524486 \h </w:instrText>
        </w:r>
        <w:r w:rsidR="006F0507">
          <w:rPr>
            <w:noProof/>
            <w:webHidden/>
          </w:rPr>
        </w:r>
        <w:r w:rsidR="006F0507">
          <w:rPr>
            <w:noProof/>
            <w:webHidden/>
          </w:rPr>
          <w:fldChar w:fldCharType="separate"/>
        </w:r>
        <w:r w:rsidR="006F0507">
          <w:rPr>
            <w:noProof/>
            <w:webHidden/>
          </w:rPr>
          <w:t>1-20</w:t>
        </w:r>
        <w:r w:rsidR="006F0507">
          <w:rPr>
            <w:noProof/>
            <w:webHidden/>
          </w:rPr>
          <w:fldChar w:fldCharType="end"/>
        </w:r>
      </w:hyperlink>
    </w:p>
    <w:p w14:paraId="155D82A2" w14:textId="71CE04B1" w:rsidR="006F0507" w:rsidRDefault="007A35FC">
      <w:pPr>
        <w:pStyle w:val="TOC1"/>
        <w:rPr>
          <w:noProof/>
          <w:lang w:eastAsia="en-US"/>
        </w:rPr>
      </w:pPr>
      <w:hyperlink w:anchor="_Toc526524487" w:history="1">
        <w:r w:rsidR="006F0507" w:rsidRPr="002A3CA0">
          <w:rPr>
            <w:rStyle w:val="Hyperlink"/>
            <w:noProof/>
          </w:rPr>
          <w:t>Figure 1</w:t>
        </w:r>
        <w:r w:rsidR="006F0507" w:rsidRPr="002A3CA0">
          <w:rPr>
            <w:rStyle w:val="Hyperlink"/>
            <w:noProof/>
          </w:rPr>
          <w:noBreakHyphen/>
          <w:t>12. Transit signal priority (TSP) / Signal control priority (SCP) timing and existing event codes.</w:t>
        </w:r>
        <w:r w:rsidR="006F0507">
          <w:rPr>
            <w:noProof/>
            <w:webHidden/>
          </w:rPr>
          <w:tab/>
        </w:r>
        <w:r w:rsidR="006F0507">
          <w:rPr>
            <w:noProof/>
            <w:webHidden/>
          </w:rPr>
          <w:fldChar w:fldCharType="begin"/>
        </w:r>
        <w:r w:rsidR="006F0507">
          <w:rPr>
            <w:noProof/>
            <w:webHidden/>
          </w:rPr>
          <w:instrText xml:space="preserve"> PAGEREF _Toc526524487 \h </w:instrText>
        </w:r>
        <w:r w:rsidR="006F0507">
          <w:rPr>
            <w:noProof/>
            <w:webHidden/>
          </w:rPr>
        </w:r>
        <w:r w:rsidR="006F0507">
          <w:rPr>
            <w:noProof/>
            <w:webHidden/>
          </w:rPr>
          <w:fldChar w:fldCharType="separate"/>
        </w:r>
        <w:r w:rsidR="006F0507">
          <w:rPr>
            <w:noProof/>
            <w:webHidden/>
          </w:rPr>
          <w:t>1-21</w:t>
        </w:r>
        <w:r w:rsidR="006F0507">
          <w:rPr>
            <w:noProof/>
            <w:webHidden/>
          </w:rPr>
          <w:fldChar w:fldCharType="end"/>
        </w:r>
      </w:hyperlink>
    </w:p>
    <w:p w14:paraId="3F69396C" w14:textId="14359ACD" w:rsidR="006F0507" w:rsidRDefault="007A35FC">
      <w:pPr>
        <w:pStyle w:val="TOC1"/>
        <w:rPr>
          <w:noProof/>
          <w:lang w:eastAsia="en-US"/>
        </w:rPr>
      </w:pPr>
      <w:hyperlink w:anchor="_Toc526524488" w:history="1">
        <w:r w:rsidR="006F0507" w:rsidRPr="002A3CA0">
          <w:rPr>
            <w:rStyle w:val="Hyperlink"/>
            <w:noProof/>
          </w:rPr>
          <w:t>Figure 1</w:t>
        </w:r>
        <w:r w:rsidR="006F0507" w:rsidRPr="002A3CA0">
          <w:rPr>
            <w:rStyle w:val="Hyperlink"/>
            <w:noProof/>
          </w:rPr>
          <w:noBreakHyphen/>
          <w:t>13. Adaptive changes to cycle, offset, and splits and existing event codes. *Event 150 will be accompanied by different parameters to mark the start and end of transition.</w:t>
        </w:r>
        <w:r w:rsidR="006F0507">
          <w:rPr>
            <w:noProof/>
            <w:webHidden/>
          </w:rPr>
          <w:tab/>
        </w:r>
        <w:r w:rsidR="006F0507">
          <w:rPr>
            <w:noProof/>
            <w:webHidden/>
          </w:rPr>
          <w:fldChar w:fldCharType="begin"/>
        </w:r>
        <w:r w:rsidR="006F0507">
          <w:rPr>
            <w:noProof/>
            <w:webHidden/>
          </w:rPr>
          <w:instrText xml:space="preserve"> PAGEREF _Toc526524488 \h </w:instrText>
        </w:r>
        <w:r w:rsidR="006F0507">
          <w:rPr>
            <w:noProof/>
            <w:webHidden/>
          </w:rPr>
        </w:r>
        <w:r w:rsidR="006F0507">
          <w:rPr>
            <w:noProof/>
            <w:webHidden/>
          </w:rPr>
          <w:fldChar w:fldCharType="separate"/>
        </w:r>
        <w:r w:rsidR="006F0507">
          <w:rPr>
            <w:noProof/>
            <w:webHidden/>
          </w:rPr>
          <w:t>1-23</w:t>
        </w:r>
        <w:r w:rsidR="006F0507">
          <w:rPr>
            <w:noProof/>
            <w:webHidden/>
          </w:rPr>
          <w:fldChar w:fldCharType="end"/>
        </w:r>
      </w:hyperlink>
    </w:p>
    <w:p w14:paraId="1AF0823B" w14:textId="26B41025" w:rsidR="00D213C3" w:rsidRDefault="00DA232C" w:rsidP="00DA232C">
      <w:r>
        <w:fldChar w:fldCharType="end"/>
      </w:r>
    </w:p>
    <w:p w14:paraId="17C0CA9B" w14:textId="77777777" w:rsidR="00D213C3" w:rsidRDefault="00D213C3" w:rsidP="00CE5980"/>
    <w:p w14:paraId="5A29667D" w14:textId="77777777" w:rsidR="00D213C3" w:rsidRDefault="00D213C3" w:rsidP="00BB25ED">
      <w:pPr>
        <w:pStyle w:val="HeadingTOC"/>
        <w:sectPr w:rsidR="00D213C3" w:rsidSect="004A7ACB">
          <w:headerReference w:type="default" r:id="rId12"/>
          <w:pgSz w:w="12240" w:h="15840" w:code="1"/>
          <w:pgMar w:top="1440" w:right="1267" w:bottom="1008" w:left="1267" w:header="720" w:footer="720" w:gutter="0"/>
          <w:pgNumType w:chapStyle="1"/>
          <w:cols w:space="720"/>
          <w:formProt w:val="0"/>
          <w:docGrid w:linePitch="299"/>
        </w:sectPr>
      </w:pPr>
    </w:p>
    <w:p w14:paraId="6927451A" w14:textId="77777777" w:rsidR="00EA0ADC" w:rsidRDefault="005B3D3A" w:rsidP="00D86C9F">
      <w:pPr>
        <w:pStyle w:val="Heading2"/>
      </w:pPr>
      <w:bookmarkStart w:id="2" w:name="_Toc526524527"/>
      <w:r>
        <w:lastRenderedPageBreak/>
        <w:t>Purpose of Document</w:t>
      </w:r>
      <w:bookmarkEnd w:id="2"/>
    </w:p>
    <w:p w14:paraId="1A41FD12" w14:textId="029E69BC" w:rsidR="006B629E" w:rsidRPr="006B629E" w:rsidRDefault="006B629E" w:rsidP="007E6B8F">
      <w:r>
        <w:t>High-resolution data is a record of events that take place at signalized intersections. The “high-resolution” name reflects that the data is intended to be captured at the time resolution of a traffic signal controller (typically 0.1 second), with finer resolution being acceptable. At the time of writing, high-resolution data has become widely used, with many applications for performance measurement.</w:t>
      </w:r>
    </w:p>
    <w:p w14:paraId="62ECFB45" w14:textId="0FDAF11B" w:rsidR="00D85A13" w:rsidRDefault="00D85A13" w:rsidP="007E6B8F">
      <w:r>
        <w:t xml:space="preserve">This document contains a listing of events that are not currently reflected in the enumerations for high-resolution signal controller data. The document begins by providing a brief description of where high-resolution data fits into the overall ecosystem of traffic signal data, and how it differs from other data sources that contain similar pieces of information. Next, a review of several signal functions </w:t>
      </w:r>
      <w:r w:rsidR="003D1A9E">
        <w:t>is</w:t>
      </w:r>
      <w:r>
        <w:t xml:space="preserve"> carried out to examine potential sources of signal operations information that are not currently reflected in the existing enumerations. Finally, this is combined with input from vendors to provide a listing of candidate events that are recommended for consideration in a future version of the enumerations.</w:t>
      </w:r>
    </w:p>
    <w:p w14:paraId="7D148CD7" w14:textId="77777777" w:rsidR="00EA0ADC" w:rsidRDefault="005B3D3A" w:rsidP="00EA0ADC">
      <w:pPr>
        <w:pStyle w:val="Heading2"/>
      </w:pPr>
      <w:bookmarkStart w:id="3" w:name="_Toc526524528"/>
      <w:r>
        <w:t>Background</w:t>
      </w:r>
      <w:bookmarkEnd w:id="3"/>
    </w:p>
    <w:p w14:paraId="449126F0" w14:textId="353928ED" w:rsidR="00B55825" w:rsidRDefault="006B629E" w:rsidP="00B55825">
      <w:r>
        <w:t>Over the years, the application of improved technologies and process control methods to traffic signal infrastructure ha</w:t>
      </w:r>
      <w:r w:rsidR="003D1A9E">
        <w:t>s</w:t>
      </w:r>
      <w:r>
        <w:t xml:space="preserve"> led to the development of numerous data sources. Recently, these have been joined by automated methods of traffic data collection that measure user activity. This group of data sources can be used to monitor the performance of signalized intersections. </w:t>
      </w:r>
      <w:r w:rsidR="00B55825">
        <w:t xml:space="preserve">This section describes the evolution of these data sets, and the position that high-resolution data has developed in the traffic signal data space, with the set of related data sources referred to as the data “ecosystem.” </w:t>
      </w:r>
    </w:p>
    <w:p w14:paraId="186C1489" w14:textId="2F61873D" w:rsidR="006338B7" w:rsidRDefault="00B55825" w:rsidP="00333BF9">
      <w:pPr>
        <w:pStyle w:val="Heading3"/>
      </w:pPr>
      <w:r>
        <w:t>Summary of Data Sources</w:t>
      </w:r>
    </w:p>
    <w:p w14:paraId="6BBB9696" w14:textId="147CFE24" w:rsidR="006B629E" w:rsidRDefault="0050439F" w:rsidP="00333BF9">
      <w:r>
        <w:fldChar w:fldCharType="begin"/>
      </w:r>
      <w:r>
        <w:instrText xml:space="preserve"> REF _Ref482954887 \h </w:instrText>
      </w:r>
      <w:r>
        <w:fldChar w:fldCharType="separate"/>
      </w:r>
      <w:r w:rsidR="00650AB8">
        <w:t xml:space="preserve">Table </w:t>
      </w:r>
      <w:r w:rsidR="00650AB8">
        <w:rPr>
          <w:noProof/>
        </w:rPr>
        <w:t>1</w:t>
      </w:r>
      <w:r w:rsidR="00650AB8">
        <w:noBreakHyphen/>
      </w:r>
      <w:r w:rsidR="00650AB8">
        <w:rPr>
          <w:noProof/>
        </w:rPr>
        <w:t>1</w:t>
      </w:r>
      <w:r>
        <w:fldChar w:fldCharType="end"/>
      </w:r>
      <w:r>
        <w:t xml:space="preserve"> </w:t>
      </w:r>
      <w:r w:rsidR="00D1492A">
        <w:t xml:space="preserve">shows a list of existing and emerging data </w:t>
      </w:r>
      <w:r w:rsidR="00D573A6">
        <w:t>sources</w:t>
      </w:r>
      <w:r w:rsidR="005559A9">
        <w:t xml:space="preserve"> that </w:t>
      </w:r>
      <w:r w:rsidR="005C00DA">
        <w:t>are</w:t>
      </w:r>
      <w:r w:rsidR="005559A9">
        <w:t xml:space="preserve"> </w:t>
      </w:r>
      <w:r w:rsidR="005C00DA">
        <w:t>pertinent</w:t>
      </w:r>
      <w:r w:rsidR="005559A9">
        <w:t xml:space="preserve"> to traffic signals</w:t>
      </w:r>
      <w:r w:rsidR="00D1492A">
        <w:t xml:space="preserve">. </w:t>
      </w:r>
      <w:r w:rsidR="006B629E">
        <w:t xml:space="preserve">The most fundamental data, </w:t>
      </w:r>
      <w:r w:rsidR="00BE12F7">
        <w:t xml:space="preserve">sourced </w:t>
      </w:r>
      <w:r w:rsidR="00813253">
        <w:t>directly from</w:t>
      </w:r>
      <w:r w:rsidR="00BE12F7">
        <w:t xml:space="preserve"> terminal strip</w:t>
      </w:r>
      <w:r w:rsidR="006B629E">
        <w:t>s</w:t>
      </w:r>
      <w:r w:rsidR="00BE12F7">
        <w:t xml:space="preserve"> and pins</w:t>
      </w:r>
      <w:r w:rsidR="006B629E">
        <w:t>,</w:t>
      </w:r>
      <w:r w:rsidR="007A3DF7">
        <w:t xml:space="preserve"> </w:t>
      </w:r>
      <w:r w:rsidR="006B629E">
        <w:t xml:space="preserve">are generated by electrical input and output signals from contact closures, and can be captured by data acquisition equipment. </w:t>
      </w:r>
      <w:r w:rsidR="007A3DF7">
        <w:t>T</w:t>
      </w:r>
      <w:r w:rsidR="00BE12F7">
        <w:t xml:space="preserve">he Synchronous Data Link Control (SDLC) </w:t>
      </w:r>
      <w:r w:rsidR="006B629E">
        <w:t>b</w:t>
      </w:r>
      <w:r w:rsidR="00BE12F7">
        <w:t xml:space="preserve">us </w:t>
      </w:r>
      <w:r w:rsidR="006B629E">
        <w:t>communicates the same type of information digitally through a single bus shared among equipment within the signal cabinet, and that information can be captured by reading the digital signal passed through the SDLC bus. These two options for data collection require external hardware interfaces to capture and communicate the data beyond the cabinet.</w:t>
      </w:r>
    </w:p>
    <w:p w14:paraId="2304EAF7" w14:textId="24658365" w:rsidR="006B629E" w:rsidRDefault="006B629E" w:rsidP="006B629E">
      <w:r>
        <w:t>The need to maintain networks of coordinated traffic signals led to the development of Advanced Traffic Management Systems (AT</w:t>
      </w:r>
      <w:r w:rsidR="00CA23C0">
        <w:t>MS</w:t>
      </w:r>
      <w:r w:rsidR="0094750A">
        <w:t>s</w:t>
      </w:r>
      <w:r w:rsidR="00CA23C0">
        <w:t>), requiring</w:t>
      </w:r>
      <w:r>
        <w:t xml:space="preserve"> communication protocols to local controllers. </w:t>
      </w:r>
      <w:r w:rsidR="00CA23C0">
        <w:t>D</w:t>
      </w:r>
      <w:r>
        <w:t xml:space="preserve">ata was also </w:t>
      </w:r>
      <w:r w:rsidR="00CA23C0">
        <w:t xml:space="preserve">developed </w:t>
      </w:r>
      <w:r>
        <w:t>to facilitate traffic</w:t>
      </w:r>
      <w:r w:rsidR="0094750A">
        <w:t>-</w:t>
      </w:r>
      <w:r>
        <w:t xml:space="preserve">responsive operation, specifically detector volume and occupancy aggregated to time intervals </w:t>
      </w:r>
      <w:r w:rsidR="00DD7509">
        <w:t xml:space="preserve">of several </w:t>
      </w:r>
      <w:r>
        <w:t xml:space="preserve">minutes. </w:t>
      </w:r>
      <w:r w:rsidR="00DD7509">
        <w:t>Various</w:t>
      </w:r>
      <w:r>
        <w:t xml:space="preserve"> architectures for traffic</w:t>
      </w:r>
      <w:r w:rsidR="0094750A">
        <w:t>-</w:t>
      </w:r>
      <w:r>
        <w:t>responsive control were developed</w:t>
      </w:r>
      <w:r w:rsidR="006B51A8">
        <w:t xml:space="preserve">; common schemes include </w:t>
      </w:r>
      <w:r w:rsidR="003D1A9E">
        <w:t xml:space="preserve">the </w:t>
      </w:r>
      <w:r w:rsidR="006B51A8">
        <w:t>use of</w:t>
      </w:r>
      <w:r>
        <w:t xml:space="preserve"> a central server or field master controllers. Adaptive control systems have also been developed within these architectures, with their own proprietary data objects, which are not usually directly accessible to the user (with some exceptions).</w:t>
      </w:r>
    </w:p>
    <w:p w14:paraId="4C9AF6BE" w14:textId="7CEAD5C5" w:rsidR="00333BF9" w:rsidRDefault="00333BF9" w:rsidP="00333BF9">
      <w:pPr>
        <w:pStyle w:val="Caption"/>
      </w:pPr>
      <w:bookmarkStart w:id="4" w:name="_Ref482954887"/>
      <w:bookmarkStart w:id="5" w:name="_Toc526524475"/>
      <w:r>
        <w:lastRenderedPageBreak/>
        <w:t xml:space="preserve">Table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Table \* ARABIC \s 1 </w:instrText>
      </w:r>
      <w:r w:rsidR="003A0E2E">
        <w:rPr>
          <w:noProof/>
        </w:rPr>
        <w:fldChar w:fldCharType="separate"/>
      </w:r>
      <w:r w:rsidR="00650AB8">
        <w:rPr>
          <w:noProof/>
        </w:rPr>
        <w:t>1</w:t>
      </w:r>
      <w:r w:rsidR="003A0E2E">
        <w:rPr>
          <w:noProof/>
        </w:rPr>
        <w:fldChar w:fldCharType="end"/>
      </w:r>
      <w:bookmarkEnd w:id="4"/>
      <w:r>
        <w:t xml:space="preserve">. Existing and emerging data </w:t>
      </w:r>
      <w:r w:rsidR="001C08D8">
        <w:t>sources</w:t>
      </w:r>
      <w:r>
        <w:t xml:space="preserve"> in traffic signal control systems.</w:t>
      </w:r>
      <w:bookmarkEnd w:id="5"/>
    </w:p>
    <w:tbl>
      <w:tblPr>
        <w:tblStyle w:val="TableGrid"/>
        <w:tblW w:w="9720"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2610"/>
        <w:gridCol w:w="4410"/>
        <w:gridCol w:w="2700"/>
      </w:tblGrid>
      <w:tr w:rsidR="00333BF9" w:rsidRPr="00723B35" w14:paraId="1DE26234" w14:textId="77777777" w:rsidTr="00333BF9">
        <w:trPr>
          <w:cantSplit/>
          <w:tblHeader/>
        </w:trPr>
        <w:tc>
          <w:tcPr>
            <w:tcW w:w="2610" w:type="dxa"/>
            <w:shd w:val="clear" w:color="auto" w:fill="808285" w:themeFill="text1"/>
            <w:tcMar>
              <w:top w:w="58" w:type="dxa"/>
              <w:left w:w="58" w:type="dxa"/>
              <w:bottom w:w="58" w:type="dxa"/>
              <w:right w:w="58" w:type="dxa"/>
            </w:tcMar>
            <w:vAlign w:val="bottom"/>
          </w:tcPr>
          <w:p w14:paraId="6FF8B4C2" w14:textId="77777777" w:rsidR="00333BF9" w:rsidRPr="00723B35" w:rsidRDefault="00333BF9" w:rsidP="001C08D8">
            <w:pPr>
              <w:pStyle w:val="TableHead"/>
            </w:pPr>
            <w:r>
              <w:t xml:space="preserve">Data </w:t>
            </w:r>
            <w:r w:rsidR="001C08D8">
              <w:t>Source</w:t>
            </w:r>
          </w:p>
        </w:tc>
        <w:tc>
          <w:tcPr>
            <w:tcW w:w="4410" w:type="dxa"/>
            <w:shd w:val="clear" w:color="auto" w:fill="808285" w:themeFill="text1"/>
            <w:tcMar>
              <w:top w:w="58" w:type="dxa"/>
              <w:left w:w="58" w:type="dxa"/>
              <w:bottom w:w="58" w:type="dxa"/>
              <w:right w:w="58" w:type="dxa"/>
            </w:tcMar>
            <w:vAlign w:val="bottom"/>
          </w:tcPr>
          <w:p w14:paraId="333B593C" w14:textId="77777777" w:rsidR="00333BF9" w:rsidRPr="00723B35" w:rsidRDefault="00333BF9" w:rsidP="00333BF9">
            <w:pPr>
              <w:pStyle w:val="TableHead"/>
            </w:pPr>
            <w:r>
              <w:t>Description</w:t>
            </w:r>
          </w:p>
        </w:tc>
        <w:tc>
          <w:tcPr>
            <w:tcW w:w="2700" w:type="dxa"/>
            <w:shd w:val="clear" w:color="auto" w:fill="808285" w:themeFill="text1"/>
            <w:tcMar>
              <w:top w:w="58" w:type="dxa"/>
              <w:left w:w="58" w:type="dxa"/>
              <w:bottom w:w="58" w:type="dxa"/>
              <w:right w:w="58" w:type="dxa"/>
            </w:tcMar>
            <w:vAlign w:val="bottom"/>
          </w:tcPr>
          <w:p w14:paraId="06DB15DD" w14:textId="77777777" w:rsidR="00333BF9" w:rsidRPr="00723B35" w:rsidRDefault="00333BF9" w:rsidP="00333BF9">
            <w:pPr>
              <w:pStyle w:val="TableHead"/>
            </w:pPr>
            <w:r>
              <w:t>Data Objects</w:t>
            </w:r>
          </w:p>
        </w:tc>
      </w:tr>
      <w:tr w:rsidR="00333BF9" w:rsidRPr="00723B35" w14:paraId="6B668859" w14:textId="77777777" w:rsidTr="00333BF9">
        <w:trPr>
          <w:cantSplit/>
        </w:trPr>
        <w:tc>
          <w:tcPr>
            <w:tcW w:w="2610" w:type="dxa"/>
            <w:shd w:val="clear" w:color="auto" w:fill="E5E5E6" w:themeFill="text1" w:themeFillTint="33"/>
            <w:tcMar>
              <w:top w:w="58" w:type="dxa"/>
              <w:left w:w="58" w:type="dxa"/>
              <w:bottom w:w="58" w:type="dxa"/>
              <w:right w:w="58" w:type="dxa"/>
            </w:tcMar>
          </w:tcPr>
          <w:p w14:paraId="10DE3119" w14:textId="0E2C77FF" w:rsidR="00333BF9" w:rsidRPr="00723B35" w:rsidRDefault="006B629E" w:rsidP="00333BF9">
            <w:pPr>
              <w:pStyle w:val="TableText"/>
            </w:pPr>
            <w:r>
              <w:t xml:space="preserve">Reading from </w:t>
            </w:r>
            <w:r w:rsidR="00333BF9">
              <w:t>Terminal Strip and Pins</w:t>
            </w:r>
          </w:p>
        </w:tc>
        <w:tc>
          <w:tcPr>
            <w:tcW w:w="4410" w:type="dxa"/>
            <w:shd w:val="clear" w:color="auto" w:fill="E5E5E6" w:themeFill="text1" w:themeFillTint="33"/>
            <w:tcMar>
              <w:top w:w="58" w:type="dxa"/>
              <w:left w:w="58" w:type="dxa"/>
              <w:bottom w:w="58" w:type="dxa"/>
              <w:right w:w="58" w:type="dxa"/>
            </w:tcMar>
          </w:tcPr>
          <w:p w14:paraId="370E3525" w14:textId="77777777" w:rsidR="00333BF9" w:rsidRPr="00723B35" w:rsidRDefault="00333BF9" w:rsidP="00333BF9">
            <w:pPr>
              <w:pStyle w:val="TableText"/>
            </w:pPr>
            <w:r>
              <w:t>Used to connect to detectors and load switches in older cabinets. Each wire corresponds to a particular connection.</w:t>
            </w:r>
          </w:p>
        </w:tc>
        <w:tc>
          <w:tcPr>
            <w:tcW w:w="2700" w:type="dxa"/>
            <w:shd w:val="clear" w:color="auto" w:fill="E5E5E6" w:themeFill="text1" w:themeFillTint="33"/>
            <w:tcMar>
              <w:top w:w="58" w:type="dxa"/>
              <w:left w:w="58" w:type="dxa"/>
              <w:bottom w:w="58" w:type="dxa"/>
              <w:right w:w="58" w:type="dxa"/>
            </w:tcMar>
          </w:tcPr>
          <w:p w14:paraId="37199499" w14:textId="77777777" w:rsidR="00333BF9" w:rsidRPr="00723B35" w:rsidRDefault="00333BF9" w:rsidP="00333BF9">
            <w:pPr>
              <w:pStyle w:val="TableText"/>
            </w:pPr>
            <w:r>
              <w:t>Load Switch, Detector</w:t>
            </w:r>
            <w:r w:rsidR="00AA2714">
              <w:t>.</w:t>
            </w:r>
          </w:p>
        </w:tc>
      </w:tr>
      <w:tr w:rsidR="00333BF9" w:rsidRPr="00723B35" w14:paraId="332881A2" w14:textId="77777777" w:rsidTr="00333BF9">
        <w:trPr>
          <w:cantSplit/>
        </w:trPr>
        <w:tc>
          <w:tcPr>
            <w:tcW w:w="2610" w:type="dxa"/>
            <w:shd w:val="clear" w:color="auto" w:fill="E5E5E6" w:themeFill="text1" w:themeFillTint="33"/>
            <w:tcMar>
              <w:top w:w="58" w:type="dxa"/>
              <w:left w:w="58" w:type="dxa"/>
              <w:bottom w:w="58" w:type="dxa"/>
              <w:right w:w="58" w:type="dxa"/>
            </w:tcMar>
          </w:tcPr>
          <w:p w14:paraId="5789A535" w14:textId="4C6374ED" w:rsidR="00333BF9" w:rsidRDefault="006B629E" w:rsidP="00333BF9">
            <w:pPr>
              <w:pStyle w:val="TableText"/>
            </w:pPr>
            <w:r>
              <w:t xml:space="preserve">Reading from </w:t>
            </w:r>
            <w:r w:rsidR="00333BF9">
              <w:t>Synchronous Data Link Control (SDLC) Bus</w:t>
            </w:r>
          </w:p>
        </w:tc>
        <w:tc>
          <w:tcPr>
            <w:tcW w:w="4410" w:type="dxa"/>
            <w:shd w:val="clear" w:color="auto" w:fill="E5E5E6" w:themeFill="text1" w:themeFillTint="33"/>
            <w:tcMar>
              <w:top w:w="58" w:type="dxa"/>
              <w:left w:w="58" w:type="dxa"/>
              <w:bottom w:w="58" w:type="dxa"/>
              <w:right w:w="58" w:type="dxa"/>
            </w:tcMar>
          </w:tcPr>
          <w:p w14:paraId="5693CB3A" w14:textId="77777777" w:rsidR="00333BF9" w:rsidRPr="00723B35" w:rsidRDefault="00333BF9" w:rsidP="00333BF9">
            <w:pPr>
              <w:pStyle w:val="TableText"/>
            </w:pPr>
            <w:r>
              <w:t>Used to connect to detectors in newer cabinets. Data is encoded and collectively shared via serial connection among several components within the cabinet.</w:t>
            </w:r>
          </w:p>
        </w:tc>
        <w:tc>
          <w:tcPr>
            <w:tcW w:w="2700" w:type="dxa"/>
            <w:shd w:val="clear" w:color="auto" w:fill="E5E5E6" w:themeFill="text1" w:themeFillTint="33"/>
            <w:tcMar>
              <w:top w:w="58" w:type="dxa"/>
              <w:left w:w="58" w:type="dxa"/>
              <w:bottom w:w="58" w:type="dxa"/>
              <w:right w:w="58" w:type="dxa"/>
            </w:tcMar>
          </w:tcPr>
          <w:p w14:paraId="7EE85C43" w14:textId="77777777" w:rsidR="00333BF9" w:rsidRPr="00723B35" w:rsidRDefault="00333BF9" w:rsidP="00333BF9">
            <w:pPr>
              <w:pStyle w:val="TableText"/>
            </w:pPr>
            <w:r>
              <w:t>Load Switch, Detector</w:t>
            </w:r>
            <w:r w:rsidR="00AA2714">
              <w:t>.</w:t>
            </w:r>
          </w:p>
        </w:tc>
      </w:tr>
      <w:tr w:rsidR="006B629E" w:rsidRPr="00723B35" w14:paraId="407827B1" w14:textId="77777777" w:rsidTr="00333BF9">
        <w:trPr>
          <w:cantSplit/>
        </w:trPr>
        <w:tc>
          <w:tcPr>
            <w:tcW w:w="2610" w:type="dxa"/>
            <w:shd w:val="clear" w:color="auto" w:fill="E5E5E6" w:themeFill="text1" w:themeFillTint="33"/>
            <w:tcMar>
              <w:top w:w="58" w:type="dxa"/>
              <w:left w:w="58" w:type="dxa"/>
              <w:bottom w:w="58" w:type="dxa"/>
              <w:right w:w="58" w:type="dxa"/>
            </w:tcMar>
          </w:tcPr>
          <w:p w14:paraId="7866F928" w14:textId="241AD790" w:rsidR="006B629E" w:rsidRDefault="006B629E" w:rsidP="006B629E">
            <w:pPr>
              <w:pStyle w:val="TableText"/>
            </w:pPr>
            <w:r>
              <w:t>Advanced Traffic Management System (ATMS) Data</w:t>
            </w:r>
          </w:p>
        </w:tc>
        <w:tc>
          <w:tcPr>
            <w:tcW w:w="4410" w:type="dxa"/>
            <w:shd w:val="clear" w:color="auto" w:fill="E5E5E6" w:themeFill="text1" w:themeFillTint="33"/>
            <w:tcMar>
              <w:top w:w="58" w:type="dxa"/>
              <w:left w:w="58" w:type="dxa"/>
              <w:bottom w:w="58" w:type="dxa"/>
              <w:right w:w="58" w:type="dxa"/>
            </w:tcMar>
          </w:tcPr>
          <w:p w14:paraId="217165CD" w14:textId="6CFFA896" w:rsidR="006B629E" w:rsidRDefault="006B629E" w:rsidP="006B629E">
            <w:pPr>
              <w:pStyle w:val="TableText"/>
            </w:pPr>
            <w:r>
              <w:t>Aggregated detector and occupancy data collected at regular intervals (e.g., 5 minutes) and communicated to an ATMS server for monitoring and advanced operation.</w:t>
            </w:r>
          </w:p>
        </w:tc>
        <w:tc>
          <w:tcPr>
            <w:tcW w:w="2700" w:type="dxa"/>
            <w:shd w:val="clear" w:color="auto" w:fill="E5E5E6" w:themeFill="text1" w:themeFillTint="33"/>
            <w:tcMar>
              <w:top w:w="58" w:type="dxa"/>
              <w:left w:w="58" w:type="dxa"/>
              <w:bottom w:w="58" w:type="dxa"/>
              <w:right w:w="58" w:type="dxa"/>
            </w:tcMar>
          </w:tcPr>
          <w:p w14:paraId="165B1D1A" w14:textId="6546FF5A" w:rsidR="006B629E" w:rsidRDefault="006B629E" w:rsidP="006B629E">
            <w:pPr>
              <w:pStyle w:val="TableText"/>
            </w:pPr>
            <w:r>
              <w:t>Detector volume and occupancy.</w:t>
            </w:r>
          </w:p>
        </w:tc>
      </w:tr>
      <w:tr w:rsidR="00333BF9" w:rsidRPr="00723B35" w14:paraId="2337D5FF" w14:textId="77777777" w:rsidTr="00333BF9">
        <w:trPr>
          <w:cantSplit/>
        </w:trPr>
        <w:tc>
          <w:tcPr>
            <w:tcW w:w="2610" w:type="dxa"/>
            <w:shd w:val="clear" w:color="auto" w:fill="E5E5E6" w:themeFill="text1" w:themeFillTint="33"/>
            <w:tcMar>
              <w:top w:w="58" w:type="dxa"/>
              <w:left w:w="58" w:type="dxa"/>
              <w:bottom w:w="58" w:type="dxa"/>
              <w:right w:w="58" w:type="dxa"/>
            </w:tcMar>
          </w:tcPr>
          <w:p w14:paraId="3401F11B" w14:textId="77777777" w:rsidR="00333BF9" w:rsidRDefault="00333BF9" w:rsidP="00333BF9">
            <w:pPr>
              <w:pStyle w:val="TableText"/>
            </w:pPr>
            <w:r>
              <w:t>National Transportation Communications for ITS Protocol (NTCIP)</w:t>
            </w:r>
          </w:p>
        </w:tc>
        <w:tc>
          <w:tcPr>
            <w:tcW w:w="4410" w:type="dxa"/>
            <w:shd w:val="clear" w:color="auto" w:fill="E5E5E6" w:themeFill="text1" w:themeFillTint="33"/>
            <w:tcMar>
              <w:top w:w="58" w:type="dxa"/>
              <w:left w:w="58" w:type="dxa"/>
              <w:bottom w:w="58" w:type="dxa"/>
              <w:right w:w="58" w:type="dxa"/>
            </w:tcMar>
          </w:tcPr>
          <w:p w14:paraId="498B56B3" w14:textId="77777777" w:rsidR="00333BF9" w:rsidRPr="00723B35" w:rsidRDefault="00333BF9" w:rsidP="005C00DA">
            <w:pPr>
              <w:pStyle w:val="TableText"/>
            </w:pPr>
            <w:r>
              <w:t>Used to remotely transmit messages between the controller and external devices or central system</w:t>
            </w:r>
            <w:r w:rsidR="00582A02">
              <w:t xml:space="preserve"> using the Simple Network Management Protocol (SNMP)</w:t>
            </w:r>
            <w:r>
              <w:t>. Messages may include commands and status requests. Any aspect of the controller state can be accessed, but only in real time. Requires constant communication to collect detector and phase states.</w:t>
            </w:r>
          </w:p>
        </w:tc>
        <w:tc>
          <w:tcPr>
            <w:tcW w:w="2700" w:type="dxa"/>
            <w:shd w:val="clear" w:color="auto" w:fill="E5E5E6" w:themeFill="text1" w:themeFillTint="33"/>
            <w:tcMar>
              <w:top w:w="58" w:type="dxa"/>
              <w:left w:w="58" w:type="dxa"/>
              <w:bottom w:w="58" w:type="dxa"/>
              <w:right w:w="58" w:type="dxa"/>
            </w:tcMar>
          </w:tcPr>
          <w:p w14:paraId="0189EC38" w14:textId="77777777" w:rsidR="00333BF9" w:rsidRPr="00723B35" w:rsidRDefault="00333BF9" w:rsidP="00333BF9">
            <w:pPr>
              <w:pStyle w:val="TableText"/>
            </w:pPr>
            <w:r>
              <w:t>All control settings; Status of phases, overlaps, detectors</w:t>
            </w:r>
            <w:r w:rsidR="00AA2714">
              <w:t>.</w:t>
            </w:r>
          </w:p>
        </w:tc>
      </w:tr>
      <w:tr w:rsidR="00333BF9" w:rsidRPr="00723B35" w14:paraId="5A427781" w14:textId="77777777" w:rsidTr="00333BF9">
        <w:trPr>
          <w:cantSplit/>
        </w:trPr>
        <w:tc>
          <w:tcPr>
            <w:tcW w:w="2610" w:type="dxa"/>
            <w:shd w:val="clear" w:color="auto" w:fill="E5E5E6" w:themeFill="text1" w:themeFillTint="33"/>
            <w:tcMar>
              <w:top w:w="58" w:type="dxa"/>
              <w:left w:w="58" w:type="dxa"/>
              <w:bottom w:w="58" w:type="dxa"/>
              <w:right w:w="58" w:type="dxa"/>
            </w:tcMar>
          </w:tcPr>
          <w:p w14:paraId="302E61EB" w14:textId="76A0F6F8" w:rsidR="00333BF9" w:rsidRDefault="00333BF9" w:rsidP="006B629E">
            <w:pPr>
              <w:pStyle w:val="TableText"/>
            </w:pPr>
            <w:r>
              <w:t xml:space="preserve">High-Resolution </w:t>
            </w:r>
            <w:r w:rsidR="006B629E">
              <w:t>Data</w:t>
            </w:r>
          </w:p>
        </w:tc>
        <w:tc>
          <w:tcPr>
            <w:tcW w:w="4410" w:type="dxa"/>
            <w:shd w:val="clear" w:color="auto" w:fill="E5E5E6" w:themeFill="text1" w:themeFillTint="33"/>
            <w:tcMar>
              <w:top w:w="58" w:type="dxa"/>
              <w:left w:w="58" w:type="dxa"/>
              <w:bottom w:w="58" w:type="dxa"/>
              <w:right w:w="58" w:type="dxa"/>
            </w:tcMar>
          </w:tcPr>
          <w:p w14:paraId="7E6F340F" w14:textId="420EDE11" w:rsidR="00333BF9" w:rsidRPr="00723B35" w:rsidRDefault="00333BF9" w:rsidP="003D1A9E">
            <w:pPr>
              <w:pStyle w:val="TableText"/>
            </w:pPr>
            <w:r>
              <w:t xml:space="preserve">Used </w:t>
            </w:r>
            <w:r w:rsidR="007B591A">
              <w:t xml:space="preserve">to </w:t>
            </w:r>
            <w:r>
              <w:t>store specific events locally</w:t>
            </w:r>
            <w:r w:rsidR="003D1A9E">
              <w:t>,</w:t>
            </w:r>
            <w:r w:rsidR="00334C5F">
              <w:t xml:space="preserve"> at</w:t>
            </w:r>
            <w:r w:rsidR="003D1A9E">
              <w:t xml:space="preserve"> a</w:t>
            </w:r>
            <w:r w:rsidR="00334C5F">
              <w:t xml:space="preserve"> minimum </w:t>
            </w:r>
            <w:r w:rsidR="003D1A9E">
              <w:br/>
            </w:r>
            <w:r w:rsidR="00334C5F">
              <w:t>0.1</w:t>
            </w:r>
            <w:r w:rsidR="003D1A9E">
              <w:t>-</w:t>
            </w:r>
            <w:r w:rsidR="00334C5F">
              <w:t>second resolution</w:t>
            </w:r>
            <w:r>
              <w:t>, which are collected at various intervals by an external data collection system.</w:t>
            </w:r>
          </w:p>
        </w:tc>
        <w:tc>
          <w:tcPr>
            <w:tcW w:w="2700" w:type="dxa"/>
            <w:shd w:val="clear" w:color="auto" w:fill="E5E5E6" w:themeFill="text1" w:themeFillTint="33"/>
            <w:tcMar>
              <w:top w:w="58" w:type="dxa"/>
              <w:left w:w="58" w:type="dxa"/>
              <w:bottom w:w="58" w:type="dxa"/>
              <w:right w:w="58" w:type="dxa"/>
            </w:tcMar>
          </w:tcPr>
          <w:p w14:paraId="0B2D0C6D" w14:textId="77777777" w:rsidR="00333BF9" w:rsidRPr="00723B35" w:rsidRDefault="00333BF9" w:rsidP="00333BF9">
            <w:pPr>
              <w:pStyle w:val="TableText"/>
            </w:pPr>
            <w:r>
              <w:t>All specified state changes that generate an event</w:t>
            </w:r>
            <w:r w:rsidR="00AA2714">
              <w:t>.</w:t>
            </w:r>
          </w:p>
        </w:tc>
      </w:tr>
      <w:tr w:rsidR="00333BF9" w:rsidRPr="00723B35" w14:paraId="59A26D22" w14:textId="77777777" w:rsidTr="00333BF9">
        <w:trPr>
          <w:cantSplit/>
        </w:trPr>
        <w:tc>
          <w:tcPr>
            <w:tcW w:w="2610" w:type="dxa"/>
            <w:shd w:val="clear" w:color="auto" w:fill="E5E5E6" w:themeFill="text1" w:themeFillTint="33"/>
            <w:tcMar>
              <w:top w:w="58" w:type="dxa"/>
              <w:left w:w="58" w:type="dxa"/>
              <w:bottom w:w="58" w:type="dxa"/>
              <w:right w:w="58" w:type="dxa"/>
            </w:tcMar>
          </w:tcPr>
          <w:p w14:paraId="42EF7BC3" w14:textId="77777777" w:rsidR="00333BF9" w:rsidRDefault="00D1492A" w:rsidP="00333BF9">
            <w:pPr>
              <w:pStyle w:val="TableText"/>
            </w:pPr>
            <w:r>
              <w:t xml:space="preserve">SAE </w:t>
            </w:r>
            <w:r w:rsidR="00333BF9">
              <w:t>J2735 Messages via Dedicated Short Range Communications (DSRC)</w:t>
            </w:r>
          </w:p>
        </w:tc>
        <w:tc>
          <w:tcPr>
            <w:tcW w:w="4410" w:type="dxa"/>
            <w:shd w:val="clear" w:color="auto" w:fill="E5E5E6" w:themeFill="text1" w:themeFillTint="33"/>
            <w:tcMar>
              <w:top w:w="58" w:type="dxa"/>
              <w:left w:w="58" w:type="dxa"/>
              <w:bottom w:w="58" w:type="dxa"/>
              <w:right w:w="58" w:type="dxa"/>
            </w:tcMar>
          </w:tcPr>
          <w:p w14:paraId="786BB0E4" w14:textId="4C74DFD0" w:rsidR="00333BF9" w:rsidRPr="00723B35" w:rsidRDefault="00333BF9" w:rsidP="00334C5F">
            <w:pPr>
              <w:pStyle w:val="TableText"/>
            </w:pPr>
            <w:r>
              <w:t xml:space="preserve">Used to </w:t>
            </w:r>
            <w:r w:rsidR="00334C5F">
              <w:t xml:space="preserve">communicate with </w:t>
            </w:r>
            <w:r>
              <w:t xml:space="preserve">connected vehicles. Messages include Signal Phase and Timing (SPaT), which </w:t>
            </w:r>
            <w:r w:rsidR="00334C5F">
              <w:t>intersections broadcast</w:t>
            </w:r>
            <w:r>
              <w:t xml:space="preserve"> to vehicles, and the Basic Safety Message (BSM), which vehicles broadcast to other vehicles and to the intersection</w:t>
            </w:r>
            <w:r w:rsidR="00334C5F">
              <w:t>.</w:t>
            </w:r>
          </w:p>
        </w:tc>
        <w:tc>
          <w:tcPr>
            <w:tcW w:w="2700" w:type="dxa"/>
            <w:shd w:val="clear" w:color="auto" w:fill="E5E5E6" w:themeFill="text1" w:themeFillTint="33"/>
            <w:tcMar>
              <w:top w:w="58" w:type="dxa"/>
              <w:left w:w="58" w:type="dxa"/>
              <w:bottom w:w="58" w:type="dxa"/>
              <w:right w:w="58" w:type="dxa"/>
            </w:tcMar>
          </w:tcPr>
          <w:p w14:paraId="566E1EDA" w14:textId="77777777" w:rsidR="00333BF9" w:rsidRPr="00723B35" w:rsidRDefault="00333BF9" w:rsidP="00333BF9">
            <w:pPr>
              <w:pStyle w:val="TableText"/>
            </w:pPr>
            <w:r>
              <w:t>Status of phases and overlaps and predicted state change times; Vehicle position and other detailed information</w:t>
            </w:r>
            <w:r w:rsidR="00AA2714">
              <w:t>.</w:t>
            </w:r>
          </w:p>
        </w:tc>
      </w:tr>
      <w:tr w:rsidR="00D1492A" w:rsidRPr="00723B35" w14:paraId="1E35DE61" w14:textId="77777777" w:rsidTr="00333BF9">
        <w:trPr>
          <w:cantSplit/>
        </w:trPr>
        <w:tc>
          <w:tcPr>
            <w:tcW w:w="2610" w:type="dxa"/>
            <w:shd w:val="clear" w:color="auto" w:fill="E5E5E6" w:themeFill="text1" w:themeFillTint="33"/>
            <w:tcMar>
              <w:top w:w="58" w:type="dxa"/>
              <w:left w:w="58" w:type="dxa"/>
              <w:bottom w:w="58" w:type="dxa"/>
              <w:right w:w="58" w:type="dxa"/>
            </w:tcMar>
          </w:tcPr>
          <w:p w14:paraId="47418652" w14:textId="4AB75589" w:rsidR="00D1492A" w:rsidRDefault="00AA2714" w:rsidP="00333BF9">
            <w:pPr>
              <w:pStyle w:val="TableText"/>
            </w:pPr>
            <w:r>
              <w:t xml:space="preserve">Probe </w:t>
            </w:r>
            <w:r w:rsidR="006B629E">
              <w:t xml:space="preserve">Vehicle </w:t>
            </w:r>
            <w:r>
              <w:t>D</w:t>
            </w:r>
            <w:r w:rsidR="00D1492A">
              <w:t>ata</w:t>
            </w:r>
          </w:p>
        </w:tc>
        <w:tc>
          <w:tcPr>
            <w:tcW w:w="4410" w:type="dxa"/>
            <w:shd w:val="clear" w:color="auto" w:fill="E5E5E6" w:themeFill="text1" w:themeFillTint="33"/>
            <w:tcMar>
              <w:top w:w="58" w:type="dxa"/>
              <w:left w:w="58" w:type="dxa"/>
              <w:bottom w:w="58" w:type="dxa"/>
              <w:right w:w="58" w:type="dxa"/>
            </w:tcMar>
          </w:tcPr>
          <w:p w14:paraId="37CAD0E1" w14:textId="77777777" w:rsidR="00D1492A" w:rsidRDefault="00D1492A" w:rsidP="005C00DA">
            <w:pPr>
              <w:pStyle w:val="TableText"/>
            </w:pPr>
            <w:r>
              <w:t xml:space="preserve">Used to </w:t>
            </w:r>
            <w:r w:rsidR="00D573A6">
              <w:t>track individual vehicles using GPS-instrumented mobile devices</w:t>
            </w:r>
            <w:r w:rsidR="00AA2714">
              <w:t xml:space="preserve">. The data can be sourced from </w:t>
            </w:r>
            <w:r w:rsidR="005C00DA">
              <w:t xml:space="preserve">software developed by </w:t>
            </w:r>
            <w:r w:rsidR="00AA2714">
              <w:t>third-party commercial traffic data providers</w:t>
            </w:r>
            <w:r w:rsidR="005C00DA">
              <w:t>,</w:t>
            </w:r>
            <w:r w:rsidR="00AA2714">
              <w:t xml:space="preserve"> or collected in-house</w:t>
            </w:r>
            <w:r w:rsidR="005C00DA">
              <w:t xml:space="preserve"> using dedicated devices</w:t>
            </w:r>
            <w:r w:rsidR="00AA2714">
              <w:t>.</w:t>
            </w:r>
          </w:p>
        </w:tc>
        <w:tc>
          <w:tcPr>
            <w:tcW w:w="2700" w:type="dxa"/>
            <w:shd w:val="clear" w:color="auto" w:fill="E5E5E6" w:themeFill="text1" w:themeFillTint="33"/>
            <w:tcMar>
              <w:top w:w="58" w:type="dxa"/>
              <w:left w:w="58" w:type="dxa"/>
              <w:bottom w:w="58" w:type="dxa"/>
              <w:right w:w="58" w:type="dxa"/>
            </w:tcMar>
          </w:tcPr>
          <w:p w14:paraId="7ABC2073" w14:textId="77777777" w:rsidR="00D1492A" w:rsidRDefault="005726BD" w:rsidP="005C00DA">
            <w:pPr>
              <w:pStyle w:val="TableText"/>
            </w:pPr>
            <w:r>
              <w:t>Waypoints in the form of v</w:t>
            </w:r>
            <w:r w:rsidR="00D573A6">
              <w:t xml:space="preserve">ehicle location and </w:t>
            </w:r>
            <w:r w:rsidR="00AA2714">
              <w:t>timestamp</w:t>
            </w:r>
            <w:r>
              <w:t xml:space="preserve">; or </w:t>
            </w:r>
            <w:r w:rsidR="005C00DA">
              <w:t xml:space="preserve">representative speeds on </w:t>
            </w:r>
            <w:r>
              <w:t>a</w:t>
            </w:r>
            <w:r w:rsidR="005C00DA">
              <w:t>ggregated segments of roadway</w:t>
            </w:r>
            <w:r>
              <w:t>.</w:t>
            </w:r>
          </w:p>
        </w:tc>
      </w:tr>
      <w:tr w:rsidR="00333BF9" w:rsidRPr="00723B35" w14:paraId="52161FA0" w14:textId="77777777" w:rsidTr="00333BF9">
        <w:trPr>
          <w:cantSplit/>
        </w:trPr>
        <w:tc>
          <w:tcPr>
            <w:tcW w:w="2610" w:type="dxa"/>
            <w:shd w:val="clear" w:color="auto" w:fill="E5E5E6" w:themeFill="text1" w:themeFillTint="33"/>
            <w:tcMar>
              <w:top w:w="58" w:type="dxa"/>
              <w:left w:w="58" w:type="dxa"/>
              <w:bottom w:w="58" w:type="dxa"/>
              <w:right w:w="58" w:type="dxa"/>
            </w:tcMar>
          </w:tcPr>
          <w:p w14:paraId="13A0F9CC" w14:textId="77777777" w:rsidR="00333BF9" w:rsidRDefault="00333BF9" w:rsidP="00333BF9">
            <w:pPr>
              <w:pStyle w:val="TableText"/>
            </w:pPr>
            <w:r>
              <w:t>Other/Proprietary</w:t>
            </w:r>
          </w:p>
        </w:tc>
        <w:tc>
          <w:tcPr>
            <w:tcW w:w="4410" w:type="dxa"/>
            <w:shd w:val="clear" w:color="auto" w:fill="E5E5E6" w:themeFill="text1" w:themeFillTint="33"/>
            <w:tcMar>
              <w:top w:w="58" w:type="dxa"/>
              <w:left w:w="58" w:type="dxa"/>
              <w:bottom w:w="58" w:type="dxa"/>
              <w:right w:w="58" w:type="dxa"/>
            </w:tcMar>
          </w:tcPr>
          <w:p w14:paraId="219BB052" w14:textId="77777777" w:rsidR="00333BF9" w:rsidRPr="00723B35" w:rsidRDefault="00333BF9" w:rsidP="00333BF9">
            <w:pPr>
              <w:pStyle w:val="TableText"/>
            </w:pPr>
            <w:r>
              <w:t>Used for various purposes by different vendors.</w:t>
            </w:r>
          </w:p>
        </w:tc>
        <w:tc>
          <w:tcPr>
            <w:tcW w:w="2700" w:type="dxa"/>
            <w:shd w:val="clear" w:color="auto" w:fill="E5E5E6" w:themeFill="text1" w:themeFillTint="33"/>
            <w:tcMar>
              <w:top w:w="58" w:type="dxa"/>
              <w:left w:w="58" w:type="dxa"/>
              <w:bottom w:w="58" w:type="dxa"/>
              <w:right w:w="58" w:type="dxa"/>
            </w:tcMar>
          </w:tcPr>
          <w:p w14:paraId="6CC80FE1" w14:textId="77777777" w:rsidR="00333BF9" w:rsidRPr="00723B35" w:rsidRDefault="00333BF9" w:rsidP="00333BF9">
            <w:pPr>
              <w:pStyle w:val="TableText"/>
            </w:pPr>
            <w:r>
              <w:t>May include any conceivable data object</w:t>
            </w:r>
            <w:r w:rsidR="00D1492A">
              <w:t>s</w:t>
            </w:r>
            <w:r>
              <w:t>.</w:t>
            </w:r>
          </w:p>
        </w:tc>
      </w:tr>
    </w:tbl>
    <w:p w14:paraId="35C824C0" w14:textId="77777777" w:rsidR="00813253" w:rsidRDefault="00813253" w:rsidP="005B3D3A"/>
    <w:p w14:paraId="00C80BB2" w14:textId="1B17EB9A" w:rsidR="008C2207" w:rsidRDefault="006B629E" w:rsidP="001672DD">
      <w:r>
        <w:t>T</w:t>
      </w:r>
      <w:r w:rsidR="00582A02">
        <w:t xml:space="preserve">he </w:t>
      </w:r>
      <w:r w:rsidR="00582A02" w:rsidRPr="00582A02">
        <w:t>National Transportation Communications for ITS Protocol (NTCIP)</w:t>
      </w:r>
      <w:r w:rsidR="00582A02">
        <w:t xml:space="preserve"> was developed to meet </w:t>
      </w:r>
      <w:r>
        <w:t>the need for interoperability between different manufacturers’ equipment and to standardize communication between traffic control equipment. T</w:t>
      </w:r>
      <w:r w:rsidR="00582A02">
        <w:t xml:space="preserve">he </w:t>
      </w:r>
      <w:r w:rsidR="00460A51">
        <w:t xml:space="preserve">standard operates on </w:t>
      </w:r>
      <w:r w:rsidR="008C2207">
        <w:t>the</w:t>
      </w:r>
      <w:r w:rsidR="00460A51">
        <w:t xml:space="preserve"> high-level application layer and is dependent on network</w:t>
      </w:r>
      <w:r w:rsidR="001672DD">
        <w:t>-level</w:t>
      </w:r>
      <w:r w:rsidR="00460A51">
        <w:t xml:space="preserve"> communications such as</w:t>
      </w:r>
      <w:r w:rsidR="00582A02">
        <w:t xml:space="preserve"> serial or Ethernet </w:t>
      </w:r>
      <w:r w:rsidR="00460A51">
        <w:t>connections. Many vendors have implemented NTCIP messaging using</w:t>
      </w:r>
      <w:r w:rsidR="00582A02">
        <w:t xml:space="preserve"> the Simple Network Management Protocol (SNMP).</w:t>
      </w:r>
      <w:r w:rsidR="00460A51">
        <w:t xml:space="preserve"> </w:t>
      </w:r>
      <w:r w:rsidR="008C2207">
        <w:t xml:space="preserve">However, the standard does not prescribe </w:t>
      </w:r>
      <w:r w:rsidR="001672DD">
        <w:t xml:space="preserve">whether </w:t>
      </w:r>
      <w:r w:rsidR="008C2207">
        <w:t>the data</w:t>
      </w:r>
      <w:r w:rsidR="001672DD">
        <w:t xml:space="preserve"> should</w:t>
      </w:r>
      <w:r w:rsidR="008C2207">
        <w:t xml:space="preserve"> be </w:t>
      </w:r>
      <w:r w:rsidR="00CA23C0">
        <w:t>recorded (or made recordable)</w:t>
      </w:r>
      <w:r w:rsidR="008C2207">
        <w:t xml:space="preserve"> by the equipment that </w:t>
      </w:r>
      <w:r w:rsidR="00420F9C">
        <w:t>transmits</w:t>
      </w:r>
      <w:r w:rsidR="001672DD">
        <w:t xml:space="preserve"> it</w:t>
      </w:r>
      <w:r w:rsidR="008C2207">
        <w:t xml:space="preserve">. Thus, vendors have </w:t>
      </w:r>
      <w:r w:rsidR="001672DD">
        <w:t xml:space="preserve">typically </w:t>
      </w:r>
      <w:r w:rsidR="00420F9C">
        <w:t>implemented</w:t>
      </w:r>
      <w:r w:rsidR="001672DD">
        <w:t xml:space="preserve"> their own formats for system control and to output </w:t>
      </w:r>
      <w:r w:rsidR="00813207">
        <w:t xml:space="preserve">measurements of performance. </w:t>
      </w:r>
      <w:r w:rsidR="00B55825">
        <w:t>E</w:t>
      </w:r>
      <w:r w:rsidR="001672DD">
        <w:t>xample</w:t>
      </w:r>
      <w:r w:rsidR="00813207">
        <w:t>s</w:t>
      </w:r>
      <w:r w:rsidR="00B55825">
        <w:t xml:space="preserve"> of system data include</w:t>
      </w:r>
      <w:r w:rsidR="001672DD">
        <w:t xml:space="preserve"> some advanced control or adaptive systems that would make use of near-real-time cyclic volume data to make control decisions but would also prov</w:t>
      </w:r>
      <w:r w:rsidR="00813207">
        <w:t>ide “system” data in aggregated, non</w:t>
      </w:r>
      <w:r w:rsidR="0094750A">
        <w:t>standardized</w:t>
      </w:r>
      <w:r w:rsidR="00813207">
        <w:t xml:space="preserve"> </w:t>
      </w:r>
      <w:r w:rsidR="001672DD">
        <w:t>format</w:t>
      </w:r>
      <w:r w:rsidR="00813207">
        <w:t>s</w:t>
      </w:r>
      <w:r w:rsidR="001672DD">
        <w:t xml:space="preserve"> as outputs. Some of this data may include volume and occupancy information at pre-defined time bins.</w:t>
      </w:r>
      <w:r w:rsidR="00420F9C">
        <w:t xml:space="preserve"> Other emerging data standards include the SAE J2735 messaging specification where communication occurs over the Dedicated Short Range Communication (DSRC) 5.9 Ghz </w:t>
      </w:r>
      <w:r w:rsidR="00420F9C">
        <w:lastRenderedPageBreak/>
        <w:t>channel between Onboard Units (OBU) in the vehicles and Roadside Equipment (RSE), and probe data where vehicles are tracked through the system via GPS-instrumented devices.</w:t>
      </w:r>
    </w:p>
    <w:p w14:paraId="15754BBC" w14:textId="563A0C88" w:rsidR="006338B7" w:rsidRDefault="005C00DA" w:rsidP="005B3D3A">
      <w:r>
        <w:t>The key benefit of</w:t>
      </w:r>
      <w:r w:rsidR="00414D79">
        <w:t xml:space="preserve"> high-resolution data is that</w:t>
      </w:r>
      <w:r w:rsidR="00420F9C">
        <w:t xml:space="preserve">, unlike other data sources that provide information in streams and thus </w:t>
      </w:r>
      <w:r w:rsidR="00E06E95">
        <w:t>must be intercepted</w:t>
      </w:r>
      <w:r w:rsidR="00420F9C">
        <w:t xml:space="preserve">, high-resolution data captures and logs </w:t>
      </w:r>
      <w:r w:rsidR="00414D79">
        <w:t>all phase, detection, and other cabinet e</w:t>
      </w:r>
      <w:r>
        <w:t xml:space="preserve">vents locally </w:t>
      </w:r>
      <w:r w:rsidR="00414D79">
        <w:t>in</w:t>
      </w:r>
      <w:r>
        <w:t xml:space="preserve"> the controller</w:t>
      </w:r>
      <w:r w:rsidR="00414D79">
        <w:t xml:space="preserve"> in a consistent and open format</w:t>
      </w:r>
      <w:r>
        <w:t>.</w:t>
      </w:r>
      <w:r w:rsidR="007B591A">
        <w:t xml:space="preserve"> </w:t>
      </w:r>
      <w:r w:rsidR="007F32ED">
        <w:t>The data is</w:t>
      </w:r>
      <w:r w:rsidR="00813207">
        <w:t xml:space="preserve"> stored</w:t>
      </w:r>
      <w:r w:rsidR="009E31F8">
        <w:t xml:space="preserve"> as unstructured files, using a </w:t>
      </w:r>
      <w:r w:rsidR="00A72124">
        <w:t xml:space="preserve">binary-packed or </w:t>
      </w:r>
      <w:r w:rsidR="009E31F8">
        <w:t>plain-text</w:t>
      </w:r>
      <w:r w:rsidR="00A72124">
        <w:t xml:space="preserve"> format</w:t>
      </w:r>
      <w:r w:rsidR="00813207">
        <w:t xml:space="preserve"> that can be transmitted, decoded</w:t>
      </w:r>
      <w:r w:rsidR="000275AB">
        <w:t>,</w:t>
      </w:r>
      <w:r w:rsidR="00813207">
        <w:t xml:space="preserve"> and read at a later time</w:t>
      </w:r>
      <w:r w:rsidR="007F32ED">
        <w:t>.</w:t>
      </w:r>
      <w:r w:rsidR="009E31F8">
        <w:t xml:space="preserve"> Such files may be compressed to minimize bandwidth requirements for transmission. High-resolution data</w:t>
      </w:r>
      <w:r w:rsidR="007F32ED">
        <w:t xml:space="preserve"> has</w:t>
      </w:r>
      <w:r w:rsidR="00813207">
        <w:t xml:space="preserve"> been implemented in six major controller manufacturers’ products and ha</w:t>
      </w:r>
      <w:r w:rsidR="003D1A9E">
        <w:t>s</w:t>
      </w:r>
      <w:r w:rsidR="00813207">
        <w:t xml:space="preserve"> since been instrumental in the research and development of automated traffic signal performance measure applications.</w:t>
      </w:r>
      <w:r w:rsidR="007F32ED">
        <w:t xml:space="preserve"> </w:t>
      </w:r>
    </w:p>
    <w:p w14:paraId="4FE73B3F" w14:textId="77777777" w:rsidR="00C1752C" w:rsidRDefault="00C1752C" w:rsidP="005B3D3A"/>
    <w:p w14:paraId="74D8BDF5" w14:textId="77777777" w:rsidR="00C1752C" w:rsidRDefault="00C1752C" w:rsidP="005B3D3A">
      <w:r w:rsidRPr="00C1752C">
        <w:rPr>
          <w:noProof/>
        </w:rPr>
        <w:drawing>
          <wp:inline distT="0" distB="0" distL="0" distR="0" wp14:anchorId="7E9C324C" wp14:editId="49429C59">
            <wp:extent cx="6163310" cy="22739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63310" cy="2273935"/>
                    </a:xfrm>
                    <a:prstGeom prst="rect">
                      <a:avLst/>
                    </a:prstGeom>
                  </pic:spPr>
                </pic:pic>
              </a:graphicData>
            </a:graphic>
          </wp:inline>
        </w:drawing>
      </w:r>
    </w:p>
    <w:p w14:paraId="39FC4EE6" w14:textId="3C2D0AFB" w:rsidR="00FE46A4" w:rsidRDefault="00FE46A4" w:rsidP="00FE46A4">
      <w:pPr>
        <w:pStyle w:val="Caption"/>
        <w:spacing w:after="0"/>
      </w:pPr>
      <w:bookmarkStart w:id="6" w:name="_Ref483491301"/>
      <w:bookmarkStart w:id="7" w:name="_Toc526524476"/>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1</w:t>
      </w:r>
      <w:r w:rsidR="003A0E2E">
        <w:rPr>
          <w:noProof/>
        </w:rPr>
        <w:fldChar w:fldCharType="end"/>
      </w:r>
      <w:bookmarkEnd w:id="6"/>
      <w:r>
        <w:t>. High-resolution flat files in the traffic signal data ecosystem.</w:t>
      </w:r>
      <w:bookmarkEnd w:id="7"/>
    </w:p>
    <w:p w14:paraId="1F6BA0CD" w14:textId="77777777" w:rsidR="00FE46A4" w:rsidRDefault="00FE46A4" w:rsidP="005B3D3A"/>
    <w:p w14:paraId="7F04AABE" w14:textId="4B8DF2D2" w:rsidR="00416603" w:rsidRDefault="00B55825" w:rsidP="00416603">
      <w:pPr>
        <w:pStyle w:val="Heading3"/>
      </w:pPr>
      <w:r>
        <w:t>The Traffic Signal Data Ecosystem</w:t>
      </w:r>
    </w:p>
    <w:p w14:paraId="22FE99AA" w14:textId="3A2D6BAE" w:rsidR="00BE58EC" w:rsidRDefault="00420F9C" w:rsidP="005B3D3A">
      <w:r>
        <w:fldChar w:fldCharType="begin"/>
      </w:r>
      <w:r>
        <w:instrText xml:space="preserve"> REF _Ref483491301 \h </w:instrText>
      </w:r>
      <w:r>
        <w:fldChar w:fldCharType="separate"/>
      </w:r>
      <w:r w:rsidR="00650AB8">
        <w:t xml:space="preserve">Figure </w:t>
      </w:r>
      <w:r w:rsidR="00650AB8">
        <w:rPr>
          <w:noProof/>
        </w:rPr>
        <w:t>1</w:t>
      </w:r>
      <w:r w:rsidR="00650AB8">
        <w:noBreakHyphen/>
      </w:r>
      <w:r w:rsidR="00650AB8">
        <w:rPr>
          <w:noProof/>
        </w:rPr>
        <w:t>1</w:t>
      </w:r>
      <w:r>
        <w:fldChar w:fldCharType="end"/>
      </w:r>
      <w:r>
        <w:t xml:space="preserve"> shows high-resolution flat files in the</w:t>
      </w:r>
      <w:r w:rsidR="00B55825">
        <w:t xml:space="preserve"> context of all current and emerging traffic signal data. The first level from the top describes the two major </w:t>
      </w:r>
      <w:r w:rsidR="006461BE">
        <w:t>areas where</w:t>
      </w:r>
      <w:r w:rsidR="00B55825">
        <w:t xml:space="preserve"> traffic signal data </w:t>
      </w:r>
      <w:r w:rsidR="006461BE">
        <w:t xml:space="preserve">is generated </w:t>
      </w:r>
      <w:r w:rsidR="00B55825">
        <w:t xml:space="preserve">– one from infrastructure and </w:t>
      </w:r>
      <w:r w:rsidR="003D1A9E">
        <w:t xml:space="preserve">the </w:t>
      </w:r>
      <w:r w:rsidR="00B55825">
        <w:t>other from the road user. The second level separates how the data is physically contained</w:t>
      </w:r>
      <w:r w:rsidR="002A2BE9">
        <w:t>.</w:t>
      </w:r>
      <w:r w:rsidR="00B55825">
        <w:t xml:space="preserve"> </w:t>
      </w:r>
      <w:r w:rsidR="002A2BE9">
        <w:t>I</w:t>
      </w:r>
      <w:r w:rsidR="00B55825">
        <w:t>n the case of the infrastructure</w:t>
      </w:r>
      <w:r w:rsidR="00CA23C0">
        <w:t>,</w:t>
      </w:r>
      <w:r w:rsidR="00B55825">
        <w:t xml:space="preserve"> this pertains to the signal cabinet or </w:t>
      </w:r>
      <w:r w:rsidR="002A2BE9">
        <w:t>other</w:t>
      </w:r>
      <w:r w:rsidR="00B55825">
        <w:t xml:space="preserve"> ITS </w:t>
      </w:r>
      <w:r w:rsidR="006461BE">
        <w:t>deployment</w:t>
      </w:r>
      <w:r w:rsidR="002A2BE9">
        <w:t>s</w:t>
      </w:r>
      <w:r w:rsidR="00CA23C0">
        <w:t>,</w:t>
      </w:r>
      <w:r w:rsidR="002A2BE9">
        <w:t xml:space="preserve"> such as red-light enforcement systems and video systems</w:t>
      </w:r>
      <w:r w:rsidR="00CA23C0">
        <w:t>,</w:t>
      </w:r>
      <w:r w:rsidR="002A2BE9">
        <w:t xml:space="preserve"> which </w:t>
      </w:r>
      <w:r w:rsidR="00CA23C0">
        <w:t>may use</w:t>
      </w:r>
      <w:r w:rsidR="002A2BE9">
        <w:t xml:space="preserve"> proprietary </w:t>
      </w:r>
      <w:r w:rsidR="00CA23C0">
        <w:t>data formats</w:t>
      </w:r>
      <w:r w:rsidR="002A2BE9">
        <w:t>.</w:t>
      </w:r>
      <w:r w:rsidR="00B55825">
        <w:t xml:space="preserve"> </w:t>
      </w:r>
      <w:r w:rsidR="002A2BE9">
        <w:t>I</w:t>
      </w:r>
      <w:r w:rsidR="00B55825">
        <w:t>n the case of the user</w:t>
      </w:r>
      <w:r w:rsidR="00CA23C0">
        <w:t>,</w:t>
      </w:r>
      <w:r w:rsidR="00B55825">
        <w:t xml:space="preserve"> </w:t>
      </w:r>
      <w:r w:rsidR="002A2BE9">
        <w:t xml:space="preserve">this pertains to </w:t>
      </w:r>
      <w:r w:rsidR="00B55825">
        <w:t xml:space="preserve">whether </w:t>
      </w:r>
      <w:r w:rsidR="002A2BE9">
        <w:t>the data generator is located on</w:t>
      </w:r>
      <w:r w:rsidR="00B55825">
        <w:t xml:space="preserve"> a vehicle</w:t>
      </w:r>
      <w:r w:rsidR="00CA23C0">
        <w:t>,</w:t>
      </w:r>
      <w:r w:rsidR="00B55825">
        <w:t xml:space="preserve"> or </w:t>
      </w:r>
      <w:r w:rsidR="00BE58EC">
        <w:t xml:space="preserve">carried </w:t>
      </w:r>
      <w:r w:rsidR="00B55825">
        <w:t xml:space="preserve">by a pedestrian, cyclist, or road worker. </w:t>
      </w:r>
      <w:r w:rsidR="006461BE">
        <w:t xml:space="preserve">The third level describes the equipment that generates the data such as </w:t>
      </w:r>
      <w:r w:rsidR="00BE58EC">
        <w:t>the signal controller or connected vehicle OBE. Finally</w:t>
      </w:r>
      <w:r w:rsidR="00CA23C0">
        <w:t>,</w:t>
      </w:r>
      <w:r w:rsidR="00BE58EC">
        <w:t xml:space="preserve"> the fourth layer describes the generated data itself.</w:t>
      </w:r>
    </w:p>
    <w:p w14:paraId="3A7C25BF" w14:textId="772ED66A" w:rsidR="000E4EFC" w:rsidRDefault="000E4EFC" w:rsidP="005B3D3A">
      <w:r>
        <w:t xml:space="preserve">Some data sources </w:t>
      </w:r>
      <w:r w:rsidR="00BE58EC">
        <w:t xml:space="preserve">are </w:t>
      </w:r>
      <w:r>
        <w:t>transient in nature. The electrical currents from contact closures,</w:t>
      </w:r>
      <w:r w:rsidR="003D1A9E">
        <w:t xml:space="preserve"> the</w:t>
      </w:r>
      <w:r>
        <w:t xml:space="preserve"> serial data stream on the SDLC bus, and </w:t>
      </w:r>
      <w:r w:rsidR="003D1A9E">
        <w:t xml:space="preserve">the </w:t>
      </w:r>
      <w:r>
        <w:t xml:space="preserve">stream of J2735 messages are constantly changing with the changing states of the traffic signal controller. It is not possible to query these data sources for a previous system state. They are not </w:t>
      </w:r>
      <w:r>
        <w:lastRenderedPageBreak/>
        <w:t>intended for data logging so much as data transmission for immediate use. External components would need to be added to capture the states over time.</w:t>
      </w:r>
    </w:p>
    <w:p w14:paraId="6806362A" w14:textId="766B9A21" w:rsidR="00BE58EC" w:rsidRDefault="000E4EFC" w:rsidP="005B3D3A">
      <w:r>
        <w:t>Probe vehicle data, also known as “automatic vehicle data</w:t>
      </w:r>
      <w:r w:rsidR="0094750A">
        <w:t>,”</w:t>
      </w:r>
      <w:r>
        <w:t xml:space="preserve"> “trip data</w:t>
      </w:r>
      <w:r w:rsidR="0094750A">
        <w:t>,”</w:t>
      </w:r>
      <w:r>
        <w:t xml:space="preserve"> among other names, captures vehicle positions over time. </w:t>
      </w:r>
      <w:r w:rsidR="00CA23C0">
        <w:t>T</w:t>
      </w:r>
      <w:r>
        <w:t>hird-party traffic service providers</w:t>
      </w:r>
      <w:r w:rsidR="00CA23C0">
        <w:t xml:space="preserve"> collect the raw data from individual probe vehicles through </w:t>
      </w:r>
      <w:r w:rsidR="003D1A9E">
        <w:t xml:space="preserve">the </w:t>
      </w:r>
      <w:r w:rsidR="00CA23C0">
        <w:t>use of mobile phone apps or navigation devices.</w:t>
      </w:r>
      <w:r>
        <w:t xml:space="preserve"> </w:t>
      </w:r>
      <w:r w:rsidR="00CA23C0">
        <w:t>T</w:t>
      </w:r>
      <w:r>
        <w:t xml:space="preserve">he data is </w:t>
      </w:r>
      <w:r w:rsidR="00CA23C0">
        <w:t>then</w:t>
      </w:r>
      <w:r>
        <w:t xml:space="preserve"> anonymized and provided </w:t>
      </w:r>
      <w:r w:rsidR="00CA23C0">
        <w:t>in the form of</w:t>
      </w:r>
      <w:r>
        <w:t xml:space="preserve"> aggregated average speeds at 1-minute intervals. The National Performance Measures Research Data Set (NPMRDS) is an example; this data set is aggregated at 5-minute intervals. The location data (latitudes and longitudes) of individual vehicles can also be obtained from third-party providers. These </w:t>
      </w:r>
      <w:r w:rsidR="002A2BE9">
        <w:t>data do not contain any information about the signal control itself, such as phasing and decision-making.</w:t>
      </w:r>
    </w:p>
    <w:p w14:paraId="1040262E" w14:textId="221199BC" w:rsidR="00FE67D7" w:rsidRDefault="002A2BE9" w:rsidP="005B3D3A">
      <w:r>
        <w:t>Out of all the data sources described, o</w:t>
      </w:r>
      <w:r w:rsidR="00FE67D7">
        <w:t xml:space="preserve">nly the high-resolution </w:t>
      </w:r>
      <w:r>
        <w:t>flat files</w:t>
      </w:r>
      <w:r w:rsidR="00FE67D7">
        <w:t xml:space="preserve"> </w:t>
      </w:r>
      <w:r>
        <w:t xml:space="preserve">are able to produce </w:t>
      </w:r>
      <w:r w:rsidR="00C1337F">
        <w:t xml:space="preserve">static </w:t>
      </w:r>
      <w:r>
        <w:t>data that describes</w:t>
      </w:r>
      <w:r w:rsidR="00C1337F">
        <w:t xml:space="preserve"> phase output, decisions</w:t>
      </w:r>
      <w:r w:rsidR="003D1A9E">
        <w:t>,</w:t>
      </w:r>
      <w:r w:rsidR="00C1337F">
        <w:t xml:space="preserve"> and status</w:t>
      </w:r>
      <w:r>
        <w:t>,</w:t>
      </w:r>
      <w:r w:rsidR="00FE67D7">
        <w:t xml:space="preserve"> </w:t>
      </w:r>
      <w:r w:rsidR="00FE67D7">
        <w:rPr>
          <w:i/>
        </w:rPr>
        <w:t>and</w:t>
      </w:r>
      <w:r w:rsidR="00FE67D7">
        <w:t xml:space="preserve"> accesses </w:t>
      </w:r>
      <w:r w:rsidR="00C1337F">
        <w:t>vehicular data</w:t>
      </w:r>
      <w:r w:rsidR="00FE67D7">
        <w:t xml:space="preserve"> </w:t>
      </w:r>
      <w:r>
        <w:t xml:space="preserve">in the </w:t>
      </w:r>
      <w:r w:rsidR="00FE67D7">
        <w:t>same data scope.</w:t>
      </w:r>
    </w:p>
    <w:p w14:paraId="2011D6CE" w14:textId="77777777" w:rsidR="001A1CF8" w:rsidRDefault="00416603" w:rsidP="001A1CF8">
      <w:pPr>
        <w:pStyle w:val="Heading3"/>
      </w:pPr>
      <w:r>
        <w:t>Looking Ahead</w:t>
      </w:r>
    </w:p>
    <w:p w14:paraId="31C3B00A" w14:textId="3BCBF668" w:rsidR="00B23E0E" w:rsidRDefault="00B23E0E" w:rsidP="005B3D3A">
      <w:r>
        <w:t xml:space="preserve">The future of high-resolution data must take into consideration the extensibility of the data to accommodate new events and detection sources, </w:t>
      </w:r>
      <w:r w:rsidR="00A72124">
        <w:t xml:space="preserve">scalability of the data in large quantities, security of the data, </w:t>
      </w:r>
      <w:r>
        <w:t>and flexibility to interface with various existing and emerging data transmission protocols.</w:t>
      </w:r>
    </w:p>
    <w:p w14:paraId="1C2468F9" w14:textId="7A7CDEBA" w:rsidR="003E56E3" w:rsidRDefault="00A72124" w:rsidP="005B3D3A">
      <w:r>
        <w:t>In terms of extensibility, high-resolution data is currently limited to 256 distinct event types due to having one byte assig</w:t>
      </w:r>
      <w:r w:rsidR="00F9310F">
        <w:t xml:space="preserve">ned to describing the event, </w:t>
      </w:r>
      <w:r>
        <w:t>called the “event code.” In addition, for each event code</w:t>
      </w:r>
      <w:r w:rsidR="003D1A9E">
        <w:t>,</w:t>
      </w:r>
      <w:r>
        <w:t xml:space="preserve"> another byte is used to specify the value associated with the event</w:t>
      </w:r>
      <w:r w:rsidR="00B50E8F">
        <w:t xml:space="preserve"> itself</w:t>
      </w:r>
      <w:r w:rsidR="00F9310F">
        <w:t xml:space="preserve">, </w:t>
      </w:r>
      <w:r>
        <w:t xml:space="preserve">called the “event parameter.” </w:t>
      </w:r>
      <w:r w:rsidR="00B50E8F">
        <w:t xml:space="preserve">This value can be a phase or a detector channel number, again up to 256 distinct values. </w:t>
      </w:r>
      <w:r w:rsidR="00CA23C0">
        <w:t>This allows</w:t>
      </w:r>
      <w:r w:rsidR="003D1A9E">
        <w:t xml:space="preserve"> for</w:t>
      </w:r>
      <w:r w:rsidR="00CA23C0">
        <w:t xml:space="preserve"> </w:t>
      </w:r>
      <w:r>
        <w:t xml:space="preserve">65,536 possible combinations of event codes and parameters. </w:t>
      </w:r>
      <w:r w:rsidR="00B50E8F">
        <w:t>As emerging data standards</w:t>
      </w:r>
      <w:r>
        <w:t xml:space="preserve"> </w:t>
      </w:r>
      <w:r w:rsidR="00B50E8F">
        <w:t xml:space="preserve">such as J2735 </w:t>
      </w:r>
      <w:r>
        <w:t>become more widely adopted, it is anticipated that new</w:t>
      </w:r>
      <w:r w:rsidR="00B50E8F">
        <w:t xml:space="preserve"> events and enumerations to store values will </w:t>
      </w:r>
      <w:r w:rsidR="00F9310F">
        <w:t>exhaust the available pool.</w:t>
      </w:r>
    </w:p>
    <w:p w14:paraId="4B421D9C" w14:textId="64801F90" w:rsidR="001A1CF8" w:rsidRDefault="003E56E3" w:rsidP="005B3D3A">
      <w:r>
        <w:t>L</w:t>
      </w:r>
      <w:r w:rsidR="00B50E8F">
        <w:t>arge volumes</w:t>
      </w:r>
      <w:r w:rsidR="001A1CF8">
        <w:t xml:space="preserve"> of </w:t>
      </w:r>
      <w:r w:rsidR="00B50E8F">
        <w:t xml:space="preserve">high-resolution </w:t>
      </w:r>
      <w:r w:rsidR="001A1CF8">
        <w:t>data</w:t>
      </w:r>
      <w:r>
        <w:t xml:space="preserve"> can accumulate as data is collected over time at many locations, bringing some practical considerations. </w:t>
      </w:r>
      <w:r w:rsidR="00B50E8F">
        <w:t xml:space="preserve">The storage </w:t>
      </w:r>
      <w:r>
        <w:t>in</w:t>
      </w:r>
      <w:r w:rsidR="00B50E8F">
        <w:t xml:space="preserve"> controller platforms may not be adequate and </w:t>
      </w:r>
      <w:r>
        <w:t>will</w:t>
      </w:r>
      <w:r w:rsidR="00B50E8F">
        <w:t xml:space="preserve"> require a network to transfer the data to a </w:t>
      </w:r>
      <w:r>
        <w:t xml:space="preserve">storage </w:t>
      </w:r>
      <w:r w:rsidR="00B50E8F">
        <w:t xml:space="preserve">system. The network throughput must be at least as great as the rate of data being collected at the intersection. Additionally, for developing and visualizing performance measures, additional computational cycles are required to perform the calculations and visualizations </w:t>
      </w:r>
      <w:r w:rsidR="008D6952">
        <w:t>and the efficiency of these processes are contingent on the way the data is stored. Increases in performance may be seen by adopting relational databases, messaging</w:t>
      </w:r>
      <w:r w:rsidR="00B50E8F">
        <w:t xml:space="preserve"> </w:t>
      </w:r>
      <w:r w:rsidR="008D6952">
        <w:t>queues, key-value or column store</w:t>
      </w:r>
      <w:r w:rsidR="00B83C29">
        <w:t>s</w:t>
      </w:r>
      <w:r w:rsidR="008D6952">
        <w:t xml:space="preserve">, or other data storage </w:t>
      </w:r>
      <w:r>
        <w:t>technologies</w:t>
      </w:r>
      <w:r w:rsidR="008D6952">
        <w:t xml:space="preserve">. These data management systems can reside in </w:t>
      </w:r>
      <w:r>
        <w:t>a single system or distributed networks.</w:t>
      </w:r>
    </w:p>
    <w:p w14:paraId="6D1DAA1E" w14:textId="1A301F5F" w:rsidR="001A1CF8" w:rsidRDefault="008D6952" w:rsidP="006161DB">
      <w:r>
        <w:t>The way data is currently accessed is through a File Transfer Protocol (FTP) or Secure FTP (SFTP). The former technology contains no encryption mechanism and the data can be intercepted as plain</w:t>
      </w:r>
      <w:r w:rsidR="0094750A">
        <w:t xml:space="preserve"> </w:t>
      </w:r>
      <w:r>
        <w:t xml:space="preserve">text. In future implementations, greater security measures </w:t>
      </w:r>
      <w:r w:rsidR="003E56E3">
        <w:t>should</w:t>
      </w:r>
      <w:r>
        <w:t xml:space="preserve"> be taken by increasing the adoption of SFTP, </w:t>
      </w:r>
      <w:r w:rsidR="005815D6">
        <w:t>Transport Layer Security a</w:t>
      </w:r>
      <w:r>
        <w:t>nd Secure Sockets Layer (SSL</w:t>
      </w:r>
      <w:r w:rsidR="005815D6">
        <w:t>/TLS</w:t>
      </w:r>
      <w:r>
        <w:t>)</w:t>
      </w:r>
      <w:r w:rsidR="003E56E3">
        <w:t xml:space="preserve"> protocols</w:t>
      </w:r>
      <w:r>
        <w:t>,</w:t>
      </w:r>
      <w:r w:rsidR="003E56E3">
        <w:t xml:space="preserve"> and</w:t>
      </w:r>
      <w:r>
        <w:t xml:space="preserve"> Internet Protocol Security (IPSec) technologies.</w:t>
      </w:r>
      <w:r w:rsidR="005815D6">
        <w:t xml:space="preserve"> </w:t>
      </w:r>
      <w:r w:rsidR="00271386">
        <w:t xml:space="preserve">As both command-and-control systems, data </w:t>
      </w:r>
      <w:r w:rsidR="005815D6">
        <w:t>store</w:t>
      </w:r>
      <w:r w:rsidR="00271386">
        <w:t xml:space="preserve"> and cloud systems continue to mature and</w:t>
      </w:r>
      <w:r w:rsidR="005815D6">
        <w:t xml:space="preserve"> become more robust and distributed, there will be an increased need for controllers to interface with these systems. In time, this will necessitate that high-resolution data be accessible via application-layer protocols </w:t>
      </w:r>
      <w:r w:rsidR="00CA23C0">
        <w:lastRenderedPageBreak/>
        <w:t xml:space="preserve">on which </w:t>
      </w:r>
      <w:r w:rsidR="005815D6">
        <w:t>these systems operate.</w:t>
      </w:r>
      <w:r w:rsidR="006161DB">
        <w:t xml:space="preserve"> Since these systems are varied and </w:t>
      </w:r>
      <w:r w:rsidR="00AD6EDB">
        <w:t>can</w:t>
      </w:r>
      <w:r w:rsidR="006161DB">
        <w:t xml:space="preserve"> be agnostic as to how the structure of the enumerations are defined, the data may need to be self-describing so that systems can be aware of </w:t>
      </w:r>
      <w:r w:rsidR="00AD6EDB">
        <w:t>its</w:t>
      </w:r>
      <w:r w:rsidR="006161DB">
        <w:t xml:space="preserve"> context. </w:t>
      </w:r>
      <w:r w:rsidR="00AD6EDB">
        <w:t>Recently developed p</w:t>
      </w:r>
      <w:r w:rsidR="006161DB">
        <w:t xml:space="preserve">rotocols such as the Javascript Object Notation (JSON) can facilitate these implementations. </w:t>
      </w:r>
    </w:p>
    <w:p w14:paraId="7B9673E4" w14:textId="70669EDE" w:rsidR="00E832BB" w:rsidRDefault="007F0EFA" w:rsidP="007F0EFA">
      <w:pPr>
        <w:pStyle w:val="Heading2"/>
      </w:pPr>
      <w:bookmarkStart w:id="8" w:name="_Toc526524529"/>
      <w:r>
        <w:t>Appraisal of Existing and New Event Codes</w:t>
      </w:r>
      <w:bookmarkEnd w:id="8"/>
    </w:p>
    <w:p w14:paraId="39B99ECA" w14:textId="41450C11" w:rsidR="007F0EFA" w:rsidRPr="007F0EFA" w:rsidRDefault="007F0EFA" w:rsidP="007F0EFA">
      <w:r>
        <w:t>As part of developing this data dictionary, the research team examined both the existing event codes to identify whether these captured the mechanisms of different methods of signal control, such as actuation, preemption, and adaptive control. A few potential new event codes were identified in that analysis. The following section presents illustrative definitions of the event codes relative to the state changes involved in these signal control strategies. The existing enumerations are listed in Appendix A.</w:t>
      </w:r>
    </w:p>
    <w:p w14:paraId="16990AC4" w14:textId="68884FF3" w:rsidR="000D084F" w:rsidRDefault="007F0EFA" w:rsidP="005B3D3A">
      <w:r>
        <w:t xml:space="preserve">In addition, some vendors had added new event codes to their enumerations since adopting high-resolution data. </w:t>
      </w:r>
      <w:r w:rsidR="00114C4F">
        <w:t xml:space="preserve">At the request of the NCHRP 03-122 panel, the research team compiled and synthesized these events and reconciled them against existing events to determine candidates for addition to the list of enumerations. </w:t>
      </w:r>
    </w:p>
    <w:p w14:paraId="099CA78F" w14:textId="38BDA8F6" w:rsidR="00114C4F" w:rsidRDefault="00114C4F" w:rsidP="005B3D3A">
      <w:r>
        <w:t xml:space="preserve">In April 2017, the research team sent requests to the six vendors to send listings of the new event codes that they had added or were thinking of implementing. As of May 25, 2017, three of the vendors had responded with event codes. Those are listed in Appendix B. </w:t>
      </w:r>
      <w:r w:rsidR="00CA23C0">
        <w:t>T</w:t>
      </w:r>
      <w:r>
        <w:t xml:space="preserve">hese can be broken into </w:t>
      </w:r>
      <w:r w:rsidR="007F0EFA">
        <w:t>four</w:t>
      </w:r>
      <w:r>
        <w:t xml:space="preserve"> main categories:</w:t>
      </w:r>
    </w:p>
    <w:p w14:paraId="496332E6" w14:textId="318EAAC1" w:rsidR="00114C4F" w:rsidRDefault="00114C4F" w:rsidP="00996500">
      <w:pPr>
        <w:pStyle w:val="ListParagraph"/>
        <w:numPr>
          <w:ilvl w:val="0"/>
          <w:numId w:val="13"/>
        </w:numPr>
      </w:pPr>
      <w:r>
        <w:t xml:space="preserve">New and changed events </w:t>
      </w:r>
      <w:r w:rsidR="00820EAF">
        <w:t xml:space="preserve">for </w:t>
      </w:r>
      <w:r>
        <w:t xml:space="preserve">controller management, </w:t>
      </w:r>
      <w:r w:rsidR="00486E0E">
        <w:t>such as</w:t>
      </w:r>
      <w:r>
        <w:t xml:space="preserve"> database upload/download and clock </w:t>
      </w:r>
      <w:r w:rsidR="00486E0E">
        <w:t>updates</w:t>
      </w:r>
      <w:r>
        <w:t>.</w:t>
      </w:r>
    </w:p>
    <w:p w14:paraId="1FC1F730" w14:textId="641E913F" w:rsidR="00114C4F" w:rsidRDefault="00114C4F" w:rsidP="00996500">
      <w:pPr>
        <w:pStyle w:val="ListParagraph"/>
        <w:numPr>
          <w:ilvl w:val="0"/>
          <w:numId w:val="13"/>
        </w:numPr>
      </w:pPr>
      <w:r>
        <w:t xml:space="preserve">New events for </w:t>
      </w:r>
      <w:r w:rsidR="00486E0E">
        <w:t>dynamic signal timing such as transition logic and adaptive control</w:t>
      </w:r>
      <w:r>
        <w:t>.</w:t>
      </w:r>
    </w:p>
    <w:p w14:paraId="72114E9A" w14:textId="02502EEC" w:rsidR="00486E0E" w:rsidRDefault="00486E0E" w:rsidP="00996500">
      <w:pPr>
        <w:pStyle w:val="ListParagraph"/>
        <w:numPr>
          <w:ilvl w:val="0"/>
          <w:numId w:val="13"/>
        </w:numPr>
      </w:pPr>
      <w:r>
        <w:t>New events for transit signal priority (TSP), particularly for priority detector diagnostics.</w:t>
      </w:r>
    </w:p>
    <w:p w14:paraId="40BC98D0" w14:textId="7C30479F" w:rsidR="00114C4F" w:rsidRPr="00114C4F" w:rsidRDefault="00114C4F" w:rsidP="00996500">
      <w:pPr>
        <w:pStyle w:val="ListParagraph"/>
        <w:numPr>
          <w:ilvl w:val="0"/>
          <w:numId w:val="13"/>
        </w:numPr>
      </w:pPr>
      <w:r>
        <w:t xml:space="preserve">New events for </w:t>
      </w:r>
      <w:r w:rsidR="00820EAF">
        <w:t xml:space="preserve">signal </w:t>
      </w:r>
      <w:r w:rsidR="00486E0E">
        <w:t>control and prioritization (SPC) requests using NTCIP 1211</w:t>
      </w:r>
      <w:r>
        <w:t>.</w:t>
      </w:r>
    </w:p>
    <w:p w14:paraId="6200C8CF" w14:textId="05972AB8" w:rsidR="00486E0E" w:rsidRDefault="00820EAF" w:rsidP="00820EAF">
      <w:pPr>
        <w:spacing w:before="240"/>
      </w:pPr>
      <w:r>
        <w:t>Altogether, 52 new events were compiled from these responses. Some of these overlap</w:t>
      </w:r>
      <w:r w:rsidR="007F0EFA">
        <w:t>ped</w:t>
      </w:r>
      <w:r>
        <w:t xml:space="preserve"> and needed to be reconciled. To do so, this paper considers those events in the context of common features of signal operation to determine whether the key characteristics of such operation are captured in the current and proposed enumerations. The next section provides details of that analysis.</w:t>
      </w:r>
      <w:r w:rsidR="00101512">
        <w:t xml:space="preserve"> Section 1.4</w:t>
      </w:r>
      <w:r>
        <w:t xml:space="preserve"> </w:t>
      </w:r>
      <w:r w:rsidR="00101512">
        <w:t>synthesizes</w:t>
      </w:r>
      <w:r>
        <w:t xml:space="preserve"> the results and presents candidates for new event codes.</w:t>
      </w:r>
    </w:p>
    <w:p w14:paraId="4865626E" w14:textId="77777777" w:rsidR="007F0EFA" w:rsidRDefault="007F0EFA">
      <w:pPr>
        <w:spacing w:after="0" w:line="240" w:lineRule="auto"/>
        <w:jc w:val="left"/>
        <w:rPr>
          <w:rFonts w:ascii="Calibri" w:hAnsi="Calibri"/>
          <w:b/>
          <w:iCs/>
          <w:caps/>
          <w:smallCaps/>
          <w:color w:val="ACADAF"/>
          <w:sz w:val="36"/>
          <w:szCs w:val="28"/>
        </w:rPr>
      </w:pPr>
      <w:r>
        <w:br w:type="page"/>
      </w:r>
    </w:p>
    <w:p w14:paraId="37524E4B" w14:textId="53D25DCD" w:rsidR="00114C4F" w:rsidRDefault="00114C4F" w:rsidP="006B5AFE">
      <w:pPr>
        <w:pStyle w:val="Heading2"/>
      </w:pPr>
      <w:bookmarkStart w:id="9" w:name="_Toc526524530"/>
      <w:r>
        <w:lastRenderedPageBreak/>
        <w:t>Review of Signal Functions</w:t>
      </w:r>
      <w:r w:rsidR="006B5AFE">
        <w:t xml:space="preserve"> and Event Descriptions</w:t>
      </w:r>
      <w:bookmarkEnd w:id="9"/>
    </w:p>
    <w:p w14:paraId="4630348A" w14:textId="34367318" w:rsidR="00114C4F" w:rsidRPr="006B5AFE" w:rsidRDefault="006B5AFE" w:rsidP="006B5AFE">
      <w:pPr>
        <w:pStyle w:val="Heading3"/>
      </w:pPr>
      <w:r>
        <w:t xml:space="preserve">Signal </w:t>
      </w:r>
      <w:r w:rsidR="00132CE8">
        <w:t>Outputs</w:t>
      </w:r>
    </w:p>
    <w:p w14:paraId="146D7078" w14:textId="3A4E113A" w:rsidR="00BA00D7" w:rsidRDefault="00CA23C0" w:rsidP="005B3D3A">
      <w:r>
        <w:t>Many aspects of t</w:t>
      </w:r>
      <w:r w:rsidR="006B5AFE">
        <w:t xml:space="preserve">he basic </w:t>
      </w:r>
      <w:r>
        <w:t xml:space="preserve">actuated </w:t>
      </w:r>
      <w:r w:rsidR="006B5AFE">
        <w:t xml:space="preserve">signal controller </w:t>
      </w:r>
      <w:r>
        <w:t xml:space="preserve">operation </w:t>
      </w:r>
      <w:r w:rsidR="006B5AFE">
        <w:t>a</w:t>
      </w:r>
      <w:r>
        <w:t xml:space="preserve">re </w:t>
      </w:r>
      <w:r w:rsidR="006B5AFE">
        <w:t xml:space="preserve">described </w:t>
      </w:r>
      <w:r w:rsidR="00372358">
        <w:t>by</w:t>
      </w:r>
      <w:r w:rsidR="006B5AFE">
        <w:t xml:space="preserve"> the existing enumerations. Every detector input and every phase and overlap state, both vehicle and pedestrian, </w:t>
      </w:r>
      <w:r w:rsidR="003D1A9E">
        <w:t>is</w:t>
      </w:r>
      <w:r w:rsidR="006B5AFE">
        <w:t xml:space="preserve"> captured in those enumerations.</w:t>
      </w:r>
    </w:p>
    <w:p w14:paraId="2E2ED101" w14:textId="749E136D" w:rsidR="001572E1" w:rsidRDefault="001572E1" w:rsidP="00023FE8">
      <w:r>
        <w:t>Phase-driven output</w:t>
      </w:r>
      <w:r w:rsidR="008E235C">
        <w:t>s</w:t>
      </w:r>
      <w:r>
        <w:t xml:space="preserve"> are used for protected vehicle movements (with three-section signal heads) and some permitted movements (typically two sections of a five-section signal head). The events related to these are shown in </w:t>
      </w:r>
      <w:r>
        <w:fldChar w:fldCharType="begin"/>
      </w:r>
      <w:r>
        <w:instrText xml:space="preserve"> REF _Ref526345434 \h </w:instrText>
      </w:r>
      <w:r>
        <w:fldChar w:fldCharType="separate"/>
      </w:r>
      <w:r w:rsidR="00650AB8">
        <w:t xml:space="preserve">Figure </w:t>
      </w:r>
      <w:r w:rsidR="00650AB8">
        <w:rPr>
          <w:noProof/>
        </w:rPr>
        <w:t>1</w:t>
      </w:r>
      <w:r w:rsidR="00650AB8">
        <w:noBreakHyphen/>
      </w:r>
      <w:r w:rsidR="00650AB8">
        <w:rPr>
          <w:noProof/>
        </w:rPr>
        <w:t>2</w:t>
      </w:r>
      <w:r>
        <w:fldChar w:fldCharType="end"/>
      </w:r>
      <w:r>
        <w:t xml:space="preserve">. </w:t>
      </w:r>
      <w:r w:rsidR="00E468D5">
        <w:t xml:space="preserve">The chart shows both the </w:t>
      </w:r>
      <w:r w:rsidR="00023FE8">
        <w:t>visible output display and the internal phase states, which may go through several intervals within the controller. Certain controllers may have other intervals or may not support some of these. Some of these states are optional. The following discussion talks through these:</w:t>
      </w:r>
    </w:p>
    <w:p w14:paraId="77455563" w14:textId="149F7E1E" w:rsidR="00023FE8" w:rsidRDefault="00023FE8" w:rsidP="00023FE8">
      <w:pPr>
        <w:pStyle w:val="ListParagraph"/>
        <w:numPr>
          <w:ilvl w:val="0"/>
          <w:numId w:val="26"/>
        </w:numPr>
      </w:pPr>
      <w:r>
        <w:t xml:space="preserve">The “Last Phase” indicates that the phase is currently inactive, while the controller is serving another phase on the appropriate ring. The output display is red. The start of service on the current phase is marked by </w:t>
      </w:r>
      <w:r w:rsidR="0048628C">
        <w:t xml:space="preserve">Event </w:t>
      </w:r>
      <w:r w:rsidR="00FB12EE">
        <w:t>0</w:t>
      </w:r>
      <w:r>
        <w:t>.</w:t>
      </w:r>
    </w:p>
    <w:p w14:paraId="53382A2F" w14:textId="1F86EFF8" w:rsidR="00023FE8" w:rsidRDefault="00023FE8" w:rsidP="00023FE8">
      <w:pPr>
        <w:pStyle w:val="ListParagraph"/>
        <w:numPr>
          <w:ilvl w:val="0"/>
          <w:numId w:val="26"/>
        </w:numPr>
      </w:pPr>
      <w:r>
        <w:t>Red Revert – this is an optional interval used to provide extra red time when the controller returns to serve a phase that just finished terminating. The end of the Red Revert interval</w:t>
      </w:r>
      <w:r w:rsidR="00F8749B">
        <w:t xml:space="preserve"> (“A”)</w:t>
      </w:r>
      <w:r>
        <w:t xml:space="preserve"> is not captured by a particular event besides the beginning of the minimum green.</w:t>
      </w:r>
    </w:p>
    <w:p w14:paraId="7B44C734" w14:textId="369FC055" w:rsidR="00023FE8" w:rsidRDefault="00023FE8" w:rsidP="00023FE8">
      <w:pPr>
        <w:pStyle w:val="ListParagraph"/>
        <w:numPr>
          <w:ilvl w:val="0"/>
          <w:numId w:val="26"/>
        </w:numPr>
      </w:pPr>
      <w:r>
        <w:t>Delayed Green – this is used to establish a leading pedestrian interval by delaying the start of green by a few seconds. The start of the interval is not necessarily captured by an event, other than the start of the phase service (</w:t>
      </w:r>
      <w:r w:rsidR="0048628C">
        <w:t xml:space="preserve">Event </w:t>
      </w:r>
      <w:r>
        <w:t xml:space="preserve">0). It is not distinguishable from red revert (if any is </w:t>
      </w:r>
      <w:r w:rsidR="00FB12EE">
        <w:t>used</w:t>
      </w:r>
      <w:r>
        <w:t xml:space="preserve">). The </w:t>
      </w:r>
      <w:r w:rsidR="00FB12EE">
        <w:t>start of minimum green (</w:t>
      </w:r>
      <w:r w:rsidR="0048628C">
        <w:t>E</w:t>
      </w:r>
      <w:r w:rsidR="00FB12EE">
        <w:t>vent 1) would typically mark the end of the delayed green interval.</w:t>
      </w:r>
    </w:p>
    <w:p w14:paraId="721899E7" w14:textId="4D0F5F44" w:rsidR="00FB12EE" w:rsidRDefault="00FB12EE" w:rsidP="00023FE8">
      <w:pPr>
        <w:pStyle w:val="ListParagraph"/>
        <w:numPr>
          <w:ilvl w:val="0"/>
          <w:numId w:val="26"/>
        </w:numPr>
      </w:pPr>
      <w:r>
        <w:t>Min Green – the minimum amount of green time as controlled by a “phase table” entry in the controller. The boundaries of the interval are marked by events 1 and 3.</w:t>
      </w:r>
    </w:p>
    <w:p w14:paraId="61C69DE0" w14:textId="27A21AEF" w:rsidR="00FB12EE" w:rsidRDefault="00FB12EE" w:rsidP="00023FE8">
      <w:pPr>
        <w:pStyle w:val="ListParagraph"/>
        <w:numPr>
          <w:ilvl w:val="0"/>
          <w:numId w:val="26"/>
        </w:numPr>
      </w:pPr>
      <w:r>
        <w:t xml:space="preserve">Initial Green – an amount of green time that accumulates when added initial timing is used. </w:t>
      </w:r>
      <w:r w:rsidR="000275AB">
        <w:t>Typically,</w:t>
      </w:r>
      <w:r>
        <w:t xml:space="preserve"> the initial green interval starts at the same time as the minimum green. The initial green may sometimes be longer if there are enough actuations to increase the initial green beyond the minimum green value. A transition from minimum to initial green would be marked by </w:t>
      </w:r>
      <w:r w:rsidR="0048628C">
        <w:t xml:space="preserve">Event </w:t>
      </w:r>
      <w:r>
        <w:t>3, but the end of initial green (when transitioning to another type of green) is not noted by any existing event.</w:t>
      </w:r>
    </w:p>
    <w:p w14:paraId="586C5D78" w14:textId="231B4CE3" w:rsidR="00FB12EE" w:rsidRDefault="00FB12EE" w:rsidP="00023FE8">
      <w:pPr>
        <w:pStyle w:val="ListParagraph"/>
        <w:numPr>
          <w:ilvl w:val="0"/>
          <w:numId w:val="26"/>
        </w:numPr>
      </w:pPr>
      <w:r>
        <w:t xml:space="preserve">Extended Green – this is used when a passage detector is used to lengthen the duration of green while the passage timer is active. There is no direct measurement of </w:t>
      </w:r>
      <w:r w:rsidR="00F8749B">
        <w:t xml:space="preserve">when the </w:t>
      </w:r>
      <w:r>
        <w:t>extended green</w:t>
      </w:r>
      <w:r w:rsidR="00F8749B">
        <w:t xml:space="preserve"> begins or ends (“B” and “C”)</w:t>
      </w:r>
      <w:r>
        <w:t>, but it may be possible to infer it from detectors.</w:t>
      </w:r>
    </w:p>
    <w:p w14:paraId="03FBA4E2" w14:textId="530274D0" w:rsidR="00FB12EE" w:rsidRDefault="00FB12EE" w:rsidP="00023FE8">
      <w:pPr>
        <w:pStyle w:val="ListParagraph"/>
        <w:numPr>
          <w:ilvl w:val="0"/>
          <w:numId w:val="26"/>
        </w:numPr>
      </w:pPr>
      <w:r>
        <w:t>Green Rest – this is used for phases where the controller rests in green</w:t>
      </w:r>
      <w:r w:rsidR="00B71C06">
        <w:t xml:space="preserve">. </w:t>
      </w:r>
      <w:r w:rsidR="000275AB">
        <w:t>Typically,</w:t>
      </w:r>
      <w:r w:rsidR="00B71C06">
        <w:t xml:space="preserve"> this happens when</w:t>
      </w:r>
      <w:r>
        <w:t xml:space="preserve"> there is no call or any </w:t>
      </w:r>
      <w:r w:rsidR="00B71C06">
        <w:t>conflicting</w:t>
      </w:r>
      <w:r>
        <w:t xml:space="preserve"> phase, or the phase is at the barrier and waiting for </w:t>
      </w:r>
      <w:r w:rsidR="00B71C06">
        <w:t xml:space="preserve">phases in </w:t>
      </w:r>
      <w:r>
        <w:t xml:space="preserve">other </w:t>
      </w:r>
      <w:r w:rsidR="00B71C06">
        <w:t>rings</w:t>
      </w:r>
      <w:r>
        <w:t xml:space="preserve"> to expire. Within the current event codes, there is no differentiation between this green and other green intervals after the minimum. The end of </w:t>
      </w:r>
      <w:r w:rsidR="003D1A9E">
        <w:t xml:space="preserve">the </w:t>
      </w:r>
      <w:r>
        <w:t xml:space="preserve">green rest </w:t>
      </w:r>
      <w:r w:rsidR="00B71C06">
        <w:t>will usually be</w:t>
      </w:r>
      <w:r>
        <w:t xml:space="preserve"> marked by phase termination, for which several events are defined. </w:t>
      </w:r>
      <w:r w:rsidR="00B71C06">
        <w:t xml:space="preserve">Transitions back to extended green, as may occur when </w:t>
      </w:r>
      <w:r w:rsidR="003D1A9E">
        <w:t xml:space="preserve">a </w:t>
      </w:r>
      <w:r w:rsidR="00B71C06">
        <w:t>simultaneous</w:t>
      </w:r>
      <w:r w:rsidR="003B6999">
        <w:t xml:space="preserve"> gap is used, are not recorded by events but can be inferred from </w:t>
      </w:r>
      <w:r w:rsidR="00290F14">
        <w:t>detector events.</w:t>
      </w:r>
      <w:r w:rsidR="00B71C06">
        <w:t xml:space="preserve"> </w:t>
      </w:r>
    </w:p>
    <w:p w14:paraId="75E6ABEB" w14:textId="1CBCB418" w:rsidR="00B71C06" w:rsidRDefault="003B6999" w:rsidP="00023FE8">
      <w:pPr>
        <w:pStyle w:val="ListParagraph"/>
        <w:numPr>
          <w:ilvl w:val="0"/>
          <w:numId w:val="26"/>
        </w:numPr>
      </w:pPr>
      <w:r>
        <w:lastRenderedPageBreak/>
        <w:t>Guarante</w:t>
      </w:r>
      <w:r w:rsidR="00290F14">
        <w:t>e</w:t>
      </w:r>
      <w:r>
        <w:t>d Passage</w:t>
      </w:r>
      <w:r w:rsidR="00290F14">
        <w:t xml:space="preserve"> – this is a green interval occurring after the phase is terminated, but the </w:t>
      </w:r>
      <w:r w:rsidR="008E235C">
        <w:t xml:space="preserve">green </w:t>
      </w:r>
      <w:r w:rsidR="00290F14">
        <w:t xml:space="preserve">display is </w:t>
      </w:r>
      <w:r w:rsidR="008E235C">
        <w:t>maintained</w:t>
      </w:r>
      <w:r w:rsidR="00290F14">
        <w:t xml:space="preserve"> for a few moments to allow for vehicles to finish traveling through the intersection before changing the display. It is not clear whether </w:t>
      </w:r>
      <w:r w:rsidR="008E235C">
        <w:t>the</w:t>
      </w:r>
      <w:r w:rsidR="00290F14">
        <w:t xml:space="preserve"> </w:t>
      </w:r>
      <w:r w:rsidR="008E235C">
        <w:t>“</w:t>
      </w:r>
      <w:r w:rsidR="00290F14">
        <w:t xml:space="preserve">termination </w:t>
      </w:r>
      <w:r w:rsidR="008E235C">
        <w:t xml:space="preserve">type” </w:t>
      </w:r>
      <w:r w:rsidR="00290F14">
        <w:t>events 4,</w:t>
      </w:r>
      <w:r w:rsidR="000275AB">
        <w:t xml:space="preserve"> </w:t>
      </w:r>
      <w:r w:rsidR="00290F14">
        <w:t>5,</w:t>
      </w:r>
      <w:r w:rsidR="000275AB">
        <w:t xml:space="preserve"> </w:t>
      </w:r>
      <w:r w:rsidR="00290F14">
        <w:t>6</w:t>
      </w:r>
      <w:r w:rsidR="008E235C">
        <w:t xml:space="preserve"> would typically be written before or after the start of </w:t>
      </w:r>
      <w:r w:rsidR="003D1A9E">
        <w:t xml:space="preserve">the </w:t>
      </w:r>
      <w:r w:rsidR="008E235C">
        <w:t>guaranteed passage</w:t>
      </w:r>
      <w:r w:rsidR="00290F14">
        <w:t>.</w:t>
      </w:r>
      <w:r w:rsidR="008E235C">
        <w:t xml:space="preserve"> Event 7 is specified as being written at the end of the green indication, regardless of which green state was active at that time.</w:t>
      </w:r>
    </w:p>
    <w:p w14:paraId="2AEC337D" w14:textId="63FEF1EC" w:rsidR="008E235C" w:rsidRDefault="008E235C" w:rsidP="00023FE8">
      <w:pPr>
        <w:pStyle w:val="ListParagraph"/>
        <w:numPr>
          <w:ilvl w:val="0"/>
          <w:numId w:val="26"/>
        </w:numPr>
      </w:pPr>
      <w:r>
        <w:t>The yellow clearance interval corresponds to the yellow display and is governed by its own timer. The event would typically be demarcated by events 7 and 8 for the start and 9 and 10 for the end.</w:t>
      </w:r>
    </w:p>
    <w:p w14:paraId="61545BE7" w14:textId="514E7F5D" w:rsidR="008E235C" w:rsidRDefault="008E235C" w:rsidP="00023FE8">
      <w:pPr>
        <w:pStyle w:val="ListParagraph"/>
        <w:numPr>
          <w:ilvl w:val="0"/>
          <w:numId w:val="26"/>
        </w:numPr>
      </w:pPr>
      <w:r>
        <w:t>The red clearance interval corresponds to the beginning of red on the phase, where the phase continues to time before releasing to the next phase. This interval is demarcated by events 9 and 10 for the start, and</w:t>
      </w:r>
      <w:r w:rsidR="003D1A9E">
        <w:t xml:space="preserve"> events</w:t>
      </w:r>
      <w:r>
        <w:t xml:space="preserve"> 11 and 12 for the end.</w:t>
      </w:r>
    </w:p>
    <w:p w14:paraId="4693D030" w14:textId="24123D44" w:rsidR="008E235C" w:rsidRDefault="008E235C" w:rsidP="00023FE8">
      <w:pPr>
        <w:pStyle w:val="ListParagraph"/>
        <w:numPr>
          <w:ilvl w:val="0"/>
          <w:numId w:val="26"/>
        </w:numPr>
      </w:pPr>
      <w:r>
        <w:t xml:space="preserve">There are no explicit events that would mark a “red clearance extension” as might be used </w:t>
      </w:r>
      <w:r w:rsidR="0048628C">
        <w:t>t</w:t>
      </w:r>
      <w:r>
        <w:t>o prevent red</w:t>
      </w:r>
      <w:r w:rsidR="0094750A">
        <w:t>-</w:t>
      </w:r>
      <w:r>
        <w:t xml:space="preserve">light running crashes under certain configurations, to differentiate from other types of red clearance. It may be able to infer this from detector activity. (This is not shown in </w:t>
      </w:r>
      <w:r>
        <w:fldChar w:fldCharType="begin"/>
      </w:r>
      <w:r>
        <w:instrText xml:space="preserve"> REF _Ref526345434 \h </w:instrText>
      </w:r>
      <w:r>
        <w:fldChar w:fldCharType="separate"/>
      </w:r>
      <w:r w:rsidR="00650AB8">
        <w:t xml:space="preserve">Figure </w:t>
      </w:r>
      <w:r w:rsidR="00650AB8">
        <w:rPr>
          <w:noProof/>
        </w:rPr>
        <w:t>1</w:t>
      </w:r>
      <w:r w:rsidR="00650AB8">
        <w:noBreakHyphen/>
      </w:r>
      <w:r w:rsidR="00650AB8">
        <w:rPr>
          <w:noProof/>
        </w:rPr>
        <w:t>2</w:t>
      </w:r>
      <w:r>
        <w:fldChar w:fldCharType="end"/>
      </w:r>
      <w:r>
        <w:t>).</w:t>
      </w:r>
    </w:p>
    <w:p w14:paraId="32739C33" w14:textId="2672C9C4" w:rsidR="00DB27BD" w:rsidRDefault="00DB27BD">
      <w:pPr>
        <w:spacing w:after="0" w:line="240" w:lineRule="auto"/>
        <w:jc w:val="left"/>
      </w:pPr>
    </w:p>
    <w:p w14:paraId="113E0D72" w14:textId="1D14F724" w:rsidR="00DE0B64" w:rsidRDefault="00E278CD" w:rsidP="005B3D3A">
      <w:r w:rsidRPr="00E278CD">
        <w:rPr>
          <w:noProof/>
        </w:rPr>
        <w:drawing>
          <wp:inline distT="0" distB="0" distL="0" distR="0" wp14:anchorId="4666F2CB" wp14:editId="1395BAB0">
            <wp:extent cx="5934456" cy="1682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456" cy="1682496"/>
                    </a:xfrm>
                    <a:prstGeom prst="rect">
                      <a:avLst/>
                    </a:prstGeom>
                    <a:noFill/>
                    <a:ln>
                      <a:noFill/>
                    </a:ln>
                  </pic:spPr>
                </pic:pic>
              </a:graphicData>
            </a:graphic>
          </wp:inline>
        </w:drawing>
      </w:r>
    </w:p>
    <w:p w14:paraId="2ADE88D4" w14:textId="2DFEC27D" w:rsidR="00DE0B64" w:rsidRDefault="00DE0B64" w:rsidP="00DE0B64">
      <w:pPr>
        <w:pStyle w:val="Caption"/>
        <w:spacing w:after="0"/>
      </w:pPr>
      <w:bookmarkStart w:id="10" w:name="_Ref526345434"/>
      <w:bookmarkStart w:id="11" w:name="_Toc526524477"/>
      <w:r>
        <w:t xml:space="preserve">Figure </w:t>
      </w:r>
      <w:r w:rsidR="00AF3D7B">
        <w:rPr>
          <w:noProof/>
        </w:rPr>
        <w:fldChar w:fldCharType="begin"/>
      </w:r>
      <w:r w:rsidR="00AF3D7B">
        <w:rPr>
          <w:noProof/>
        </w:rPr>
        <w:instrText xml:space="preserve"> STYLEREF 1 \s </w:instrText>
      </w:r>
      <w:r w:rsidR="00AF3D7B">
        <w:rPr>
          <w:noProof/>
        </w:rPr>
        <w:fldChar w:fldCharType="separate"/>
      </w:r>
      <w:r w:rsidR="00650AB8">
        <w:rPr>
          <w:noProof/>
        </w:rPr>
        <w:t>1</w:t>
      </w:r>
      <w:r w:rsidR="00AF3D7B">
        <w:rPr>
          <w:noProof/>
        </w:rPr>
        <w:fldChar w:fldCharType="end"/>
      </w:r>
      <w:r>
        <w:noBreakHyphen/>
      </w:r>
      <w:r w:rsidR="00AF3D7B">
        <w:rPr>
          <w:noProof/>
        </w:rPr>
        <w:fldChar w:fldCharType="begin"/>
      </w:r>
      <w:r w:rsidR="00AF3D7B">
        <w:rPr>
          <w:noProof/>
        </w:rPr>
        <w:instrText xml:space="preserve"> SEQ Figure \* ARABIC \s 1 </w:instrText>
      </w:r>
      <w:r w:rsidR="00AF3D7B">
        <w:rPr>
          <w:noProof/>
        </w:rPr>
        <w:fldChar w:fldCharType="separate"/>
      </w:r>
      <w:r w:rsidR="00650AB8">
        <w:rPr>
          <w:noProof/>
        </w:rPr>
        <w:t>2</w:t>
      </w:r>
      <w:r w:rsidR="00AF3D7B">
        <w:rPr>
          <w:noProof/>
        </w:rPr>
        <w:fldChar w:fldCharType="end"/>
      </w:r>
      <w:bookmarkEnd w:id="10"/>
      <w:r>
        <w:t xml:space="preserve">. Vehicle displays </w:t>
      </w:r>
      <w:r w:rsidR="007F3ABD">
        <w:t xml:space="preserve">and internal states </w:t>
      </w:r>
      <w:r>
        <w:t xml:space="preserve">for </w:t>
      </w:r>
      <w:r w:rsidR="007F3ABD">
        <w:t>phase-</w:t>
      </w:r>
      <w:r w:rsidR="00445504">
        <w:t>driven</w:t>
      </w:r>
      <w:r w:rsidR="007F3ABD">
        <w:t xml:space="preserve"> outputs</w:t>
      </w:r>
      <w:r>
        <w:t>.</w:t>
      </w:r>
      <w:bookmarkEnd w:id="11"/>
    </w:p>
    <w:p w14:paraId="091F1711" w14:textId="19305F79" w:rsidR="007F3ABD" w:rsidRDefault="007F3ABD" w:rsidP="007F3ABD"/>
    <w:p w14:paraId="52889538" w14:textId="6341D309" w:rsidR="008E235C" w:rsidRDefault="008E235C" w:rsidP="007F3ABD">
      <w:r>
        <w:t>Overlap-driven outputs are used for a variety of purposes; one of the more common types of uses is for right-turn arrows which display a green indication at the same times as the adjacent through or a non</w:t>
      </w:r>
      <w:r w:rsidR="0094750A">
        <w:t>conflicting</w:t>
      </w:r>
      <w:r>
        <w:t xml:space="preserve"> left turn are active. </w:t>
      </w:r>
      <w:r w:rsidR="008B2A00">
        <w:t xml:space="preserve">Regardless of their use, overlaps typically have fewer interval types than phases, mainly because they inherit their displays from parent phases. There are, however, a few timed intervals related to leading and trailing intervals. </w:t>
      </w:r>
      <w:r w:rsidR="008B2A00">
        <w:fldChar w:fldCharType="begin"/>
      </w:r>
      <w:r w:rsidR="008B2A00">
        <w:instrText xml:space="preserve"> REF _Ref526345436 \h </w:instrText>
      </w:r>
      <w:r w:rsidR="008B2A00">
        <w:fldChar w:fldCharType="separate"/>
      </w:r>
      <w:r w:rsidR="00650AB8">
        <w:t xml:space="preserve">Figure </w:t>
      </w:r>
      <w:r w:rsidR="00650AB8">
        <w:rPr>
          <w:noProof/>
        </w:rPr>
        <w:t>1</w:t>
      </w:r>
      <w:r w:rsidR="00650AB8">
        <w:noBreakHyphen/>
      </w:r>
      <w:r w:rsidR="00650AB8">
        <w:rPr>
          <w:noProof/>
        </w:rPr>
        <w:t>3</w:t>
      </w:r>
      <w:r w:rsidR="008B2A00">
        <w:fldChar w:fldCharType="end"/>
      </w:r>
      <w:r w:rsidR="008B2A00">
        <w:t xml:space="preserve"> shows interval states.</w:t>
      </w:r>
    </w:p>
    <w:p w14:paraId="3F1DC5CA" w14:textId="73DAE06B" w:rsidR="008B2A00" w:rsidRDefault="008B2A00" w:rsidP="00A402F6">
      <w:pPr>
        <w:pStyle w:val="ListParagraph"/>
        <w:numPr>
          <w:ilvl w:val="0"/>
          <w:numId w:val="27"/>
        </w:numPr>
      </w:pPr>
      <w:r>
        <w:t>The overlap typically becomes active when one of its parent phases turns green. In some cases</w:t>
      </w:r>
      <w:r w:rsidR="003D1A9E">
        <w:t>,</w:t>
      </w:r>
      <w:r>
        <w:t xml:space="preserve"> a leading green interval may be used to </w:t>
      </w:r>
      <w:r w:rsidR="0070747F">
        <w:t xml:space="preserve">cause the overlap to turn green prior to the parent phase turning green. This might be achieved with </w:t>
      </w:r>
      <w:r w:rsidR="003D1A9E">
        <w:t xml:space="preserve">the </w:t>
      </w:r>
      <w:r w:rsidR="0070747F">
        <w:t>use of a “delayed green” interval on the phase. After the leading interval, the overlap green begins. Event 61 marks the beginning of green regardless of whether a leading interval is used; the change from leading green to overlap green</w:t>
      </w:r>
      <w:r w:rsidR="00FF726E">
        <w:t xml:space="preserve"> (“D”)</w:t>
      </w:r>
      <w:r w:rsidR="0070747F">
        <w:t xml:space="preserve"> is not marked by any specific event, although it can be inferred from the parent phase states.</w:t>
      </w:r>
    </w:p>
    <w:p w14:paraId="1191B8F0" w14:textId="55D21EA7" w:rsidR="0070747F" w:rsidRDefault="000C2C47" w:rsidP="00A402F6">
      <w:pPr>
        <w:pStyle w:val="ListParagraph"/>
        <w:numPr>
          <w:ilvl w:val="0"/>
          <w:numId w:val="27"/>
        </w:numPr>
      </w:pPr>
      <w:r>
        <w:t>Another event is that of trailing green, which is used for some specific locations where the overlap needs to display a green longer than the parent phase. The</w:t>
      </w:r>
      <w:r w:rsidR="000F37BD">
        <w:t xml:space="preserve"> trailing green interval is demarcated by events 62 and 63.</w:t>
      </w:r>
    </w:p>
    <w:p w14:paraId="34A160FF" w14:textId="55267612" w:rsidR="000F37BD" w:rsidRDefault="000F37BD" w:rsidP="00A402F6">
      <w:pPr>
        <w:pStyle w:val="ListParagraph"/>
        <w:numPr>
          <w:ilvl w:val="0"/>
          <w:numId w:val="27"/>
        </w:numPr>
      </w:pPr>
      <w:r>
        <w:lastRenderedPageBreak/>
        <w:t>The overlap yellow clearance follows the end of green. The yellow time is typically inherited from the parent phase that is currently terminating. The yellow interval is demarcated by events 63 and 64.</w:t>
      </w:r>
    </w:p>
    <w:p w14:paraId="39239BC8" w14:textId="4A054E57" w:rsidR="000F37BD" w:rsidRDefault="000F37BD" w:rsidP="00A402F6">
      <w:pPr>
        <w:pStyle w:val="ListParagraph"/>
        <w:numPr>
          <w:ilvl w:val="0"/>
          <w:numId w:val="27"/>
        </w:numPr>
      </w:pPr>
      <w:r>
        <w:t>The overlap red clearance interval follows the yellow. As before, this amount of time is typically inherited from the parent phase. The red clearance interval is demarcated by events 64 and 65. The overlap becomes inactive again after the overlap is no longer active.</w:t>
      </w:r>
    </w:p>
    <w:p w14:paraId="699CC538" w14:textId="77777777" w:rsidR="00023FE8" w:rsidRDefault="00023FE8" w:rsidP="007F3ABD"/>
    <w:p w14:paraId="7852FA87" w14:textId="4C6F26E5" w:rsidR="009E21BD" w:rsidRDefault="0067670B" w:rsidP="007F3ABD">
      <w:r w:rsidRPr="0067670B">
        <w:rPr>
          <w:noProof/>
        </w:rPr>
        <w:drawing>
          <wp:inline distT="0" distB="0" distL="0" distR="0" wp14:anchorId="4E0B64B4" wp14:editId="7C6B89FD">
            <wp:extent cx="4700016" cy="1563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0016" cy="1563624"/>
                    </a:xfrm>
                    <a:prstGeom prst="rect">
                      <a:avLst/>
                    </a:prstGeom>
                    <a:noFill/>
                    <a:ln>
                      <a:noFill/>
                    </a:ln>
                  </pic:spPr>
                </pic:pic>
              </a:graphicData>
            </a:graphic>
          </wp:inline>
        </w:drawing>
      </w:r>
    </w:p>
    <w:p w14:paraId="533A9241" w14:textId="72A164CC" w:rsidR="007F3ABD" w:rsidRDefault="007F3ABD" w:rsidP="007F3ABD">
      <w:pPr>
        <w:pStyle w:val="Caption"/>
        <w:spacing w:after="0"/>
      </w:pPr>
      <w:bookmarkStart w:id="12" w:name="_Ref526345436"/>
      <w:bookmarkStart w:id="13" w:name="_Toc526524478"/>
      <w:r>
        <w:t xml:space="preserve">Figure </w:t>
      </w:r>
      <w:r w:rsidR="00AF3D7B">
        <w:rPr>
          <w:noProof/>
        </w:rPr>
        <w:fldChar w:fldCharType="begin"/>
      </w:r>
      <w:r w:rsidR="00AF3D7B">
        <w:rPr>
          <w:noProof/>
        </w:rPr>
        <w:instrText xml:space="preserve"> STYLEREF 1 \s </w:instrText>
      </w:r>
      <w:r w:rsidR="00AF3D7B">
        <w:rPr>
          <w:noProof/>
        </w:rPr>
        <w:fldChar w:fldCharType="separate"/>
      </w:r>
      <w:r w:rsidR="00650AB8">
        <w:rPr>
          <w:noProof/>
        </w:rPr>
        <w:t>1</w:t>
      </w:r>
      <w:r w:rsidR="00AF3D7B">
        <w:rPr>
          <w:noProof/>
        </w:rPr>
        <w:fldChar w:fldCharType="end"/>
      </w:r>
      <w:r>
        <w:noBreakHyphen/>
      </w:r>
      <w:r w:rsidR="00AF3D7B">
        <w:rPr>
          <w:noProof/>
        </w:rPr>
        <w:fldChar w:fldCharType="begin"/>
      </w:r>
      <w:r w:rsidR="00AF3D7B">
        <w:rPr>
          <w:noProof/>
        </w:rPr>
        <w:instrText xml:space="preserve"> SEQ Figure \* ARABIC \s 1 </w:instrText>
      </w:r>
      <w:r w:rsidR="00AF3D7B">
        <w:rPr>
          <w:noProof/>
        </w:rPr>
        <w:fldChar w:fldCharType="separate"/>
      </w:r>
      <w:r w:rsidR="00650AB8">
        <w:rPr>
          <w:noProof/>
        </w:rPr>
        <w:t>3</w:t>
      </w:r>
      <w:r w:rsidR="00AF3D7B">
        <w:rPr>
          <w:noProof/>
        </w:rPr>
        <w:fldChar w:fldCharType="end"/>
      </w:r>
      <w:bookmarkEnd w:id="12"/>
      <w:r>
        <w:t>. Vehicle displays and internal states for overlap-</w:t>
      </w:r>
      <w:r w:rsidR="00445504">
        <w:t>driven</w:t>
      </w:r>
      <w:r>
        <w:t xml:space="preserve"> outputs.</w:t>
      </w:r>
      <w:bookmarkEnd w:id="13"/>
    </w:p>
    <w:p w14:paraId="79530429" w14:textId="5B6F4BE6" w:rsidR="000F37BD" w:rsidRDefault="000F37BD" w:rsidP="000F37BD"/>
    <w:p w14:paraId="57BFAF30" w14:textId="549F7EED" w:rsidR="00A07372" w:rsidRDefault="00A07372" w:rsidP="00184C1E">
      <w:r>
        <w:t xml:space="preserve">Flashing yellow arrow </w:t>
      </w:r>
      <w:r w:rsidR="00681074">
        <w:t xml:space="preserve">(FYA) </w:t>
      </w:r>
      <w:r>
        <w:t xml:space="preserve">displays are often an application of overlaps, but they are </w:t>
      </w:r>
      <w:r w:rsidR="0037234E">
        <w:t xml:space="preserve">a </w:t>
      </w:r>
      <w:r>
        <w:t xml:space="preserve">bit more complicated. Their programming may also vary with the controller </w:t>
      </w:r>
      <w:r w:rsidR="00184C1E">
        <w:t xml:space="preserve">type and site configuration.  </w:t>
      </w:r>
      <w:r w:rsidR="00184C1E">
        <w:fldChar w:fldCharType="begin"/>
      </w:r>
      <w:r w:rsidR="00184C1E">
        <w:instrText xml:space="preserve"> REF _Ref526345438 \h </w:instrText>
      </w:r>
      <w:r w:rsidR="00184C1E">
        <w:fldChar w:fldCharType="separate"/>
      </w:r>
      <w:r w:rsidR="00650AB8">
        <w:t xml:space="preserve">Figure </w:t>
      </w:r>
      <w:r w:rsidR="00650AB8">
        <w:rPr>
          <w:noProof/>
        </w:rPr>
        <w:t>1</w:t>
      </w:r>
      <w:r w:rsidR="00650AB8">
        <w:noBreakHyphen/>
      </w:r>
      <w:r w:rsidR="00650AB8">
        <w:rPr>
          <w:noProof/>
        </w:rPr>
        <w:t>4</w:t>
      </w:r>
      <w:r w:rsidR="00184C1E">
        <w:fldChar w:fldCharType="end"/>
      </w:r>
      <w:r w:rsidR="0053582B">
        <w:t xml:space="preserve"> </w:t>
      </w:r>
      <w:r w:rsidR="00D16B6E">
        <w:t>shows the states of a protected-permitted left turn (PPLT) with a 4-section signal head configuration including a flashing yellow section.</w:t>
      </w:r>
      <w:r w:rsidR="008D59A5">
        <w:t xml:space="preserve"> The associated events are shown </w:t>
      </w:r>
      <w:r w:rsidR="001C3A25">
        <w:t>at the bottom for the protected left-turn phase (</w:t>
      </w:r>
      <w:r w:rsidR="001C3A25">
        <w:rPr>
          <w:rFonts w:cstheme="minorHAnsi"/>
        </w:rPr>
        <w:t>φ</w:t>
      </w:r>
      <w:r w:rsidR="001C3A25" w:rsidRPr="001C3A25">
        <w:rPr>
          <w:vertAlign w:val="subscript"/>
        </w:rPr>
        <w:t>L</w:t>
      </w:r>
      <w:r w:rsidR="001C3A25">
        <w:t>), opposing through phase (</w:t>
      </w:r>
      <w:r w:rsidR="001C3A25">
        <w:rPr>
          <w:rFonts w:cstheme="minorHAnsi"/>
        </w:rPr>
        <w:t>φ</w:t>
      </w:r>
      <w:r w:rsidR="001C3A25" w:rsidRPr="001C3A25">
        <w:rPr>
          <w:vertAlign w:val="subscript"/>
        </w:rPr>
        <w:t>L</w:t>
      </w:r>
      <w:r w:rsidR="001C3A25">
        <w:t>), and the overlap controlling the permitted output.</w:t>
      </w:r>
    </w:p>
    <w:p w14:paraId="702D2FB6" w14:textId="6DEB0099" w:rsidR="00D16B6E" w:rsidRDefault="00CE6408" w:rsidP="00D16B6E">
      <w:pPr>
        <w:pStyle w:val="ListParagraph"/>
        <w:numPr>
          <w:ilvl w:val="0"/>
          <w:numId w:val="28"/>
        </w:numPr>
      </w:pPr>
      <w:r>
        <w:t>The protected phase events</w:t>
      </w:r>
      <w:r w:rsidR="001C3A25">
        <w:t xml:space="preserve"> for the protected left</w:t>
      </w:r>
      <w:r w:rsidR="0037234E">
        <w:t>-</w:t>
      </w:r>
      <w:r w:rsidR="001C3A25">
        <w:t>turn phase</w:t>
      </w:r>
      <w:r>
        <w:t xml:space="preserve"> are covered by those for individual phases, as explained earlier (</w:t>
      </w:r>
      <w:r w:rsidR="008D59A5">
        <w:fldChar w:fldCharType="begin"/>
      </w:r>
      <w:r w:rsidR="008D59A5">
        <w:instrText xml:space="preserve"> REF _Ref526345434 \h </w:instrText>
      </w:r>
      <w:r w:rsidR="008D59A5">
        <w:fldChar w:fldCharType="separate"/>
      </w:r>
      <w:r w:rsidR="00650AB8">
        <w:t xml:space="preserve">Figure </w:t>
      </w:r>
      <w:r w:rsidR="00650AB8">
        <w:rPr>
          <w:noProof/>
        </w:rPr>
        <w:t>1</w:t>
      </w:r>
      <w:r w:rsidR="00650AB8">
        <w:noBreakHyphen/>
      </w:r>
      <w:r w:rsidR="00650AB8">
        <w:rPr>
          <w:noProof/>
        </w:rPr>
        <w:t>2</w:t>
      </w:r>
      <w:r w:rsidR="008D59A5">
        <w:fldChar w:fldCharType="end"/>
      </w:r>
      <w:r>
        <w:t>)</w:t>
      </w:r>
      <w:r w:rsidR="008D59A5">
        <w:t xml:space="preserve">. </w:t>
      </w:r>
      <w:r w:rsidR="001C3A25">
        <w:t>The resulting left</w:t>
      </w:r>
      <w:r w:rsidR="0094750A">
        <w:t>-</w:t>
      </w:r>
      <w:r w:rsidR="001C3A25">
        <w:t>turn signal head display will be a sequence of green, yellow, and red clearance intervals which can be determined by the same events as for protected phases.</w:t>
      </w:r>
    </w:p>
    <w:p w14:paraId="22A894D2" w14:textId="107D59B2" w:rsidR="001C3A25" w:rsidRDefault="001C3A25" w:rsidP="00D16B6E">
      <w:pPr>
        <w:pStyle w:val="ListParagraph"/>
        <w:numPr>
          <w:ilvl w:val="0"/>
          <w:numId w:val="28"/>
        </w:numPr>
      </w:pPr>
      <w:r>
        <w:t xml:space="preserve">In some controllers, an optional delay interval may be used to prevent the </w:t>
      </w:r>
      <w:r w:rsidR="0094750A">
        <w:t>FYA</w:t>
      </w:r>
      <w:r>
        <w:t xml:space="preserve"> from starting immediately after the end of the protected phase. The beginning of this interval should coincide with events 11 and 12 of the protected left</w:t>
      </w:r>
      <w:r w:rsidR="0037234E">
        <w:t>-</w:t>
      </w:r>
      <w:r>
        <w:t xml:space="preserve">turn phases and </w:t>
      </w:r>
      <w:r w:rsidR="008E1C3E">
        <w:t xml:space="preserve">Event </w:t>
      </w:r>
      <w:r>
        <w:t xml:space="preserve">1 of the opposing through phase. The end of the interval should coincide with </w:t>
      </w:r>
      <w:r w:rsidR="008E1C3E">
        <w:t xml:space="preserve">Event </w:t>
      </w:r>
      <w:r>
        <w:t>61.</w:t>
      </w:r>
    </w:p>
    <w:p w14:paraId="2FCAEB2F" w14:textId="4D70ABBF" w:rsidR="001C3A25" w:rsidRDefault="005B538F" w:rsidP="00D16B6E">
      <w:pPr>
        <w:pStyle w:val="ListParagraph"/>
        <w:numPr>
          <w:ilvl w:val="0"/>
          <w:numId w:val="28"/>
        </w:numPr>
      </w:pPr>
      <w:r>
        <w:t xml:space="preserve">The </w:t>
      </w:r>
      <w:r w:rsidR="00681074">
        <w:t>FYA</w:t>
      </w:r>
      <w:r>
        <w:t xml:space="preserve"> display </w:t>
      </w:r>
      <w:r w:rsidR="00681074">
        <w:t xml:space="preserve">is provided by the overlap and should be displayed as long as the opposing through is green. The end of the display will be marked by </w:t>
      </w:r>
      <w:r w:rsidR="008E1C3E">
        <w:t xml:space="preserve">Event </w:t>
      </w:r>
      <w:r w:rsidR="00681074">
        <w:t>63.</w:t>
      </w:r>
    </w:p>
    <w:p w14:paraId="6BA0EAD2" w14:textId="45398F95" w:rsidR="00681074" w:rsidRDefault="00681074" w:rsidP="00D16B6E">
      <w:pPr>
        <w:pStyle w:val="ListParagraph"/>
        <w:numPr>
          <w:ilvl w:val="0"/>
          <w:numId w:val="28"/>
        </w:numPr>
      </w:pPr>
      <w:r>
        <w:t xml:space="preserve">The (solid) yellow clearance and red clearance intervals </w:t>
      </w:r>
      <w:r w:rsidR="0037234E">
        <w:t xml:space="preserve">are </w:t>
      </w:r>
      <w:r>
        <w:t>displayed after the end of the FYA and will be marked by the same events at an ordinary overlap output (</w:t>
      </w:r>
      <w:r>
        <w:fldChar w:fldCharType="begin"/>
      </w:r>
      <w:r>
        <w:instrText xml:space="preserve"> REF _Ref526345436 \h </w:instrText>
      </w:r>
      <w:r>
        <w:fldChar w:fldCharType="separate"/>
      </w:r>
      <w:r w:rsidR="00650AB8">
        <w:t xml:space="preserve">Figure </w:t>
      </w:r>
      <w:r w:rsidR="00650AB8">
        <w:rPr>
          <w:noProof/>
        </w:rPr>
        <w:t>1</w:t>
      </w:r>
      <w:r w:rsidR="00650AB8">
        <w:noBreakHyphen/>
      </w:r>
      <w:r w:rsidR="00650AB8">
        <w:rPr>
          <w:noProof/>
        </w:rPr>
        <w:t>3</w:t>
      </w:r>
      <w:r>
        <w:fldChar w:fldCharType="end"/>
      </w:r>
      <w:r>
        <w:t>).</w:t>
      </w:r>
    </w:p>
    <w:p w14:paraId="5F0188E9" w14:textId="77777777" w:rsidR="000F37BD" w:rsidRPr="000F37BD" w:rsidRDefault="000F37BD" w:rsidP="000F37BD"/>
    <w:p w14:paraId="6196F763" w14:textId="01B0CBFD" w:rsidR="007F3ABD" w:rsidRDefault="00F25612" w:rsidP="007F3ABD">
      <w:r w:rsidRPr="008D59A5">
        <w:rPr>
          <w:noProof/>
        </w:rPr>
        <w:lastRenderedPageBreak/>
        <w:drawing>
          <wp:inline distT="0" distB="0" distL="0" distR="0" wp14:anchorId="768E68F9" wp14:editId="505DFDE9">
            <wp:extent cx="5257800" cy="27066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2706624"/>
                    </a:xfrm>
                    <a:prstGeom prst="rect">
                      <a:avLst/>
                    </a:prstGeom>
                    <a:noFill/>
                    <a:ln>
                      <a:noFill/>
                    </a:ln>
                  </pic:spPr>
                </pic:pic>
              </a:graphicData>
            </a:graphic>
          </wp:inline>
        </w:drawing>
      </w:r>
    </w:p>
    <w:p w14:paraId="77F7D04D" w14:textId="02D3960F" w:rsidR="007F3ABD" w:rsidRDefault="007F3ABD" w:rsidP="007F3ABD">
      <w:pPr>
        <w:pStyle w:val="Caption"/>
        <w:spacing w:after="0"/>
      </w:pPr>
      <w:bookmarkStart w:id="14" w:name="_Ref526345438"/>
      <w:bookmarkStart w:id="15" w:name="_Toc526524479"/>
      <w:r>
        <w:t xml:space="preserve">Figure </w:t>
      </w:r>
      <w:r w:rsidR="00AF3D7B">
        <w:rPr>
          <w:noProof/>
        </w:rPr>
        <w:fldChar w:fldCharType="begin"/>
      </w:r>
      <w:r w:rsidR="00AF3D7B">
        <w:rPr>
          <w:noProof/>
        </w:rPr>
        <w:instrText xml:space="preserve"> STYLEREF 1 \s </w:instrText>
      </w:r>
      <w:r w:rsidR="00AF3D7B">
        <w:rPr>
          <w:noProof/>
        </w:rPr>
        <w:fldChar w:fldCharType="separate"/>
      </w:r>
      <w:r w:rsidR="00650AB8">
        <w:rPr>
          <w:noProof/>
        </w:rPr>
        <w:t>1</w:t>
      </w:r>
      <w:r w:rsidR="00AF3D7B">
        <w:rPr>
          <w:noProof/>
        </w:rPr>
        <w:fldChar w:fldCharType="end"/>
      </w:r>
      <w:r>
        <w:noBreakHyphen/>
      </w:r>
      <w:r w:rsidR="00AF3D7B">
        <w:rPr>
          <w:noProof/>
        </w:rPr>
        <w:fldChar w:fldCharType="begin"/>
      </w:r>
      <w:r w:rsidR="00AF3D7B">
        <w:rPr>
          <w:noProof/>
        </w:rPr>
        <w:instrText xml:space="preserve"> SEQ Figure \* ARABIC \s 1 </w:instrText>
      </w:r>
      <w:r w:rsidR="00AF3D7B">
        <w:rPr>
          <w:noProof/>
        </w:rPr>
        <w:fldChar w:fldCharType="separate"/>
      </w:r>
      <w:r w:rsidR="00650AB8">
        <w:rPr>
          <w:noProof/>
        </w:rPr>
        <w:t>4</w:t>
      </w:r>
      <w:r w:rsidR="00AF3D7B">
        <w:rPr>
          <w:noProof/>
        </w:rPr>
        <w:fldChar w:fldCharType="end"/>
      </w:r>
      <w:bookmarkEnd w:id="14"/>
      <w:r>
        <w:t xml:space="preserve">. Vehicle displays and internal states for </w:t>
      </w:r>
      <w:r w:rsidR="0094750A">
        <w:t>FYA</w:t>
      </w:r>
      <w:r>
        <w:t xml:space="preserve"> displays.</w:t>
      </w:r>
      <w:bookmarkEnd w:id="15"/>
    </w:p>
    <w:p w14:paraId="705ABDE7" w14:textId="2C4FB8CA" w:rsidR="00574BC5" w:rsidRDefault="00574BC5" w:rsidP="00574BC5"/>
    <w:p w14:paraId="16A96C0B" w14:textId="477D3058" w:rsidR="00E070C1" w:rsidRDefault="006D4BB5" w:rsidP="00574BC5">
      <w:r>
        <w:t xml:space="preserve">Pedestrian outputs are </w:t>
      </w:r>
      <w:r w:rsidR="0048528A">
        <w:t xml:space="preserve">illustrated </w:t>
      </w:r>
      <w:r w:rsidR="0037234E">
        <w:t>in</w:t>
      </w:r>
      <w:r w:rsidR="0048528A">
        <w:t xml:space="preserve"> </w:t>
      </w:r>
      <w:r w:rsidR="0048528A">
        <w:fldChar w:fldCharType="begin"/>
      </w:r>
      <w:r w:rsidR="0048528A">
        <w:instrText xml:space="preserve"> REF _Ref526345440 \h </w:instrText>
      </w:r>
      <w:r w:rsidR="0048528A">
        <w:fldChar w:fldCharType="separate"/>
      </w:r>
      <w:r w:rsidR="00650AB8">
        <w:t xml:space="preserve">Figure </w:t>
      </w:r>
      <w:r w:rsidR="00650AB8">
        <w:rPr>
          <w:noProof/>
        </w:rPr>
        <w:t>1</w:t>
      </w:r>
      <w:r w:rsidR="00650AB8">
        <w:noBreakHyphen/>
      </w:r>
      <w:r w:rsidR="00650AB8">
        <w:rPr>
          <w:noProof/>
        </w:rPr>
        <w:t>5</w:t>
      </w:r>
      <w:r w:rsidR="0048528A">
        <w:fldChar w:fldCharType="end"/>
      </w:r>
      <w:r w:rsidR="0048528A">
        <w:t>.</w:t>
      </w:r>
    </w:p>
    <w:p w14:paraId="1B44CB28" w14:textId="7459B0C9" w:rsidR="00E070C1" w:rsidRDefault="00E070C1" w:rsidP="00E070C1">
      <w:pPr>
        <w:pStyle w:val="ListParagraph"/>
        <w:numPr>
          <w:ilvl w:val="0"/>
          <w:numId w:val="29"/>
        </w:numPr>
      </w:pPr>
      <w:r>
        <w:t xml:space="preserve">Typically, the Walk interval will come up immediately when the phase is in service, but it is possible to delay this in some controllers with </w:t>
      </w:r>
      <w:r w:rsidR="0037234E">
        <w:t xml:space="preserve">the </w:t>
      </w:r>
      <w:r>
        <w:t>use of a delayed walk interval. At present</w:t>
      </w:r>
      <w:r w:rsidR="0037234E">
        <w:t>,</w:t>
      </w:r>
      <w:r>
        <w:t xml:space="preserve"> there is no event directly corresponding to a delayed walk, but the duration of such an interval could be inferred from the start of the phase (</w:t>
      </w:r>
      <w:r w:rsidR="008E1C3E">
        <w:t xml:space="preserve">Event </w:t>
      </w:r>
      <w:r>
        <w:t>0) and the start of walk (</w:t>
      </w:r>
      <w:r w:rsidR="008E1C3E">
        <w:t xml:space="preserve">Event </w:t>
      </w:r>
      <w:r>
        <w:t>21).</w:t>
      </w:r>
    </w:p>
    <w:p w14:paraId="0970EFCF" w14:textId="1FEB7D57" w:rsidR="006D4BB5" w:rsidRDefault="0048528A" w:rsidP="00574BC5">
      <w:pPr>
        <w:pStyle w:val="ListParagraph"/>
        <w:numPr>
          <w:ilvl w:val="0"/>
          <w:numId w:val="29"/>
        </w:numPr>
      </w:pPr>
      <w:r>
        <w:t>Under typical operation, the walk will be displayed with a sequence of fixed-length Walk and Ped Clearance intervals. However, under some circumstances, a “Walk Hold” interval will be used. This is typically used for “Call to Non-Actuated” phases operating under coordination or fixed-time modes so that the Walk display is extended as long as possible when the associated vehicle phase is unable to terminate early (because of coordination or fixed-time operation).</w:t>
      </w:r>
      <w:r w:rsidR="00E070C1">
        <w:t xml:space="preserve"> In some cases, the controller may rest in walk on a phase (e.g.</w:t>
      </w:r>
      <w:r w:rsidR="000275AB">
        <w:t>,</w:t>
      </w:r>
      <w:r w:rsidR="00E070C1">
        <w:t xml:space="preserve"> when there is no call on other phases). These are both distinct from a Walk interval which is actively timed. </w:t>
      </w:r>
      <w:r w:rsidR="00040C3A">
        <w:t>A timed Walk usually must follow the Walk Hold or Walk Rest in order to ensure that the Walk display was shown for the required duration.</w:t>
      </w:r>
      <w:r w:rsidR="008B1FAC">
        <w:t xml:space="preserve"> At present, there are no events to mark the end of Walk Hold (“E”) or Walk Rest (“F”).</w:t>
      </w:r>
    </w:p>
    <w:p w14:paraId="731A9AAD" w14:textId="57247CE6" w:rsidR="00231D80" w:rsidRDefault="00231D80" w:rsidP="00574BC5">
      <w:pPr>
        <w:pStyle w:val="ListParagraph"/>
        <w:numPr>
          <w:ilvl w:val="0"/>
          <w:numId w:val="29"/>
        </w:numPr>
      </w:pPr>
      <w:r>
        <w:t>The Ped Clearance interval is usually an interval of fixed duration coinciding with the flashing Don’t Walk display. Some advanced controller logic may be able to extend it in response to</w:t>
      </w:r>
      <w:r w:rsidR="0037234E">
        <w:t xml:space="preserve"> a</w:t>
      </w:r>
      <w:r>
        <w:t xml:space="preserve"> pedestrian presence in the crosswalk. This is not a standard controller feature. The start and end of ped clearan</w:t>
      </w:r>
      <w:r w:rsidR="000275AB">
        <w:t>c</w:t>
      </w:r>
      <w:r>
        <w:t>e are marked by events 22 and 23.</w:t>
      </w:r>
    </w:p>
    <w:p w14:paraId="552BAC89" w14:textId="660E6915" w:rsidR="00231D80" w:rsidRDefault="00B56DE4" w:rsidP="00574BC5">
      <w:pPr>
        <w:pStyle w:val="ListParagraph"/>
        <w:numPr>
          <w:ilvl w:val="0"/>
          <w:numId w:val="29"/>
        </w:numPr>
      </w:pPr>
      <w:r>
        <w:t>After the end of ped</w:t>
      </w:r>
      <w:r w:rsidR="00231D80">
        <w:t xml:space="preserve"> </w:t>
      </w:r>
      <w:r>
        <w:t>clearance, the ped phase goes into a Don’t Walk state, of which different types may exist in different controllers. In some cases, a timed “Don’t Walk” interval may be used to guarantee that the Don’t Walk display remains up for a minimum amount of time. Where such an interval is used, there is no way to note its end (“G”).</w:t>
      </w:r>
      <w:r w:rsidR="00CA5925">
        <w:t xml:space="preserve"> The end of the phase would be marked by Event 12</w:t>
      </w:r>
      <w:r w:rsidR="0079530A">
        <w:t xml:space="preserve"> for the associated vehicle phase</w:t>
      </w:r>
      <w:r w:rsidR="00CA5925">
        <w:t>.</w:t>
      </w:r>
    </w:p>
    <w:p w14:paraId="4E97FC03" w14:textId="77777777" w:rsidR="0048528A" w:rsidRDefault="0048528A" w:rsidP="00574BC5"/>
    <w:p w14:paraId="2AA6F4E1" w14:textId="363F66E2" w:rsidR="00681074" w:rsidRPr="00574BC5" w:rsidRDefault="00681074" w:rsidP="00574BC5"/>
    <w:p w14:paraId="226D7237" w14:textId="6B43C8DB" w:rsidR="00DB27BD" w:rsidRDefault="00434DB7" w:rsidP="005B3D3A">
      <w:r w:rsidRPr="00434DB7">
        <w:rPr>
          <w:noProof/>
        </w:rPr>
        <w:drawing>
          <wp:inline distT="0" distB="0" distL="0" distR="0" wp14:anchorId="28FA6B6A" wp14:editId="1132EAF5">
            <wp:extent cx="4507992" cy="17373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7992" cy="1737360"/>
                    </a:xfrm>
                    <a:prstGeom prst="rect">
                      <a:avLst/>
                    </a:prstGeom>
                    <a:noFill/>
                    <a:ln>
                      <a:noFill/>
                    </a:ln>
                  </pic:spPr>
                </pic:pic>
              </a:graphicData>
            </a:graphic>
          </wp:inline>
        </w:drawing>
      </w:r>
    </w:p>
    <w:p w14:paraId="0D75899D" w14:textId="31B41D9A" w:rsidR="00DB27BD" w:rsidRDefault="00DB27BD" w:rsidP="00DB27BD">
      <w:pPr>
        <w:pStyle w:val="Caption"/>
        <w:spacing w:after="0"/>
      </w:pPr>
      <w:bookmarkStart w:id="16" w:name="_Ref526345440"/>
      <w:bookmarkStart w:id="17" w:name="_Toc526524480"/>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5</w:t>
      </w:r>
      <w:r w:rsidR="003A0E2E">
        <w:rPr>
          <w:noProof/>
        </w:rPr>
        <w:fldChar w:fldCharType="end"/>
      </w:r>
      <w:bookmarkEnd w:id="16"/>
      <w:r>
        <w:t>. Pedestrian output display.</w:t>
      </w:r>
      <w:bookmarkEnd w:id="17"/>
    </w:p>
    <w:p w14:paraId="32EAA545" w14:textId="38665BCA" w:rsidR="008B2A00" w:rsidRDefault="008B2A00">
      <w:pPr>
        <w:spacing w:after="0" w:line="240" w:lineRule="auto"/>
        <w:jc w:val="left"/>
      </w:pPr>
    </w:p>
    <w:p w14:paraId="76CE239D" w14:textId="77777777" w:rsidR="00434DB7" w:rsidRDefault="00434DB7" w:rsidP="008B2A00"/>
    <w:p w14:paraId="3293D1AF" w14:textId="7010DC1F" w:rsidR="00434DB7" w:rsidRDefault="00434DB7" w:rsidP="008B2A00">
      <w:r>
        <w:t xml:space="preserve">The above analysis identifies the following </w:t>
      </w:r>
      <w:r w:rsidR="00AE4039">
        <w:t xml:space="preserve">signal </w:t>
      </w:r>
      <w:r>
        <w:t>display elements that are not currently captured:</w:t>
      </w:r>
    </w:p>
    <w:p w14:paraId="3C88486B" w14:textId="69D13558" w:rsidR="00AE4039" w:rsidRDefault="00AE4039" w:rsidP="008B2A00">
      <w:pPr>
        <w:pStyle w:val="ListParagraph"/>
        <w:numPr>
          <w:ilvl w:val="0"/>
          <w:numId w:val="14"/>
        </w:numPr>
      </w:pPr>
      <w:r>
        <w:t xml:space="preserve">Certain interval transitions related to </w:t>
      </w:r>
      <w:r w:rsidR="00D4522E">
        <w:t>vehicle phases are not directly captured, including the end of a Red Revert interval and the beginning or ending of a green extension. It is probably not necessary to explicitly denote green extensions because that can be inferred from associated detectors</w:t>
      </w:r>
      <w:r w:rsidR="006254A4">
        <w:t xml:space="preserve"> or passage timer events (see next section)</w:t>
      </w:r>
      <w:r w:rsidR="00D4522E">
        <w:t>.</w:t>
      </w:r>
      <w:r w:rsidR="006254A4">
        <w:t xml:space="preserve"> I</w:t>
      </w:r>
      <w:r w:rsidR="00D4522E">
        <w:t>t may be useful to mark the end of initial green.</w:t>
      </w:r>
    </w:p>
    <w:p w14:paraId="353F98B0" w14:textId="13307DF3" w:rsidR="00135981" w:rsidRDefault="00913CAF" w:rsidP="008B2A00">
      <w:pPr>
        <w:pStyle w:val="ListParagraph"/>
        <w:numPr>
          <w:ilvl w:val="0"/>
          <w:numId w:val="14"/>
        </w:numPr>
      </w:pPr>
      <w:r>
        <w:t>The end of a leading green interval for overlaps.</w:t>
      </w:r>
    </w:p>
    <w:p w14:paraId="465CA074" w14:textId="332C9296" w:rsidR="00913CAF" w:rsidRDefault="00913CAF" w:rsidP="008B2A00">
      <w:pPr>
        <w:pStyle w:val="ListParagraph"/>
        <w:numPr>
          <w:ilvl w:val="0"/>
          <w:numId w:val="14"/>
        </w:numPr>
      </w:pPr>
      <w:r>
        <w:t>The beginning or end of Walk Hold and Walk Rest intervals for pedestrian phases, or any “timed” Don’t Walk intervals if they exist.</w:t>
      </w:r>
    </w:p>
    <w:p w14:paraId="5127F88C" w14:textId="77777777" w:rsidR="00913CAF" w:rsidRDefault="00913CAF" w:rsidP="00913CAF">
      <w:pPr>
        <w:pStyle w:val="ListParagraph"/>
        <w:numPr>
          <w:ilvl w:val="0"/>
          <w:numId w:val="0"/>
        </w:numPr>
        <w:ind w:left="720"/>
      </w:pPr>
    </w:p>
    <w:p w14:paraId="60014E4F" w14:textId="731B77AC" w:rsidR="00AE4039" w:rsidRDefault="00AE4039" w:rsidP="00AE4039">
      <w:r>
        <w:t>In addition, the following are also not captured by the current enumerations:</w:t>
      </w:r>
    </w:p>
    <w:p w14:paraId="7C1C13E9" w14:textId="3C5DA0C9" w:rsidR="008B2A00" w:rsidRDefault="008B2A00" w:rsidP="008B2A00">
      <w:pPr>
        <w:pStyle w:val="ListParagraph"/>
        <w:numPr>
          <w:ilvl w:val="0"/>
          <w:numId w:val="14"/>
        </w:numPr>
      </w:pPr>
      <w:r>
        <w:t xml:space="preserve">Signal outputs not directly controlled by phase or overlap timing (such as a load switch output set directly by other logic). </w:t>
      </w:r>
    </w:p>
    <w:p w14:paraId="5C34B91E" w14:textId="0C33CF11" w:rsidR="008B2A00" w:rsidRDefault="008B2A00" w:rsidP="008B2A00">
      <w:pPr>
        <w:pStyle w:val="ListParagraph"/>
        <w:numPr>
          <w:ilvl w:val="0"/>
          <w:numId w:val="14"/>
        </w:numPr>
      </w:pPr>
      <w:r>
        <w:t>Information pertaining to pedestrian countdown displays. The numerical display will usually change predictably, and the total time can be inferred from the start and end times of the interval. However, unexpected changes in the numerical display would not be captured. This does not occur in current signal control, but may be a consideration at some future time.</w:t>
      </w:r>
    </w:p>
    <w:p w14:paraId="446FFE18" w14:textId="4F72A158" w:rsidR="00AE7F40" w:rsidRDefault="00D26E46" w:rsidP="006B5AFE">
      <w:pPr>
        <w:pStyle w:val="Heading3"/>
      </w:pPr>
      <w:r>
        <w:br w:type="column"/>
      </w:r>
      <w:r w:rsidR="00AE7F40">
        <w:lastRenderedPageBreak/>
        <w:t>Basic Actuation</w:t>
      </w:r>
    </w:p>
    <w:p w14:paraId="0FD8A341" w14:textId="053487FC" w:rsidR="00AE7F40" w:rsidRDefault="00AE7F40" w:rsidP="00AE7F40">
      <w:r>
        <w:t xml:space="preserve">Basic actuation is captured by the existing event codes. </w:t>
      </w:r>
      <w:r w:rsidR="00CA23C0">
        <w:t>T</w:t>
      </w:r>
      <w:r>
        <w:t xml:space="preserve">he current enumerations do not show individual </w:t>
      </w:r>
      <w:r w:rsidRPr="00AE7F40">
        <w:rPr>
          <w:u w:val="single"/>
        </w:rPr>
        <w:t>extensions</w:t>
      </w:r>
      <w:r>
        <w:t xml:space="preserve"> of active phases but must be inferred from the detector states. Individual phase </w:t>
      </w:r>
      <w:r w:rsidRPr="00AE7F40">
        <w:rPr>
          <w:u w:val="single"/>
        </w:rPr>
        <w:t>calls</w:t>
      </w:r>
      <w:r>
        <w:t xml:space="preserve"> are included (events 43 and 44).</w:t>
      </w:r>
    </w:p>
    <w:p w14:paraId="5BBAE046" w14:textId="553CF9B6" w:rsidR="00AE7F40" w:rsidRDefault="00AE7F40" w:rsidP="00AE7F40">
      <w:r>
        <w:fldChar w:fldCharType="begin"/>
      </w:r>
      <w:r>
        <w:instrText xml:space="preserve"> REF _Ref483574008 \h </w:instrText>
      </w:r>
      <w:r>
        <w:fldChar w:fldCharType="separate"/>
      </w:r>
      <w:r w:rsidR="00650AB8">
        <w:t xml:space="preserve">Figure </w:t>
      </w:r>
      <w:r w:rsidR="00650AB8">
        <w:rPr>
          <w:noProof/>
        </w:rPr>
        <w:t>1</w:t>
      </w:r>
      <w:r w:rsidR="00650AB8">
        <w:noBreakHyphen/>
      </w:r>
      <w:r w:rsidR="00650AB8">
        <w:rPr>
          <w:noProof/>
        </w:rPr>
        <w:t>6</w:t>
      </w:r>
      <w:r>
        <w:fldChar w:fldCharType="end"/>
      </w:r>
      <w:r>
        <w:t xml:space="preserve"> shows a </w:t>
      </w:r>
      <w:r w:rsidR="00CA23C0">
        <w:t>view of passage timer operation</w:t>
      </w:r>
      <w:r>
        <w:t xml:space="preserve"> and </w:t>
      </w:r>
      <w:r w:rsidR="003B5B6A">
        <w:t xml:space="preserve">its representation in </w:t>
      </w:r>
      <w:r w:rsidR="00CA23C0">
        <w:t>the current enumerations</w:t>
      </w:r>
      <w:r>
        <w:t>.</w:t>
      </w:r>
    </w:p>
    <w:p w14:paraId="4D1C2FD1" w14:textId="728395A0" w:rsidR="00AE7F40" w:rsidRDefault="00AE7F40" w:rsidP="00996500">
      <w:pPr>
        <w:pStyle w:val="ListParagraph"/>
        <w:numPr>
          <w:ilvl w:val="0"/>
          <w:numId w:val="15"/>
        </w:numPr>
      </w:pPr>
      <w:r>
        <w:t>The start</w:t>
      </w:r>
      <w:r w:rsidR="00CC1662">
        <w:t xml:space="preserve"> of passage timer countdown and times where its value is reset</w:t>
      </w:r>
      <w:r>
        <w:t xml:space="preserve"> are not directly captured but can be inferred from detector states.</w:t>
      </w:r>
    </w:p>
    <w:p w14:paraId="46C09801" w14:textId="6824F212" w:rsidR="00426F95" w:rsidRDefault="00426F95" w:rsidP="00996500">
      <w:pPr>
        <w:pStyle w:val="ListParagraph"/>
        <w:numPr>
          <w:ilvl w:val="0"/>
          <w:numId w:val="15"/>
        </w:numPr>
      </w:pPr>
      <w:r>
        <w:t xml:space="preserve">The first conflicting call time is marked by </w:t>
      </w:r>
      <w:r w:rsidR="008E1C3E">
        <w:t xml:space="preserve">Event </w:t>
      </w:r>
      <w:r>
        <w:t>2 (phase check).</w:t>
      </w:r>
    </w:p>
    <w:p w14:paraId="0554B694" w14:textId="497119E4" w:rsidR="003D3597" w:rsidRDefault="006254A4" w:rsidP="003D3597">
      <w:pPr>
        <w:pStyle w:val="ListParagraph"/>
        <w:numPr>
          <w:ilvl w:val="0"/>
          <w:numId w:val="15"/>
        </w:numPr>
      </w:pPr>
      <w:r>
        <w:t>The expiration of a passage timer (“H”) is not explicitly captured</w:t>
      </w:r>
      <w:r w:rsidR="003D3597">
        <w:t xml:space="preserve"> in current enumerations</w:t>
      </w:r>
      <w:r>
        <w:t>.</w:t>
      </w:r>
      <w:r w:rsidR="003D3597">
        <w:t xml:space="preserve"> It can be inferred from detector states if the passage timer value is known. It may be rather complex to capture and analyze passage timer expiration, because several passage timers may exist. A phase passage timer may be used for all detectors mapped to the phase, or individual detector-specific passage timers (for lane-by-lane extension).</w:t>
      </w:r>
    </w:p>
    <w:p w14:paraId="12FB1DB7" w14:textId="1924CAFB" w:rsidR="007B57F9" w:rsidRDefault="009C6FA5" w:rsidP="003D3597">
      <w:pPr>
        <w:pStyle w:val="ListParagraph"/>
        <w:numPr>
          <w:ilvl w:val="0"/>
          <w:numId w:val="15"/>
        </w:numPr>
      </w:pPr>
      <w:r>
        <w:t>The expiration of the maximum green timer (“I”) would typically be written down when it coincides with the end of green during a max</w:t>
      </w:r>
      <w:r w:rsidR="0094750A">
        <w:t xml:space="preserve"> </w:t>
      </w:r>
      <w:r>
        <w:t>out. However, if the phase cannot terminate for some reason (e.g., the phase is at a barrier and other rings are not ready), the event might not be written.</w:t>
      </w:r>
    </w:p>
    <w:p w14:paraId="524C07EF" w14:textId="2C92D5EF" w:rsidR="004F01D4" w:rsidRDefault="003D3597" w:rsidP="005862D0">
      <w:pPr>
        <w:pStyle w:val="ListParagraph"/>
        <w:numPr>
          <w:ilvl w:val="0"/>
          <w:numId w:val="15"/>
        </w:numPr>
      </w:pPr>
      <w:r>
        <w:t xml:space="preserve">In addition, </w:t>
      </w:r>
      <w:r w:rsidR="00AE7F40">
        <w:t xml:space="preserve">detectors operating with a delay will not place calls on phases until after the delay timer </w:t>
      </w:r>
      <w:r w:rsidR="00B06C68">
        <w:t>expires</w:t>
      </w:r>
      <w:r w:rsidR="00AE7F40">
        <w:t>.</w:t>
      </w:r>
      <w:r w:rsidR="00C4000F">
        <w:t xml:space="preserve"> Delay timer activity is not captured in the current enumerations but</w:t>
      </w:r>
      <w:r w:rsidR="00AE7F40">
        <w:t xml:space="preserve"> can be inferred from the on/off states and </w:t>
      </w:r>
      <w:r w:rsidR="008E1C3E">
        <w:t xml:space="preserve">Event </w:t>
      </w:r>
      <w:r w:rsidR="00426F95">
        <w:t>43 (</w:t>
      </w:r>
      <w:r w:rsidR="00AE7F40">
        <w:t>phase call).</w:t>
      </w:r>
    </w:p>
    <w:p w14:paraId="5E6AD225" w14:textId="77777777" w:rsidR="004F01D4" w:rsidRDefault="004F01D4" w:rsidP="004F01D4">
      <w:pPr>
        <w:pStyle w:val="ListParagraph"/>
        <w:numPr>
          <w:ilvl w:val="0"/>
          <w:numId w:val="0"/>
        </w:numPr>
        <w:ind w:left="720"/>
      </w:pPr>
    </w:p>
    <w:p w14:paraId="5793AE88" w14:textId="2984EDC5" w:rsidR="004F01D4" w:rsidRDefault="005862D0" w:rsidP="004F01D4">
      <w:r>
        <w:t>Other actuation-related function</w:t>
      </w:r>
      <w:r w:rsidR="000275AB">
        <w:t>s</w:t>
      </w:r>
      <w:r>
        <w:t xml:space="preserve"> such as gap reduction timing a</w:t>
      </w:r>
      <w:r w:rsidR="004F01D4">
        <w:t>re discussed in later sections.</w:t>
      </w:r>
      <w:r w:rsidR="004F01D4">
        <w:br w:type="page"/>
      </w:r>
    </w:p>
    <w:p w14:paraId="4F305F9B" w14:textId="6B19B36F" w:rsidR="00AE7F40" w:rsidRPr="00AE7F40" w:rsidRDefault="00BB34DA" w:rsidP="00AE7F40">
      <w:r w:rsidRPr="00BB34DA">
        <w:rPr>
          <w:noProof/>
        </w:rPr>
        <w:lastRenderedPageBreak/>
        <w:drawing>
          <wp:inline distT="0" distB="0" distL="0" distR="0" wp14:anchorId="74232B77" wp14:editId="0AA911B9">
            <wp:extent cx="4764024" cy="277977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4024" cy="2779776"/>
                    </a:xfrm>
                    <a:prstGeom prst="rect">
                      <a:avLst/>
                    </a:prstGeom>
                    <a:noFill/>
                    <a:ln>
                      <a:noFill/>
                    </a:ln>
                  </pic:spPr>
                </pic:pic>
              </a:graphicData>
            </a:graphic>
          </wp:inline>
        </w:drawing>
      </w:r>
    </w:p>
    <w:p w14:paraId="79F4C1F1" w14:textId="2B07DE9A" w:rsidR="00AE7F40" w:rsidRDefault="00AE7F40" w:rsidP="00AE7F40">
      <w:pPr>
        <w:pStyle w:val="Caption"/>
        <w:spacing w:after="0"/>
      </w:pPr>
      <w:bookmarkStart w:id="18" w:name="_Ref483574008"/>
      <w:bookmarkStart w:id="19" w:name="_Toc526524481"/>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6</w:t>
      </w:r>
      <w:r w:rsidR="003A0E2E">
        <w:rPr>
          <w:noProof/>
        </w:rPr>
        <w:fldChar w:fldCharType="end"/>
      </w:r>
      <w:bookmarkEnd w:id="18"/>
      <w:r>
        <w:t xml:space="preserve">. Basic </w:t>
      </w:r>
      <w:r w:rsidR="002B6B92">
        <w:t xml:space="preserve">actuated phase </w:t>
      </w:r>
      <w:r>
        <w:t>logic</w:t>
      </w:r>
      <w:r w:rsidR="002B6B92">
        <w:t xml:space="preserve"> based on timers,</w:t>
      </w:r>
      <w:r>
        <w:t xml:space="preserve"> in absence of gap</w:t>
      </w:r>
      <w:r w:rsidR="0094750A">
        <w:t xml:space="preserve"> </w:t>
      </w:r>
      <w:r>
        <w:t>reduction logic</w:t>
      </w:r>
      <w:r w:rsidR="002B6B92">
        <w:t>, and existing event codes</w:t>
      </w:r>
      <w:r>
        <w:t>.</w:t>
      </w:r>
      <w:bookmarkEnd w:id="19"/>
    </w:p>
    <w:p w14:paraId="7B824829" w14:textId="77777777" w:rsidR="00AE7F40" w:rsidRDefault="00AE7F40">
      <w:pPr>
        <w:spacing w:after="0" w:line="240" w:lineRule="auto"/>
        <w:jc w:val="left"/>
        <w:rPr>
          <w:rFonts w:ascii="Calibri" w:hAnsi="Calibri"/>
          <w:bCs/>
          <w:iCs/>
          <w:sz w:val="30"/>
          <w:szCs w:val="26"/>
        </w:rPr>
      </w:pPr>
      <w:r>
        <w:br w:type="page"/>
      </w:r>
    </w:p>
    <w:p w14:paraId="30535F82" w14:textId="4CDDFEBC" w:rsidR="006B5AFE" w:rsidRDefault="004D4034" w:rsidP="006B5AFE">
      <w:pPr>
        <w:pStyle w:val="Heading3"/>
      </w:pPr>
      <w:r>
        <w:lastRenderedPageBreak/>
        <w:t>Added Initial Timing</w:t>
      </w:r>
    </w:p>
    <w:p w14:paraId="2D121CFE" w14:textId="6846066B" w:rsidR="00820EAF" w:rsidRDefault="006E31B0" w:rsidP="005B3D3A">
      <w:r>
        <w:t xml:space="preserve">Added initial timing logic is typically used for actuation when advance detectors are present and stop bar detectors are not present for extension. </w:t>
      </w:r>
      <w:r>
        <w:fldChar w:fldCharType="begin"/>
      </w:r>
      <w:r>
        <w:instrText xml:space="preserve"> REF _Ref483573582 \h </w:instrText>
      </w:r>
      <w:r>
        <w:fldChar w:fldCharType="separate"/>
      </w:r>
      <w:r w:rsidR="00650AB8">
        <w:t xml:space="preserve">Figure </w:t>
      </w:r>
      <w:r w:rsidR="00650AB8">
        <w:rPr>
          <w:noProof/>
        </w:rPr>
        <w:t>1</w:t>
      </w:r>
      <w:r w:rsidR="00650AB8">
        <w:noBreakHyphen/>
      </w:r>
      <w:r w:rsidR="00650AB8">
        <w:rPr>
          <w:noProof/>
        </w:rPr>
        <w:t>7</w:t>
      </w:r>
      <w:r>
        <w:fldChar w:fldCharType="end"/>
      </w:r>
      <w:r>
        <w:t xml:space="preserve"> shows a view of the logic for added initial timing. The individual actuations are already captured in the existing detector on/off event codes (</w:t>
      </w:r>
      <w:r w:rsidR="001244B7">
        <w:t xml:space="preserve">particularly </w:t>
      </w:r>
      <w:r w:rsidR="008E1C3E">
        <w:t xml:space="preserve">Event </w:t>
      </w:r>
      <w:r>
        <w:t>82</w:t>
      </w:r>
      <w:r w:rsidR="001244B7">
        <w:t xml:space="preserve"> for detector “on”</w:t>
      </w:r>
      <w:r>
        <w:t xml:space="preserve">), so any </w:t>
      </w:r>
      <w:r w:rsidR="001244B7">
        <w:t>other events</w:t>
      </w:r>
      <w:r>
        <w:t xml:space="preserve"> would likely be redundant. The initial timing (</w:t>
      </w:r>
      <w:r w:rsidR="00AE7F40">
        <w:t>“</w:t>
      </w:r>
      <w:r w:rsidR="001244B7">
        <w:t>J</w:t>
      </w:r>
      <w:r w:rsidR="00AE7F40">
        <w:t>”</w:t>
      </w:r>
      <w:r>
        <w:t xml:space="preserve">), shown at its maximum value in </w:t>
      </w:r>
      <w:r>
        <w:fldChar w:fldCharType="begin"/>
      </w:r>
      <w:r>
        <w:instrText xml:space="preserve"> REF _Ref483573582 \h </w:instrText>
      </w:r>
      <w:r>
        <w:fldChar w:fldCharType="separate"/>
      </w:r>
      <w:r w:rsidR="00650AB8">
        <w:t xml:space="preserve">Figure </w:t>
      </w:r>
      <w:r w:rsidR="00650AB8">
        <w:rPr>
          <w:noProof/>
        </w:rPr>
        <w:t>1</w:t>
      </w:r>
      <w:r w:rsidR="00650AB8">
        <w:noBreakHyphen/>
      </w:r>
      <w:r w:rsidR="00650AB8">
        <w:rPr>
          <w:noProof/>
        </w:rPr>
        <w:t>7</w:t>
      </w:r>
      <w:r>
        <w:fldChar w:fldCharType="end"/>
      </w:r>
      <w:r>
        <w:t xml:space="preserve"> but which could be at a lower value, is not reflected in the current events.</w:t>
      </w:r>
      <w:r w:rsidR="009434C4">
        <w:t xml:space="preserve"> However, it is probably not necessary to write this event. </w:t>
      </w:r>
      <w:r>
        <w:t xml:space="preserve">Rather than recording </w:t>
      </w:r>
      <w:r w:rsidR="00C17168">
        <w:t xml:space="preserve">changes to </w:t>
      </w:r>
      <w:r>
        <w:t xml:space="preserve">the added initial value, it </w:t>
      </w:r>
      <w:r w:rsidR="009434C4">
        <w:t xml:space="preserve">may </w:t>
      </w:r>
      <w:r>
        <w:t xml:space="preserve">be better to include an event to reflect the expiration of </w:t>
      </w:r>
      <w:r w:rsidR="00B43425">
        <w:t>the</w:t>
      </w:r>
      <w:r>
        <w:t xml:space="preserve"> initial green timer, similar to how the end of minimum green is written in the current enumerations.</w:t>
      </w:r>
    </w:p>
    <w:p w14:paraId="1F8CB8D9" w14:textId="3812BDB0" w:rsidR="006E31B0" w:rsidRDefault="00513944" w:rsidP="005B3D3A">
      <w:r w:rsidRPr="00513944">
        <w:rPr>
          <w:noProof/>
        </w:rPr>
        <w:drawing>
          <wp:inline distT="0" distB="0" distL="0" distR="0" wp14:anchorId="1E4586D4" wp14:editId="22A35DE6">
            <wp:extent cx="4069080" cy="1700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9080" cy="1700784"/>
                    </a:xfrm>
                    <a:prstGeom prst="rect">
                      <a:avLst/>
                    </a:prstGeom>
                    <a:noFill/>
                    <a:ln>
                      <a:noFill/>
                    </a:ln>
                  </pic:spPr>
                </pic:pic>
              </a:graphicData>
            </a:graphic>
          </wp:inline>
        </w:drawing>
      </w:r>
    </w:p>
    <w:p w14:paraId="09EC23C0" w14:textId="4E80224C" w:rsidR="006E31B0" w:rsidRDefault="006E31B0" w:rsidP="006E31B0">
      <w:pPr>
        <w:pStyle w:val="Caption"/>
        <w:spacing w:after="0"/>
      </w:pPr>
      <w:bookmarkStart w:id="20" w:name="_Ref483573582"/>
      <w:bookmarkStart w:id="21" w:name="_Toc526524482"/>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7</w:t>
      </w:r>
      <w:r w:rsidR="003A0E2E">
        <w:rPr>
          <w:noProof/>
        </w:rPr>
        <w:fldChar w:fldCharType="end"/>
      </w:r>
      <w:bookmarkEnd w:id="20"/>
      <w:r>
        <w:t>. Added initial timing and existing event codes.</w:t>
      </w:r>
      <w:bookmarkEnd w:id="21"/>
    </w:p>
    <w:p w14:paraId="0057E9F5" w14:textId="77777777" w:rsidR="006E31B0" w:rsidRDefault="006E31B0" w:rsidP="005B3D3A"/>
    <w:p w14:paraId="22306826" w14:textId="77777777" w:rsidR="00083454" w:rsidRDefault="00083454">
      <w:pPr>
        <w:spacing w:after="0" w:line="240" w:lineRule="auto"/>
        <w:jc w:val="left"/>
        <w:rPr>
          <w:rFonts w:ascii="Calibri" w:hAnsi="Calibri"/>
          <w:bCs/>
          <w:iCs/>
          <w:sz w:val="30"/>
          <w:szCs w:val="26"/>
        </w:rPr>
      </w:pPr>
      <w:r>
        <w:br w:type="page"/>
      </w:r>
    </w:p>
    <w:p w14:paraId="705CB87E" w14:textId="15F63A89" w:rsidR="004D4034" w:rsidRDefault="004D4034" w:rsidP="004D4034">
      <w:pPr>
        <w:pStyle w:val="Heading3"/>
      </w:pPr>
      <w:r>
        <w:lastRenderedPageBreak/>
        <w:t>Gap Reduction Timing</w:t>
      </w:r>
    </w:p>
    <w:p w14:paraId="1EB3ACD2" w14:textId="769EED97" w:rsidR="00D87BA7" w:rsidRDefault="00D87BA7" w:rsidP="005B3D3A">
      <w:r>
        <w:t xml:space="preserve">“Gap reduction” timing is used to change the passage time during green. </w:t>
      </w:r>
      <w:r>
        <w:fldChar w:fldCharType="begin"/>
      </w:r>
      <w:r>
        <w:instrText xml:space="preserve"> REF _Ref483575220 \h </w:instrText>
      </w:r>
      <w:r>
        <w:fldChar w:fldCharType="separate"/>
      </w:r>
      <w:r w:rsidR="00650AB8">
        <w:t xml:space="preserve">Figure </w:t>
      </w:r>
      <w:r w:rsidR="00650AB8">
        <w:rPr>
          <w:noProof/>
        </w:rPr>
        <w:t>1</w:t>
      </w:r>
      <w:r w:rsidR="00650AB8">
        <w:noBreakHyphen/>
      </w:r>
      <w:r w:rsidR="00650AB8">
        <w:rPr>
          <w:noProof/>
        </w:rPr>
        <w:t>8</w:t>
      </w:r>
      <w:r>
        <w:fldChar w:fldCharType="end"/>
      </w:r>
      <w:r>
        <w:t xml:space="preserve"> illustrates the logic. At present, the beginning of the “time before reduction” can be inferred from the “phase check” event (2), which marks the first conflicting phase call. The start (“</w:t>
      </w:r>
      <w:r w:rsidR="00D957BE">
        <w:t>K</w:t>
      </w:r>
      <w:r>
        <w:t>”) and end (“</w:t>
      </w:r>
      <w:r w:rsidR="00D957BE">
        <w:t>L</w:t>
      </w:r>
      <w:r>
        <w:t>”) of the “time to reduce” interval and the value of the minimum gap all require that the user know the controller settings. Gap reduction timing is not reflected in the current enumerations. The start and end of the “time to reduce” intervals seem like appropriate events to add; the gap value itself can be inferred from data.</w:t>
      </w:r>
    </w:p>
    <w:p w14:paraId="415251A0" w14:textId="27E3395C" w:rsidR="00D87BA7" w:rsidRDefault="00513944" w:rsidP="005B3D3A">
      <w:r w:rsidRPr="00513944">
        <w:rPr>
          <w:noProof/>
        </w:rPr>
        <w:drawing>
          <wp:inline distT="0" distB="0" distL="0" distR="0" wp14:anchorId="3F6AC2AB" wp14:editId="5CB05564">
            <wp:extent cx="3602736" cy="18470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2736" cy="1847088"/>
                    </a:xfrm>
                    <a:prstGeom prst="rect">
                      <a:avLst/>
                    </a:prstGeom>
                    <a:noFill/>
                    <a:ln>
                      <a:noFill/>
                    </a:ln>
                  </pic:spPr>
                </pic:pic>
              </a:graphicData>
            </a:graphic>
          </wp:inline>
        </w:drawing>
      </w:r>
    </w:p>
    <w:p w14:paraId="6A1A4EBC" w14:textId="2BF491FB" w:rsidR="00D87BA7" w:rsidRDefault="00D87BA7" w:rsidP="00D87BA7">
      <w:pPr>
        <w:pStyle w:val="Caption"/>
        <w:spacing w:after="0"/>
      </w:pPr>
      <w:bookmarkStart w:id="22" w:name="_Ref483575220"/>
      <w:bookmarkStart w:id="23" w:name="_Toc526524483"/>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8</w:t>
      </w:r>
      <w:r w:rsidR="003A0E2E">
        <w:rPr>
          <w:noProof/>
        </w:rPr>
        <w:fldChar w:fldCharType="end"/>
      </w:r>
      <w:bookmarkEnd w:id="22"/>
      <w:r>
        <w:t>. Gap reduction timing and existing event codes.</w:t>
      </w:r>
      <w:bookmarkEnd w:id="23"/>
    </w:p>
    <w:p w14:paraId="4094D8B2" w14:textId="77777777" w:rsidR="00D87BA7" w:rsidRDefault="00D87BA7" w:rsidP="005B3D3A"/>
    <w:p w14:paraId="4F08089F" w14:textId="77777777" w:rsidR="004D4034" w:rsidRDefault="004D4034" w:rsidP="005B3D3A"/>
    <w:p w14:paraId="675A15B5" w14:textId="77777777" w:rsidR="00083454" w:rsidRDefault="00083454">
      <w:pPr>
        <w:spacing w:after="0" w:line="240" w:lineRule="auto"/>
        <w:jc w:val="left"/>
        <w:rPr>
          <w:rFonts w:ascii="Calibri" w:hAnsi="Calibri"/>
          <w:bCs/>
          <w:iCs/>
          <w:sz w:val="30"/>
          <w:szCs w:val="26"/>
        </w:rPr>
      </w:pPr>
      <w:r>
        <w:br w:type="page"/>
      </w:r>
    </w:p>
    <w:p w14:paraId="2CBC4DF9" w14:textId="5B1247D1" w:rsidR="004D4034" w:rsidRDefault="004D4034" w:rsidP="004D4034">
      <w:pPr>
        <w:pStyle w:val="Heading3"/>
      </w:pPr>
      <w:r>
        <w:lastRenderedPageBreak/>
        <w:t>Adaptive/Dynamic Maximum</w:t>
      </w:r>
    </w:p>
    <w:p w14:paraId="6B6C1707" w14:textId="45085A7B" w:rsidR="004D4034" w:rsidRDefault="00280EBB" w:rsidP="005B3D3A">
      <w:r>
        <w:t xml:space="preserve">Some controllers feature the ability to adjust maximum times in a dynamic or adaptive fashion. </w:t>
      </w:r>
      <w:r>
        <w:fldChar w:fldCharType="begin"/>
      </w:r>
      <w:r>
        <w:instrText xml:space="preserve"> REF _Ref483575551 \h </w:instrText>
      </w:r>
      <w:r>
        <w:fldChar w:fldCharType="separate"/>
      </w:r>
      <w:r w:rsidR="00650AB8">
        <w:t xml:space="preserve">Figure </w:t>
      </w:r>
      <w:r w:rsidR="00650AB8">
        <w:rPr>
          <w:noProof/>
        </w:rPr>
        <w:t>1</w:t>
      </w:r>
      <w:r w:rsidR="00650AB8">
        <w:noBreakHyphen/>
      </w:r>
      <w:r w:rsidR="00650AB8">
        <w:rPr>
          <w:noProof/>
        </w:rPr>
        <w:t>9</w:t>
      </w:r>
      <w:r>
        <w:fldChar w:fldCharType="end"/>
      </w:r>
      <w:r>
        <w:t xml:space="preserve"> illustrates the logic. After a certain number of max</w:t>
      </w:r>
      <w:r w:rsidR="000275AB">
        <w:t xml:space="preserve"> </w:t>
      </w:r>
      <w:r>
        <w:t>outs occur, the controller increases the maximum time, up to an ultimate dynamic maximum. It then resets after a gap out occurs.</w:t>
      </w:r>
    </w:p>
    <w:p w14:paraId="6E0812E3" w14:textId="0EDF03EB" w:rsidR="00280EBB" w:rsidRDefault="00280EBB" w:rsidP="005B3D3A">
      <w:r>
        <w:t>At present, the initial termination events are captured with events 4 and 5 (gap</w:t>
      </w:r>
      <w:r w:rsidR="000275AB">
        <w:t xml:space="preserve"> </w:t>
      </w:r>
      <w:r>
        <w:t>out / max</w:t>
      </w:r>
      <w:r w:rsidR="000275AB">
        <w:t xml:space="preserve"> </w:t>
      </w:r>
      <w:r>
        <w:t>out), but the change of the maximum value in effect is not known. Increments of the maximum time (“</w:t>
      </w:r>
      <w:r w:rsidR="00083454">
        <w:t>M</w:t>
      </w:r>
      <w:r>
        <w:t>”), attainment of the greatest possible maximum (“</w:t>
      </w:r>
      <w:r w:rsidR="00083454">
        <w:t>N</w:t>
      </w:r>
      <w:r>
        <w:t>”), and reset to the initial value (“</w:t>
      </w:r>
      <w:r w:rsidR="00083454">
        <w:t>O</w:t>
      </w:r>
      <w:r>
        <w:t>”) are not captured in the events.</w:t>
      </w:r>
    </w:p>
    <w:p w14:paraId="38F81B65" w14:textId="4AA62EA3" w:rsidR="00280EBB" w:rsidRDefault="00280EBB" w:rsidP="005B3D3A">
      <w:r>
        <w:t xml:space="preserve">The actual maximum value in effect can likely be inferred from the data. However, </w:t>
      </w:r>
      <w:r w:rsidR="00B72D0D">
        <w:t>the dynamic increment and decrement</w:t>
      </w:r>
      <w:r>
        <w:t xml:space="preserve"> of the maximum timer setting could be captured by events.</w:t>
      </w:r>
    </w:p>
    <w:p w14:paraId="2508BE13" w14:textId="77777777" w:rsidR="001D0B7A" w:rsidRDefault="001D0B7A" w:rsidP="005B3D3A"/>
    <w:p w14:paraId="2AEEF884" w14:textId="71BFED2B" w:rsidR="00820EAF" w:rsidRDefault="00513944" w:rsidP="005B3D3A">
      <w:r w:rsidRPr="00513944">
        <w:rPr>
          <w:noProof/>
        </w:rPr>
        <w:drawing>
          <wp:inline distT="0" distB="0" distL="0" distR="0" wp14:anchorId="57850F9B" wp14:editId="2A220835">
            <wp:extent cx="4169664" cy="16733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9664" cy="1673352"/>
                    </a:xfrm>
                    <a:prstGeom prst="rect">
                      <a:avLst/>
                    </a:prstGeom>
                    <a:noFill/>
                    <a:ln>
                      <a:noFill/>
                    </a:ln>
                  </pic:spPr>
                </pic:pic>
              </a:graphicData>
            </a:graphic>
          </wp:inline>
        </w:drawing>
      </w:r>
    </w:p>
    <w:p w14:paraId="278EB467" w14:textId="00E89015" w:rsidR="001D0B7A" w:rsidRDefault="001D0B7A" w:rsidP="001D0B7A">
      <w:pPr>
        <w:pStyle w:val="Caption"/>
        <w:spacing w:after="0"/>
      </w:pPr>
      <w:bookmarkStart w:id="24" w:name="_Ref483575551"/>
      <w:bookmarkStart w:id="25" w:name="_Toc526524484"/>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9</w:t>
      </w:r>
      <w:r w:rsidR="003A0E2E">
        <w:rPr>
          <w:noProof/>
        </w:rPr>
        <w:fldChar w:fldCharType="end"/>
      </w:r>
      <w:bookmarkEnd w:id="24"/>
      <w:r>
        <w:t>. Adaptive maximum timing and existing event codes.</w:t>
      </w:r>
      <w:bookmarkEnd w:id="25"/>
    </w:p>
    <w:p w14:paraId="0814AF60" w14:textId="77777777" w:rsidR="001D0B7A" w:rsidRDefault="001D0B7A" w:rsidP="005B3D3A"/>
    <w:p w14:paraId="2F406FE1" w14:textId="77777777" w:rsidR="00280EBB" w:rsidRDefault="00280EBB">
      <w:pPr>
        <w:spacing w:after="0" w:line="240" w:lineRule="auto"/>
        <w:jc w:val="left"/>
        <w:rPr>
          <w:rFonts w:ascii="Calibri" w:hAnsi="Calibri"/>
          <w:bCs/>
          <w:iCs/>
          <w:sz w:val="30"/>
          <w:szCs w:val="26"/>
        </w:rPr>
      </w:pPr>
      <w:r>
        <w:br w:type="page"/>
      </w:r>
    </w:p>
    <w:p w14:paraId="6D0BF42B" w14:textId="2750CA4F" w:rsidR="00015940" w:rsidRDefault="00015940" w:rsidP="00015940">
      <w:pPr>
        <w:pStyle w:val="Heading3"/>
      </w:pPr>
      <w:r>
        <w:lastRenderedPageBreak/>
        <w:t>Coordination</w:t>
      </w:r>
      <w:r w:rsidR="00310202">
        <w:t xml:space="preserve"> and Transition</w:t>
      </w:r>
    </w:p>
    <w:p w14:paraId="0FA5325C" w14:textId="6D51E2F5" w:rsidR="00650AB8" w:rsidRDefault="00310202" w:rsidP="00015940">
      <w:r>
        <w:t>The existing enumerations capture several events pertaining to coordination: pattern change (cycle, offset, split) information</w:t>
      </w:r>
      <w:r w:rsidR="00F5369D">
        <w:t xml:space="preserve"> in events 131–149, and</w:t>
      </w:r>
      <w:r>
        <w:t xml:space="preserve"> </w:t>
      </w:r>
      <w:r w:rsidR="00F5369D">
        <w:t>passage of the yield point (</w:t>
      </w:r>
      <w:r w:rsidR="0048628C">
        <w:t>E</w:t>
      </w:r>
      <w:r w:rsidR="00650AB8">
        <w:t xml:space="preserve">vent </w:t>
      </w:r>
      <w:r w:rsidR="00F5369D">
        <w:t>151).</w:t>
      </w:r>
      <w:r w:rsidR="00650AB8">
        <w:t xml:space="preserve"> </w:t>
      </w:r>
      <w:r w:rsidR="00650AB8">
        <w:fldChar w:fldCharType="begin"/>
      </w:r>
      <w:r w:rsidR="00650AB8">
        <w:instrText xml:space="preserve"> REF _Ref526523267 \h </w:instrText>
      </w:r>
      <w:r w:rsidR="00650AB8">
        <w:fldChar w:fldCharType="separate"/>
      </w:r>
      <w:r w:rsidR="00650AB8">
        <w:t xml:space="preserve">Figure </w:t>
      </w:r>
      <w:r w:rsidR="00650AB8">
        <w:rPr>
          <w:noProof/>
        </w:rPr>
        <w:t>1</w:t>
      </w:r>
      <w:r w:rsidR="00650AB8">
        <w:noBreakHyphen/>
      </w:r>
      <w:r w:rsidR="00650AB8">
        <w:rPr>
          <w:noProof/>
        </w:rPr>
        <w:t>10</w:t>
      </w:r>
      <w:r w:rsidR="00650AB8">
        <w:fldChar w:fldCharType="end"/>
      </w:r>
      <w:r w:rsidR="00650AB8">
        <w:t xml:space="preserve"> illustrates events related to the transition between patterns. Event 131 marks the adoption of a new pattern. </w:t>
      </w:r>
      <w:r w:rsidR="00F5369D">
        <w:t xml:space="preserve">Event 150 serves several </w:t>
      </w:r>
      <w:r w:rsidR="00650AB8">
        <w:t>purposes with the use of different parameters,</w:t>
      </w:r>
      <w:r w:rsidR="00F5369D">
        <w:t xml:space="preserve"> including </w:t>
      </w:r>
      <w:r w:rsidR="00650AB8">
        <w:t>the passage of the local zero (parameter 5)</w:t>
      </w:r>
      <w:r w:rsidR="00F5369D">
        <w:t xml:space="preserve">, including entry </w:t>
      </w:r>
      <w:r w:rsidR="00650AB8">
        <w:t xml:space="preserve">into </w:t>
      </w:r>
      <w:r w:rsidR="00F5369D">
        <w:t>transition, as well as current transition modes</w:t>
      </w:r>
      <w:r w:rsidR="00650AB8">
        <w:t xml:space="preserve"> (add or subtract using parameters 2 and 3 respectively) or when the controller is successfully synchronized (parameter 1). Parameter 6 represents the “pickup” of coordination, the meaning of which is not made explicitly clear in the existing enumerations but may be used to mark when the coordinator becomes active. </w:t>
      </w:r>
    </w:p>
    <w:p w14:paraId="347B3007" w14:textId="63CFD6E5" w:rsidR="00F5369D" w:rsidRDefault="00F5369D" w:rsidP="00015940">
      <w:r>
        <w:t xml:space="preserve">The current enumerations do not capture </w:t>
      </w:r>
      <w:r w:rsidR="0069123E">
        <w:t xml:space="preserve">some events, including </w:t>
      </w:r>
      <w:r>
        <w:t>the following</w:t>
      </w:r>
      <w:r w:rsidR="0069123E">
        <w:t>:</w:t>
      </w:r>
    </w:p>
    <w:p w14:paraId="74135AB0" w14:textId="73C88E05" w:rsidR="00F5369D" w:rsidRDefault="00F5369D" w:rsidP="00996500">
      <w:pPr>
        <w:pStyle w:val="ListParagraph"/>
        <w:numPr>
          <w:ilvl w:val="0"/>
          <w:numId w:val="16"/>
        </w:numPr>
      </w:pPr>
      <w:r>
        <w:t xml:space="preserve">Passage of the </w:t>
      </w:r>
      <w:r w:rsidR="007035D9">
        <w:t xml:space="preserve">system </w:t>
      </w:r>
      <w:r>
        <w:t>zero</w:t>
      </w:r>
      <w:r w:rsidR="007035D9">
        <w:t xml:space="preserve"> (“P”). </w:t>
      </w:r>
    </w:p>
    <w:p w14:paraId="222CF95C" w14:textId="45E47ABD" w:rsidR="00F5369D" w:rsidRDefault="007035D9" w:rsidP="00996500">
      <w:pPr>
        <w:pStyle w:val="ListParagraph"/>
        <w:numPr>
          <w:ilvl w:val="0"/>
          <w:numId w:val="16"/>
        </w:numPr>
      </w:pPr>
      <w:r>
        <w:t xml:space="preserve">Any </w:t>
      </w:r>
      <w:r w:rsidR="00F5369D">
        <w:t>“</w:t>
      </w:r>
      <w:r>
        <w:t>a</w:t>
      </w:r>
      <w:r w:rsidR="00F5369D">
        <w:t xml:space="preserve">ctive” cycle/offset/split data relevant to </w:t>
      </w:r>
      <w:r w:rsidR="00650AB8">
        <w:t xml:space="preserve">managing </w:t>
      </w:r>
      <w:r w:rsidR="00F5369D">
        <w:t>transition</w:t>
      </w:r>
      <w:r>
        <w:t>.</w:t>
      </w:r>
    </w:p>
    <w:p w14:paraId="620F1D71" w14:textId="71A2CCC7" w:rsidR="00F5369D" w:rsidRDefault="00650AB8" w:rsidP="00996500">
      <w:pPr>
        <w:pStyle w:val="ListParagraph"/>
        <w:numPr>
          <w:ilvl w:val="0"/>
          <w:numId w:val="16"/>
        </w:numPr>
      </w:pPr>
      <w:r>
        <w:t>The reason for e</w:t>
      </w:r>
      <w:r w:rsidR="00F5369D">
        <w:t>ntry into transition</w:t>
      </w:r>
      <w:r>
        <w:t xml:space="preserve"> other than pattern changes—e.g.,</w:t>
      </w:r>
      <w:r w:rsidR="0069123E">
        <w:t xml:space="preserve"> due to force</w:t>
      </w:r>
      <w:r w:rsidR="0094750A">
        <w:t xml:space="preserve"> </w:t>
      </w:r>
      <w:r w:rsidR="0069123E">
        <w:t>off errors</w:t>
      </w:r>
      <w:r w:rsidR="007035D9">
        <w:t>.</w:t>
      </w:r>
    </w:p>
    <w:p w14:paraId="5D3DA902" w14:textId="4A4EBAA4" w:rsidR="00F325AF" w:rsidRDefault="00F325AF" w:rsidP="00F325AF">
      <w:pPr>
        <w:spacing w:before="240"/>
      </w:pPr>
      <w:r>
        <w:t xml:space="preserve">Vendor input included </w:t>
      </w:r>
      <w:r w:rsidR="0069123E">
        <w:t xml:space="preserve">several </w:t>
      </w:r>
      <w:r>
        <w:t xml:space="preserve">new events for transition, </w:t>
      </w:r>
      <w:r w:rsidR="00650AB8">
        <w:t xml:space="preserve">which are </w:t>
      </w:r>
      <w:r>
        <w:t>listed in Appendix B.</w:t>
      </w:r>
    </w:p>
    <w:p w14:paraId="751DCF0A" w14:textId="6E29A103" w:rsidR="00535242" w:rsidRDefault="00650AB8" w:rsidP="00F325AF">
      <w:pPr>
        <w:spacing w:before="240"/>
      </w:pPr>
      <w:r w:rsidRPr="00650AB8">
        <w:rPr>
          <w:noProof/>
        </w:rPr>
        <w:drawing>
          <wp:inline distT="0" distB="0" distL="0" distR="0" wp14:anchorId="056740D6" wp14:editId="7060211C">
            <wp:extent cx="4416552" cy="204825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6552" cy="2048256"/>
                    </a:xfrm>
                    <a:prstGeom prst="rect">
                      <a:avLst/>
                    </a:prstGeom>
                    <a:noFill/>
                    <a:ln>
                      <a:noFill/>
                    </a:ln>
                  </pic:spPr>
                </pic:pic>
              </a:graphicData>
            </a:graphic>
          </wp:inline>
        </w:drawing>
      </w:r>
    </w:p>
    <w:p w14:paraId="2E2872AF" w14:textId="55E5B38D" w:rsidR="005C5330" w:rsidRDefault="005C5330" w:rsidP="005C5330">
      <w:pPr>
        <w:pStyle w:val="Caption"/>
        <w:spacing w:after="0"/>
      </w:pPr>
      <w:bookmarkStart w:id="26" w:name="_Ref526523267"/>
      <w:bookmarkStart w:id="27" w:name="_Toc526524485"/>
      <w:r>
        <w:t xml:space="preserve">Figure </w:t>
      </w:r>
      <w:r>
        <w:rPr>
          <w:noProof/>
        </w:rPr>
        <w:fldChar w:fldCharType="begin"/>
      </w:r>
      <w:r>
        <w:rPr>
          <w:noProof/>
        </w:rPr>
        <w:instrText xml:space="preserve"> STYLEREF 1 \s </w:instrText>
      </w:r>
      <w:r>
        <w:rPr>
          <w:noProof/>
        </w:rPr>
        <w:fldChar w:fldCharType="separate"/>
      </w:r>
      <w:r w:rsidR="00650AB8">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650AB8">
        <w:rPr>
          <w:noProof/>
        </w:rPr>
        <w:t>10</w:t>
      </w:r>
      <w:r>
        <w:rPr>
          <w:noProof/>
        </w:rPr>
        <w:fldChar w:fldCharType="end"/>
      </w:r>
      <w:bookmarkEnd w:id="26"/>
      <w:r>
        <w:t xml:space="preserve">. </w:t>
      </w:r>
      <w:r w:rsidR="00650AB8">
        <w:t>Pattern</w:t>
      </w:r>
      <w:r>
        <w:t xml:space="preserve"> transition events.</w:t>
      </w:r>
      <w:bookmarkEnd w:id="27"/>
    </w:p>
    <w:p w14:paraId="2D495364" w14:textId="77777777" w:rsidR="005C5330" w:rsidRDefault="005C5330" w:rsidP="00F325AF">
      <w:pPr>
        <w:spacing w:before="240"/>
      </w:pPr>
    </w:p>
    <w:p w14:paraId="54CB4ACD" w14:textId="77777777" w:rsidR="00535242" w:rsidRDefault="00535242" w:rsidP="00F325AF">
      <w:pPr>
        <w:spacing w:before="240"/>
      </w:pPr>
    </w:p>
    <w:p w14:paraId="160180E7" w14:textId="77777777" w:rsidR="00535242" w:rsidRDefault="00535242" w:rsidP="00F325AF">
      <w:pPr>
        <w:spacing w:before="240"/>
      </w:pPr>
    </w:p>
    <w:p w14:paraId="1FEBF399" w14:textId="77777777" w:rsidR="00876B80" w:rsidRDefault="00876B80">
      <w:pPr>
        <w:spacing w:after="0" w:line="240" w:lineRule="auto"/>
        <w:jc w:val="left"/>
        <w:rPr>
          <w:rFonts w:ascii="Calibri" w:hAnsi="Calibri"/>
          <w:bCs/>
          <w:iCs/>
          <w:sz w:val="30"/>
          <w:szCs w:val="26"/>
        </w:rPr>
      </w:pPr>
      <w:r>
        <w:br w:type="page"/>
      </w:r>
    </w:p>
    <w:p w14:paraId="2F8CA24F" w14:textId="413B6DB1" w:rsidR="00876B80" w:rsidRDefault="00876B80" w:rsidP="00876B80">
      <w:pPr>
        <w:pStyle w:val="Heading3"/>
      </w:pPr>
      <w:r>
        <w:lastRenderedPageBreak/>
        <w:t>Preemption</w:t>
      </w:r>
    </w:p>
    <w:p w14:paraId="1E9AB133" w14:textId="2380B45E" w:rsidR="00876B80" w:rsidRDefault="00876B80" w:rsidP="00015940">
      <w:r>
        <w:t xml:space="preserve">The existing enumerations include events for preemption. </w:t>
      </w:r>
      <w:r>
        <w:fldChar w:fldCharType="begin"/>
      </w:r>
      <w:r>
        <w:instrText xml:space="preserve"> REF _Ref483576753 \h </w:instrText>
      </w:r>
      <w:r>
        <w:fldChar w:fldCharType="separate"/>
      </w:r>
      <w:r w:rsidR="00650AB8">
        <w:t xml:space="preserve">Figure </w:t>
      </w:r>
      <w:r w:rsidR="00650AB8">
        <w:rPr>
          <w:noProof/>
        </w:rPr>
        <w:t>1</w:t>
      </w:r>
      <w:r w:rsidR="00650AB8">
        <w:noBreakHyphen/>
      </w:r>
      <w:r w:rsidR="00650AB8">
        <w:rPr>
          <w:noProof/>
        </w:rPr>
        <w:t>11</w:t>
      </w:r>
      <w:r>
        <w:fldChar w:fldCharType="end"/>
      </w:r>
      <w:r>
        <w:t xml:space="preserve"> describes the logic for railroad preemption, which is generally more complex than emergency vehicle preemption. The start and end of most of the events relevant to the signal control are captured in the existing logic, including events marking the receipt of advance warning</w:t>
      </w:r>
      <w:r w:rsidR="009A2201">
        <w:t xml:space="preserve"> (101)</w:t>
      </w:r>
      <w:r>
        <w:t xml:space="preserve"> and the preempt call</w:t>
      </w:r>
      <w:r w:rsidR="009A2201">
        <w:t xml:space="preserve"> (102)</w:t>
      </w:r>
      <w:r>
        <w:t>, gate down confirmation</w:t>
      </w:r>
      <w:r w:rsidR="009A2201">
        <w:t xml:space="preserve"> (103)</w:t>
      </w:r>
      <w:r>
        <w:t>,</w:t>
      </w:r>
      <w:r w:rsidR="009A2201">
        <w:t xml:space="preserve"> end of preempt delay (105),</w:t>
      </w:r>
      <w:r>
        <w:t xml:space="preserve"> start of the track clearance interval</w:t>
      </w:r>
      <w:r w:rsidR="009A2201">
        <w:t xml:space="preserve"> (106)</w:t>
      </w:r>
      <w:r>
        <w:t xml:space="preserve">, </w:t>
      </w:r>
      <w:r w:rsidR="009A2201">
        <w:t xml:space="preserve">the </w:t>
      </w:r>
      <w:r>
        <w:t>beginning of limited service in the “dwell” state</w:t>
      </w:r>
      <w:r w:rsidR="009A2201">
        <w:t xml:space="preserve"> (107), the end of the preempt input (104), and end of limited service (108). Preemption sometimes ends with the placement of the controller into an exit pattern; the duration of the exit pattern can likely be inferred from other events (some controllers might maintain this state for a time while others may simply go to the state and release the controller).</w:t>
      </w:r>
    </w:p>
    <w:p w14:paraId="185459AF" w14:textId="5E514FE6" w:rsidR="00876B80" w:rsidRDefault="00876B80" w:rsidP="00015940">
      <w:r>
        <w:t>Often, there is a limited amount of interconnect between devices at the grade crossing and at a preempted signal. The start</w:t>
      </w:r>
      <w:r w:rsidR="001A6F29">
        <w:t xml:space="preserve"> and end</w:t>
      </w:r>
      <w:r>
        <w:t xml:space="preserve"> of the railroad warning </w:t>
      </w:r>
      <w:r w:rsidR="001A6F29">
        <w:t>activity</w:t>
      </w:r>
      <w:r>
        <w:t xml:space="preserve"> (lights flashing and gates descending) are not recorded in current events (“</w:t>
      </w:r>
      <w:r w:rsidR="001A6F29">
        <w:t>Q</w:t>
      </w:r>
      <w:r>
        <w:t>” and “</w:t>
      </w:r>
      <w:r w:rsidR="001A6F29">
        <w:t>R</w:t>
      </w:r>
      <w:r>
        <w:t xml:space="preserve">”) but can be inferred from the preempt call times. It </w:t>
      </w:r>
      <w:r w:rsidR="00C2102C">
        <w:t>may not be</w:t>
      </w:r>
      <w:r>
        <w:t xml:space="preserve"> realistic to </w:t>
      </w:r>
      <w:r w:rsidR="00C2102C">
        <w:t xml:space="preserve">attempt to </w:t>
      </w:r>
      <w:r>
        <w:t>capture those events directly</w:t>
      </w:r>
      <w:r w:rsidR="00C2102C">
        <w:t xml:space="preserve"> as the railroad warning equipment does not typically transmit its states to the signal control equipment, other than in places where a gate down circuit is used</w:t>
      </w:r>
      <w:r>
        <w:t>.</w:t>
      </w:r>
      <w:r w:rsidR="001A6F29">
        <w:t xml:space="preserve"> The gate down event is specifically defined (</w:t>
      </w:r>
      <w:r w:rsidR="0048628C">
        <w:t>E</w:t>
      </w:r>
      <w:r w:rsidR="001A6F29">
        <w:t>vent 103).</w:t>
      </w:r>
    </w:p>
    <w:p w14:paraId="3AA49211" w14:textId="47637F5C" w:rsidR="00876B80" w:rsidRDefault="00876B80" w:rsidP="00015940">
      <w:r>
        <w:t xml:space="preserve">In summary, it is not considered necessary at this time to add further events for preemption </w:t>
      </w:r>
      <w:r w:rsidRPr="00876B80">
        <w:rPr>
          <w:i/>
        </w:rPr>
        <w:t>timing</w:t>
      </w:r>
      <w:r>
        <w:t xml:space="preserve">. </w:t>
      </w:r>
      <w:r w:rsidR="00DC4C27">
        <w:t>Some new events for preemption detection are shared with priority request detection, as discussed in the next section.</w:t>
      </w:r>
    </w:p>
    <w:p w14:paraId="528C223B" w14:textId="6CDBA692" w:rsidR="00876B80" w:rsidRDefault="00DF073C" w:rsidP="00015940">
      <w:r w:rsidRPr="00DF073C">
        <w:rPr>
          <w:noProof/>
        </w:rPr>
        <w:drawing>
          <wp:inline distT="0" distB="0" distL="0" distR="0" wp14:anchorId="54FEFC67" wp14:editId="060066E1">
            <wp:extent cx="4416552" cy="25877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6552" cy="2587752"/>
                    </a:xfrm>
                    <a:prstGeom prst="rect">
                      <a:avLst/>
                    </a:prstGeom>
                    <a:noFill/>
                    <a:ln>
                      <a:noFill/>
                    </a:ln>
                  </pic:spPr>
                </pic:pic>
              </a:graphicData>
            </a:graphic>
          </wp:inline>
        </w:drawing>
      </w:r>
    </w:p>
    <w:p w14:paraId="40D12D8B" w14:textId="5D82EDD5" w:rsidR="00876B80" w:rsidRDefault="00876B80" w:rsidP="00876B80">
      <w:pPr>
        <w:pStyle w:val="Caption"/>
        <w:spacing w:after="0"/>
      </w:pPr>
      <w:bookmarkStart w:id="28" w:name="_Ref483576753"/>
      <w:bookmarkStart w:id="29" w:name="_Toc526524486"/>
      <w:r>
        <w:t xml:space="preserve">Figure </w:t>
      </w:r>
      <w:r w:rsidR="003A0E2E">
        <w:rPr>
          <w:noProof/>
        </w:rPr>
        <w:fldChar w:fldCharType="begin"/>
      </w:r>
      <w:r w:rsidR="003A0E2E">
        <w:rPr>
          <w:noProof/>
        </w:rPr>
        <w:instrText xml:space="preserve"> STYLEREF 1 \s </w:instrText>
      </w:r>
      <w:r w:rsidR="003A0E2E">
        <w:rPr>
          <w:noProof/>
        </w:rPr>
        <w:fldChar w:fldCharType="separate"/>
      </w:r>
      <w:r w:rsidR="00650AB8">
        <w:rPr>
          <w:noProof/>
        </w:rPr>
        <w:t>1</w:t>
      </w:r>
      <w:r w:rsidR="003A0E2E">
        <w:rPr>
          <w:noProof/>
        </w:rPr>
        <w:fldChar w:fldCharType="end"/>
      </w:r>
      <w:r>
        <w:noBreakHyphen/>
      </w:r>
      <w:r w:rsidR="003A0E2E">
        <w:rPr>
          <w:noProof/>
        </w:rPr>
        <w:fldChar w:fldCharType="begin"/>
      </w:r>
      <w:r w:rsidR="003A0E2E">
        <w:rPr>
          <w:noProof/>
        </w:rPr>
        <w:instrText xml:space="preserve"> SEQ Figure \* ARABIC \s 1 </w:instrText>
      </w:r>
      <w:r w:rsidR="003A0E2E">
        <w:rPr>
          <w:noProof/>
        </w:rPr>
        <w:fldChar w:fldCharType="separate"/>
      </w:r>
      <w:r w:rsidR="00650AB8">
        <w:rPr>
          <w:noProof/>
        </w:rPr>
        <w:t>11</w:t>
      </w:r>
      <w:r w:rsidR="003A0E2E">
        <w:rPr>
          <w:noProof/>
        </w:rPr>
        <w:fldChar w:fldCharType="end"/>
      </w:r>
      <w:bookmarkEnd w:id="28"/>
      <w:r>
        <w:t>. Railroad preemption timing and existing event codes.</w:t>
      </w:r>
      <w:bookmarkEnd w:id="29"/>
    </w:p>
    <w:p w14:paraId="39ECF552" w14:textId="77777777" w:rsidR="00876B80" w:rsidRDefault="00876B80" w:rsidP="00015940"/>
    <w:p w14:paraId="5A31BA9E" w14:textId="77777777" w:rsidR="00876B80" w:rsidRPr="00015940" w:rsidRDefault="00876B80" w:rsidP="00015940"/>
    <w:p w14:paraId="32CF0DAC" w14:textId="77777777" w:rsidR="00876B80" w:rsidRDefault="00876B80">
      <w:pPr>
        <w:spacing w:after="0" w:line="240" w:lineRule="auto"/>
        <w:jc w:val="left"/>
        <w:rPr>
          <w:rFonts w:ascii="Calibri" w:hAnsi="Calibri"/>
          <w:bCs/>
          <w:iCs/>
          <w:sz w:val="30"/>
          <w:szCs w:val="26"/>
        </w:rPr>
      </w:pPr>
      <w:r>
        <w:br w:type="page"/>
      </w:r>
    </w:p>
    <w:p w14:paraId="053686C1" w14:textId="15C7F357" w:rsidR="00132CE8" w:rsidRDefault="00132CE8" w:rsidP="00132CE8">
      <w:pPr>
        <w:pStyle w:val="Heading3"/>
      </w:pPr>
      <w:r>
        <w:lastRenderedPageBreak/>
        <w:t>Priority</w:t>
      </w:r>
    </w:p>
    <w:p w14:paraId="5AEED0BF" w14:textId="6CCC7FDF" w:rsidR="00436E7C" w:rsidRPr="00A35A2F" w:rsidRDefault="00876B80" w:rsidP="00A35A2F">
      <w:r>
        <w:t xml:space="preserve">The existing enumerations contain </w:t>
      </w:r>
      <w:r w:rsidR="00DC4C27">
        <w:t>four events for priority request operation. These include check-in and check-out events (112 and 115) and indications that the request is accommodated by early green or extended green (113 or 114).</w:t>
      </w:r>
      <w:r w:rsidR="00AE2212">
        <w:t xml:space="preserve"> </w:t>
      </w:r>
      <w:r w:rsidR="00AE2212">
        <w:fldChar w:fldCharType="begin"/>
      </w:r>
      <w:r w:rsidR="00AE2212">
        <w:instrText xml:space="preserve"> REF _Ref526523821 \h </w:instrText>
      </w:r>
      <w:r w:rsidR="00AE2212">
        <w:fldChar w:fldCharType="separate"/>
      </w:r>
      <w:r w:rsidR="00AE2212">
        <w:t xml:space="preserve">Figure </w:t>
      </w:r>
      <w:r w:rsidR="00AE2212">
        <w:rPr>
          <w:noProof/>
        </w:rPr>
        <w:t>1</w:t>
      </w:r>
      <w:r w:rsidR="00AE2212">
        <w:noBreakHyphen/>
      </w:r>
      <w:r w:rsidR="00AE2212">
        <w:rPr>
          <w:noProof/>
        </w:rPr>
        <w:t>12</w:t>
      </w:r>
      <w:r w:rsidR="00AE2212">
        <w:fldChar w:fldCharType="end"/>
      </w:r>
      <w:r w:rsidR="00AE2212">
        <w:t xml:space="preserve"> shows some examples of priority operation when the request ends due to check-out (</w:t>
      </w:r>
      <w:r w:rsidR="00AE2212">
        <w:fldChar w:fldCharType="begin"/>
      </w:r>
      <w:r w:rsidR="00AE2212">
        <w:instrText xml:space="preserve"> REF _Ref526523821 \h </w:instrText>
      </w:r>
      <w:r w:rsidR="00AE2212">
        <w:fldChar w:fldCharType="separate"/>
      </w:r>
      <w:r w:rsidR="00AE2212">
        <w:t xml:space="preserve">Figure </w:t>
      </w:r>
      <w:r w:rsidR="00AE2212">
        <w:rPr>
          <w:noProof/>
        </w:rPr>
        <w:t>1</w:t>
      </w:r>
      <w:r w:rsidR="00AE2212">
        <w:noBreakHyphen/>
      </w:r>
      <w:r w:rsidR="00AE2212">
        <w:rPr>
          <w:noProof/>
        </w:rPr>
        <w:t>12</w:t>
      </w:r>
      <w:r w:rsidR="00AE2212">
        <w:fldChar w:fldCharType="end"/>
      </w:r>
      <w:r w:rsidR="00AE2212">
        <w:t>a) or due to maximum time-out when no check-out is received (</w:t>
      </w:r>
      <w:r w:rsidR="00AE2212">
        <w:fldChar w:fldCharType="begin"/>
      </w:r>
      <w:r w:rsidR="00AE2212">
        <w:instrText xml:space="preserve"> REF _Ref526523821 \h </w:instrText>
      </w:r>
      <w:r w:rsidR="00AE2212">
        <w:fldChar w:fldCharType="separate"/>
      </w:r>
      <w:r w:rsidR="00AE2212">
        <w:t xml:space="preserve">Figure </w:t>
      </w:r>
      <w:r w:rsidR="00AE2212">
        <w:rPr>
          <w:noProof/>
        </w:rPr>
        <w:t>1</w:t>
      </w:r>
      <w:r w:rsidR="00AE2212">
        <w:noBreakHyphen/>
      </w:r>
      <w:r w:rsidR="00AE2212">
        <w:rPr>
          <w:noProof/>
        </w:rPr>
        <w:t>12</w:t>
      </w:r>
      <w:r w:rsidR="00AE2212">
        <w:fldChar w:fldCharType="end"/>
      </w:r>
      <w:r w:rsidR="00AE2212">
        <w:t>b).</w:t>
      </w:r>
      <w:r w:rsidR="00A35A2F">
        <w:t xml:space="preserve"> The end of active priority control is not explicitly included in the existing enumerations. It may be reflected by Event 115 although it is not clear that this would occur in the case of a time-out. After finishing service to a request, the controller may </w:t>
      </w:r>
      <w:r w:rsidR="00A35A2F" w:rsidRPr="00A35A2F">
        <w:t>inhibit</w:t>
      </w:r>
      <w:r w:rsidR="00A35A2F">
        <w:t xml:space="preserve"> new priority requests for a time. At present, the start (“S”) or end (“T”) of a period of priority request inhibition is not reflected in the event data. </w:t>
      </w:r>
    </w:p>
    <w:p w14:paraId="16CB12BF" w14:textId="36197AD0" w:rsidR="00436E7C" w:rsidRDefault="00AC230F" w:rsidP="005B3D3A">
      <w:r w:rsidRPr="00AC230F">
        <w:rPr>
          <w:noProof/>
        </w:rPr>
        <w:drawing>
          <wp:inline distT="0" distB="0" distL="0" distR="0" wp14:anchorId="7C95CEA0" wp14:editId="2294C18B">
            <wp:extent cx="4032504" cy="122529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2504" cy="1225296"/>
                    </a:xfrm>
                    <a:prstGeom prst="rect">
                      <a:avLst/>
                    </a:prstGeom>
                    <a:noFill/>
                    <a:ln>
                      <a:noFill/>
                    </a:ln>
                  </pic:spPr>
                </pic:pic>
              </a:graphicData>
            </a:graphic>
          </wp:inline>
        </w:drawing>
      </w:r>
    </w:p>
    <w:p w14:paraId="591A1CC6" w14:textId="0488F2B3" w:rsidR="000A5EC1" w:rsidRDefault="000A5EC1" w:rsidP="005B3D3A">
      <w:r>
        <w:t>(a) TSP/SCP request ends due to check-out</w:t>
      </w:r>
    </w:p>
    <w:p w14:paraId="0F700C73" w14:textId="6EFABE59" w:rsidR="000A5EC1" w:rsidRDefault="00AC230F" w:rsidP="005B3D3A">
      <w:r w:rsidRPr="00AC230F">
        <w:rPr>
          <w:noProof/>
        </w:rPr>
        <w:drawing>
          <wp:inline distT="0" distB="0" distL="0" distR="0" wp14:anchorId="76E92401" wp14:editId="6C6046A3">
            <wp:extent cx="4032504" cy="12252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2504" cy="1225296"/>
                    </a:xfrm>
                    <a:prstGeom prst="rect">
                      <a:avLst/>
                    </a:prstGeom>
                    <a:noFill/>
                    <a:ln>
                      <a:noFill/>
                    </a:ln>
                  </pic:spPr>
                </pic:pic>
              </a:graphicData>
            </a:graphic>
          </wp:inline>
        </w:drawing>
      </w:r>
    </w:p>
    <w:p w14:paraId="589A62A1" w14:textId="7F5C7E61" w:rsidR="000A5EC1" w:rsidRDefault="000A5EC1" w:rsidP="005B3D3A">
      <w:r>
        <w:t xml:space="preserve">(b) TSP/SCP request ends due to </w:t>
      </w:r>
      <w:r w:rsidR="008A6DAE">
        <w:t>time</w:t>
      </w:r>
      <w:r>
        <w:t>-out</w:t>
      </w:r>
    </w:p>
    <w:p w14:paraId="5D03837C" w14:textId="48E40A33" w:rsidR="00436E7C" w:rsidRDefault="00436E7C" w:rsidP="00436E7C">
      <w:pPr>
        <w:pStyle w:val="Caption"/>
        <w:spacing w:after="0"/>
      </w:pPr>
      <w:bookmarkStart w:id="30" w:name="_Ref526523821"/>
      <w:bookmarkStart w:id="31" w:name="_Toc526524487"/>
      <w:r>
        <w:t xml:space="preserve">Figure </w:t>
      </w:r>
      <w:r>
        <w:rPr>
          <w:noProof/>
        </w:rPr>
        <w:fldChar w:fldCharType="begin"/>
      </w:r>
      <w:r>
        <w:rPr>
          <w:noProof/>
        </w:rPr>
        <w:instrText xml:space="preserve"> STYLEREF 1 \s </w:instrText>
      </w:r>
      <w:r>
        <w:rPr>
          <w:noProof/>
        </w:rPr>
        <w:fldChar w:fldCharType="separate"/>
      </w:r>
      <w:r w:rsidR="00650AB8">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650AB8">
        <w:rPr>
          <w:noProof/>
        </w:rPr>
        <w:t>12</w:t>
      </w:r>
      <w:r>
        <w:rPr>
          <w:noProof/>
        </w:rPr>
        <w:fldChar w:fldCharType="end"/>
      </w:r>
      <w:bookmarkEnd w:id="30"/>
      <w:r>
        <w:t xml:space="preserve">. </w:t>
      </w:r>
      <w:r w:rsidR="00A35A2F">
        <w:t>Transit signal priority (TSP)/</w:t>
      </w:r>
      <w:r w:rsidR="0094750A">
        <w:t>s</w:t>
      </w:r>
      <w:r w:rsidR="00A35A2F">
        <w:t xml:space="preserve">ignal control </w:t>
      </w:r>
      <w:r w:rsidR="0094750A">
        <w:t>and prioritization</w:t>
      </w:r>
      <w:r w:rsidR="00A35A2F">
        <w:t xml:space="preserve"> (SCP)</w:t>
      </w:r>
      <w:r>
        <w:t xml:space="preserve"> timing and existing event codes.</w:t>
      </w:r>
      <w:bookmarkEnd w:id="31"/>
    </w:p>
    <w:p w14:paraId="5A432587" w14:textId="77777777" w:rsidR="00436E7C" w:rsidRDefault="00436E7C" w:rsidP="005B3D3A"/>
    <w:p w14:paraId="186542E2" w14:textId="6B35C7F9" w:rsidR="00673EE2" w:rsidRDefault="00DC4C27" w:rsidP="005B3D3A">
      <w:r>
        <w:t xml:space="preserve">Several additional events </w:t>
      </w:r>
      <w:r w:rsidR="00436E7C">
        <w:t>have</w:t>
      </w:r>
      <w:r>
        <w:t xml:space="preserve"> </w:t>
      </w:r>
      <w:r w:rsidR="00910B17">
        <w:t xml:space="preserve">been </w:t>
      </w:r>
      <w:r>
        <w:t>identified for priority requests. These are based primarily on vendor input, with details in Appendix B.</w:t>
      </w:r>
    </w:p>
    <w:p w14:paraId="355CD016" w14:textId="7253EE3C" w:rsidR="001F7B3A" w:rsidRDefault="001F7B3A" w:rsidP="00996500">
      <w:pPr>
        <w:pStyle w:val="ListParagraph"/>
        <w:numPr>
          <w:ilvl w:val="0"/>
          <w:numId w:val="17"/>
        </w:numPr>
      </w:pPr>
      <w:r>
        <w:t>Specific phases involved in a request</w:t>
      </w:r>
    </w:p>
    <w:p w14:paraId="44A7B887" w14:textId="18E75F06" w:rsidR="001F7B3A" w:rsidRDefault="001F7B3A" w:rsidP="00996500">
      <w:pPr>
        <w:pStyle w:val="ListParagraph"/>
        <w:numPr>
          <w:ilvl w:val="0"/>
          <w:numId w:val="17"/>
        </w:numPr>
      </w:pPr>
      <w:r>
        <w:t>The priority level of a request</w:t>
      </w:r>
    </w:p>
    <w:p w14:paraId="7F3519F4" w14:textId="0523830F" w:rsidR="001F7B3A" w:rsidRDefault="001F7B3A" w:rsidP="00996500">
      <w:pPr>
        <w:pStyle w:val="ListParagraph"/>
        <w:numPr>
          <w:ilvl w:val="0"/>
          <w:numId w:val="17"/>
        </w:numPr>
      </w:pPr>
      <w:r>
        <w:t>Priority vehicle ETA, arrival, and time-out</w:t>
      </w:r>
    </w:p>
    <w:p w14:paraId="585C8352" w14:textId="1620B9AC" w:rsidR="001F7B3A" w:rsidRDefault="001F7B3A" w:rsidP="00996500">
      <w:pPr>
        <w:pStyle w:val="ListParagraph"/>
        <w:numPr>
          <w:ilvl w:val="0"/>
          <w:numId w:val="17"/>
        </w:numPr>
      </w:pPr>
      <w:r>
        <w:t>Delay and extension times relevant to priority requests</w:t>
      </w:r>
    </w:p>
    <w:p w14:paraId="6BBB93C4" w14:textId="5149EAC3" w:rsidR="001F7B3A" w:rsidRDefault="001F7B3A" w:rsidP="00996500">
      <w:pPr>
        <w:pStyle w:val="ListParagraph"/>
        <w:numPr>
          <w:ilvl w:val="0"/>
          <w:numId w:val="17"/>
        </w:numPr>
      </w:pPr>
      <w:r>
        <w:t>Pattern and sequence information relative to a request</w:t>
      </w:r>
    </w:p>
    <w:p w14:paraId="25BA2AE4" w14:textId="618A8442" w:rsidR="006E2056" w:rsidRDefault="001F7B3A" w:rsidP="00996500">
      <w:pPr>
        <w:pStyle w:val="ListParagraph"/>
        <w:numPr>
          <w:ilvl w:val="0"/>
          <w:numId w:val="17"/>
        </w:numPr>
      </w:pPr>
      <w:r>
        <w:t>Priority and preemption detector fault events</w:t>
      </w:r>
    </w:p>
    <w:p w14:paraId="6E73D5C7" w14:textId="77777777" w:rsidR="0069123E" w:rsidRDefault="0069123E">
      <w:pPr>
        <w:spacing w:after="0" w:line="240" w:lineRule="auto"/>
        <w:jc w:val="left"/>
        <w:rPr>
          <w:rFonts w:ascii="Calibri" w:hAnsi="Calibri"/>
          <w:bCs/>
          <w:iCs/>
          <w:sz w:val="30"/>
          <w:szCs w:val="26"/>
        </w:rPr>
      </w:pPr>
      <w:r>
        <w:br w:type="page"/>
      </w:r>
    </w:p>
    <w:p w14:paraId="6273068C" w14:textId="0ACCB417" w:rsidR="00132CE8" w:rsidRDefault="00326F05" w:rsidP="00132CE8">
      <w:pPr>
        <w:pStyle w:val="Heading3"/>
      </w:pPr>
      <w:r>
        <w:lastRenderedPageBreak/>
        <w:t>Responsive</w:t>
      </w:r>
      <w:r w:rsidR="000D7F59">
        <w:t>,</w:t>
      </w:r>
      <w:r>
        <w:t xml:space="preserve"> </w:t>
      </w:r>
      <w:r w:rsidR="00132CE8">
        <w:t>Adaptive</w:t>
      </w:r>
      <w:r w:rsidR="000D7F59">
        <w:t>, and Real-Time Control</w:t>
      </w:r>
    </w:p>
    <w:p w14:paraId="7ECFC5FC" w14:textId="693291F2" w:rsidR="001F7B3A" w:rsidRDefault="00326F05" w:rsidP="005B3D3A">
      <w:r>
        <w:t xml:space="preserve">There are </w:t>
      </w:r>
      <w:r w:rsidR="000D7F59">
        <w:t>numerous</w:t>
      </w:r>
      <w:r>
        <w:t xml:space="preserve"> advanced signal control</w:t>
      </w:r>
      <w:r w:rsidR="000D7F59">
        <w:t xml:space="preserve"> methods</w:t>
      </w:r>
      <w:r>
        <w:t xml:space="preserve">, including </w:t>
      </w:r>
      <w:r w:rsidR="000D7F59">
        <w:t>traffic</w:t>
      </w:r>
      <w:r w:rsidR="0094750A">
        <w:t>-</w:t>
      </w:r>
      <w:r>
        <w:t>responsive</w:t>
      </w:r>
      <w:r w:rsidR="000D7F59">
        <w:t xml:space="preserve"> pattern selection</w:t>
      </w:r>
      <w:r>
        <w:t xml:space="preserve">, adaptive adjustment, and real-time control. </w:t>
      </w:r>
      <w:r w:rsidR="000D7F59">
        <w:t>The workings of s</w:t>
      </w:r>
      <w:r w:rsidR="001F7B3A">
        <w:t>ome of these are accommodated in the present enumerations</w:t>
      </w:r>
      <w:r w:rsidR="000D7F59">
        <w:t>,</w:t>
      </w:r>
      <w:r w:rsidR="001F7B3A">
        <w:t xml:space="preserve"> while others are not</w:t>
      </w:r>
      <w:r w:rsidR="00A35A2F">
        <w:t xml:space="preserve"> represented</w:t>
      </w:r>
      <w:r w:rsidR="001F7B3A">
        <w:t>.</w:t>
      </w:r>
    </w:p>
    <w:p w14:paraId="10F5DC77" w14:textId="1131C7AE" w:rsidR="001F7B3A" w:rsidRDefault="001F7B3A" w:rsidP="00996500">
      <w:pPr>
        <w:pStyle w:val="ListParagraph"/>
        <w:numPr>
          <w:ilvl w:val="0"/>
          <w:numId w:val="18"/>
        </w:numPr>
      </w:pPr>
      <w:r>
        <w:t>Traffic-responsive pattern selection activity is captured in coordination events pertaining to pattern change (131–149).</w:t>
      </w:r>
    </w:p>
    <w:p w14:paraId="72E2CE68" w14:textId="2363738C" w:rsidR="00326F05" w:rsidRDefault="00326F05" w:rsidP="00326F05">
      <w:pPr>
        <w:pStyle w:val="ListParagraph"/>
        <w:numPr>
          <w:ilvl w:val="0"/>
          <w:numId w:val="18"/>
        </w:numPr>
      </w:pPr>
      <w:r>
        <w:t>Adaptive changes to coordination status due, such as decision</w:t>
      </w:r>
      <w:r w:rsidR="000A6B1C">
        <w:t>s</w:t>
      </w:r>
      <w:r>
        <w:t xml:space="preserve"> whether to capture</w:t>
      </w:r>
      <w:r w:rsidR="000A6B1C">
        <w:t xml:space="preserve"> or release </w:t>
      </w:r>
      <w:r>
        <w:t>controller</w:t>
      </w:r>
      <w:r w:rsidR="000A6B1C">
        <w:t>s</w:t>
      </w:r>
      <w:r>
        <w:t xml:space="preserve"> from </w:t>
      </w:r>
      <w:r w:rsidR="000A6B1C">
        <w:t>coordinated</w:t>
      </w:r>
      <w:r>
        <w:t xml:space="preserve"> group</w:t>
      </w:r>
      <w:r w:rsidR="000A6B1C">
        <w:t>s</w:t>
      </w:r>
      <w:r>
        <w:t>, could be deduced from existing events.</w:t>
      </w:r>
    </w:p>
    <w:p w14:paraId="207FDBC5" w14:textId="54028C06" w:rsidR="00A35A2F" w:rsidRDefault="00A35A2F" w:rsidP="00996500">
      <w:pPr>
        <w:pStyle w:val="ListParagraph"/>
        <w:numPr>
          <w:ilvl w:val="0"/>
          <w:numId w:val="18"/>
        </w:numPr>
      </w:pPr>
      <w:r>
        <w:t>Some adaptive systems make changes to cycle, offset, splits, and sequence.</w:t>
      </w:r>
    </w:p>
    <w:p w14:paraId="03A25916" w14:textId="77777777" w:rsidR="00A35A2F" w:rsidRDefault="00A35A2F" w:rsidP="00A35A2F">
      <w:pPr>
        <w:pStyle w:val="ListParagraph"/>
        <w:numPr>
          <w:ilvl w:val="1"/>
          <w:numId w:val="18"/>
        </w:numPr>
      </w:pPr>
      <w:r>
        <w:fldChar w:fldCharType="begin"/>
      </w:r>
      <w:r>
        <w:instrText xml:space="preserve"> REF _Ref526524186 \h </w:instrText>
      </w:r>
      <w:r>
        <w:fldChar w:fldCharType="separate"/>
      </w:r>
      <w:r>
        <w:t xml:space="preserve">Figure </w:t>
      </w:r>
      <w:r>
        <w:rPr>
          <w:noProof/>
        </w:rPr>
        <w:t>1</w:t>
      </w:r>
      <w:r>
        <w:noBreakHyphen/>
      </w:r>
      <w:r>
        <w:rPr>
          <w:noProof/>
        </w:rPr>
        <w:t>13</w:t>
      </w:r>
      <w:r>
        <w:fldChar w:fldCharType="end"/>
      </w:r>
      <w:r>
        <w:t xml:space="preserve"> shows a schematic of this type of operation. Over time, the controller is put into a series of new patterns (here shown as </w:t>
      </w:r>
      <w:r>
        <w:rPr>
          <w:i/>
        </w:rPr>
        <w:t>i</w:t>
      </w:r>
      <w:r>
        <w:t xml:space="preserve"> and </w:t>
      </w:r>
      <w:r w:rsidRPr="00A35A2F">
        <w:rPr>
          <w:i/>
        </w:rPr>
        <w:t>i</w:t>
      </w:r>
      <w:r>
        <w:t xml:space="preserve"> + 1).</w:t>
      </w:r>
    </w:p>
    <w:p w14:paraId="71390F2C" w14:textId="04B0D2FC" w:rsidR="00A35A2F" w:rsidRDefault="001F7B3A" w:rsidP="00A35A2F">
      <w:pPr>
        <w:pStyle w:val="ListParagraph"/>
        <w:numPr>
          <w:ilvl w:val="1"/>
          <w:numId w:val="18"/>
        </w:numPr>
      </w:pPr>
      <w:r>
        <w:t>Adaptive changes to cycle, offset, and splits are captured in existing events (132–149)</w:t>
      </w:r>
      <w:r w:rsidR="00A35A2F">
        <w:t>. The present data does not differentiate between TOD control or traffic-responsive pattern changes and changes due to adaptive adjustment. It is not immediately clear whether those events will be written on receipt of the command by the controller, or implementation by the coordinator.</w:t>
      </w:r>
    </w:p>
    <w:p w14:paraId="46FDBA15" w14:textId="07782338" w:rsidR="00A35A2F" w:rsidRDefault="00A35A2F" w:rsidP="00A35A2F">
      <w:pPr>
        <w:pStyle w:val="ListParagraph"/>
        <w:numPr>
          <w:ilvl w:val="1"/>
          <w:numId w:val="18"/>
        </w:numPr>
      </w:pPr>
      <w:r>
        <w:t>Transitions related to pattern changes would be identifiable from Event 150 records.</w:t>
      </w:r>
    </w:p>
    <w:p w14:paraId="363E5AE5" w14:textId="3DFA5671" w:rsidR="001F7B3A" w:rsidRDefault="001F7B3A" w:rsidP="00A35A2F">
      <w:pPr>
        <w:pStyle w:val="ListParagraph"/>
        <w:numPr>
          <w:ilvl w:val="1"/>
          <w:numId w:val="18"/>
        </w:numPr>
      </w:pPr>
      <w:r>
        <w:t>The current enumerations do not include specific provisions for adaptive sequence changes</w:t>
      </w:r>
      <w:r w:rsidR="00A37AAD">
        <w:t xml:space="preserve"> (although the selected sequence could be inferred from the observed phase order)</w:t>
      </w:r>
      <w:r>
        <w:t xml:space="preserve">. There is some overlap between adaptive adjustments and changes made to these values during transition; thus the two are combined in the recommendations to conserve the total number of events. In </w:t>
      </w:r>
      <w:r w:rsidR="00910B17">
        <w:t xml:space="preserve">the </w:t>
      </w:r>
      <w:r>
        <w:t>future, the events can probably be separated.</w:t>
      </w:r>
      <w:r w:rsidR="00A35A2F">
        <w:t xml:space="preserve"> </w:t>
      </w:r>
    </w:p>
    <w:p w14:paraId="5A06C0EB" w14:textId="26357688" w:rsidR="001F7B3A" w:rsidRDefault="001F7B3A" w:rsidP="00996500">
      <w:pPr>
        <w:pStyle w:val="ListParagraph"/>
        <w:numPr>
          <w:ilvl w:val="0"/>
          <w:numId w:val="18"/>
        </w:numPr>
      </w:pPr>
      <w:r>
        <w:t xml:space="preserve">Real-time control decisions are not reflected in </w:t>
      </w:r>
      <w:r w:rsidR="00F32322">
        <w:t xml:space="preserve">the </w:t>
      </w:r>
      <w:r>
        <w:t xml:space="preserve">current enumerations. The outcome of those decisions </w:t>
      </w:r>
      <w:r w:rsidR="00F32322">
        <w:t>may be</w:t>
      </w:r>
      <w:r>
        <w:t xml:space="preserve"> captured by other events (such as phase holds and omits).</w:t>
      </w:r>
      <w:r w:rsidR="004A6553">
        <w:t xml:space="preserve"> </w:t>
      </w:r>
      <w:r>
        <w:t xml:space="preserve"> However, the internal events relative to real-time control</w:t>
      </w:r>
      <w:r w:rsidR="00997BBD">
        <w:t xml:space="preserve"> </w:t>
      </w:r>
      <w:r>
        <w:t xml:space="preserve">are not </w:t>
      </w:r>
      <w:r w:rsidR="00F32322">
        <w:t>directly written down</w:t>
      </w:r>
      <w:r>
        <w:t>.</w:t>
      </w:r>
    </w:p>
    <w:p w14:paraId="6C110948" w14:textId="77777777" w:rsidR="00003244" w:rsidRDefault="00003244" w:rsidP="00003244">
      <w:pPr>
        <w:pStyle w:val="ListParagraph"/>
        <w:numPr>
          <w:ilvl w:val="0"/>
          <w:numId w:val="0"/>
        </w:numPr>
        <w:ind w:left="720"/>
      </w:pPr>
    </w:p>
    <w:p w14:paraId="1697C075" w14:textId="53AB6236" w:rsidR="00326F05" w:rsidRDefault="00FE5489" w:rsidP="005B3D3A">
      <w:r>
        <w:t>Of the above, r</w:t>
      </w:r>
      <w:r w:rsidR="00326F05">
        <w:t>eal-time control is probably the most difficult to arrive at a set of common events</w:t>
      </w:r>
      <w:r>
        <w:t>,</w:t>
      </w:r>
      <w:r w:rsidR="00326F05">
        <w:t xml:space="preserve"> </w:t>
      </w:r>
      <w:r>
        <w:t>because of</w:t>
      </w:r>
      <w:r w:rsidR="00326F05">
        <w:t xml:space="preserve"> the variety of processes </w:t>
      </w:r>
      <w:r>
        <w:t xml:space="preserve">comprising </w:t>
      </w:r>
      <w:r w:rsidR="00E94542">
        <w:t>such</w:t>
      </w:r>
      <w:r>
        <w:t xml:space="preserve"> control</w:t>
      </w:r>
      <w:r w:rsidR="00326F05">
        <w:t xml:space="preserve">. </w:t>
      </w:r>
      <w:r w:rsidR="00997BBD">
        <w:t>For example, some real-time methods compute phase durations in advance</w:t>
      </w:r>
      <w:r>
        <w:t>,</w:t>
      </w:r>
      <w:r w:rsidR="00997BBD">
        <w:t xml:space="preserve"> and</w:t>
      </w:r>
      <w:r w:rsidR="00A37AAD">
        <w:t xml:space="preserve"> may</w:t>
      </w:r>
      <w:r w:rsidR="00997BBD">
        <w:t xml:space="preserve"> update these continually based on </w:t>
      </w:r>
      <w:r w:rsidR="00A37AAD">
        <w:t xml:space="preserve">the </w:t>
      </w:r>
      <w:r w:rsidR="00997BBD">
        <w:t>changing arrangement of traffic on the approaches to the intersection</w:t>
      </w:r>
      <w:r>
        <w:t>; o</w:t>
      </w:r>
      <w:r w:rsidR="00997BBD">
        <w:t xml:space="preserve">ther real-time methods make phase extension or termination decisions based on </w:t>
      </w:r>
      <w:r>
        <w:t>those</w:t>
      </w:r>
      <w:r w:rsidR="00997BBD">
        <w:t xml:space="preserve"> conditions</w:t>
      </w:r>
      <w:r>
        <w:t xml:space="preserve"> and may update those continually</w:t>
      </w:r>
      <w:r w:rsidR="00997BBD">
        <w:t xml:space="preserve">. </w:t>
      </w:r>
      <w:r w:rsidR="00A37AAD">
        <w:t xml:space="preserve">These </w:t>
      </w:r>
      <w:r w:rsidR="00A64413">
        <w:t>internal processes will likely</w:t>
      </w:r>
      <w:r w:rsidR="00A37AAD">
        <w:t xml:space="preserve"> rely on variables and interval types that </w:t>
      </w:r>
      <w:r w:rsidR="00A64413">
        <w:t>extend beyond</w:t>
      </w:r>
      <w:r w:rsidR="00A37AAD">
        <w:t xml:space="preserve"> </w:t>
      </w:r>
      <w:r w:rsidR="00A64413">
        <w:t xml:space="preserve">current common </w:t>
      </w:r>
      <w:r w:rsidR="00A37AAD">
        <w:t>definitions. I</w:t>
      </w:r>
      <w:r w:rsidR="00997BBD">
        <w:t xml:space="preserve">t might be possible to define events such as when the control is “committed” to a particular decision. However, </w:t>
      </w:r>
      <w:r>
        <w:t>it remains to be seen</w:t>
      </w:r>
      <w:r w:rsidR="00A37AAD">
        <w:t>, for analysis</w:t>
      </w:r>
      <w:r w:rsidR="00A64413">
        <w:t xml:space="preserve"> purposes</w:t>
      </w:r>
      <w:r w:rsidR="00A37AAD">
        <w:t>,</w:t>
      </w:r>
      <w:r>
        <w:t xml:space="preserve"> whether such events would</w:t>
      </w:r>
      <w:r w:rsidR="00997BBD">
        <w:t xml:space="preserve"> </w:t>
      </w:r>
      <w:r w:rsidR="00A37AAD">
        <w:t xml:space="preserve">actually </w:t>
      </w:r>
      <w:r w:rsidR="00997BBD">
        <w:t xml:space="preserve">provide </w:t>
      </w:r>
      <w:r w:rsidR="00A37AAD">
        <w:t>useful</w:t>
      </w:r>
      <w:r w:rsidR="00997BBD">
        <w:t xml:space="preserve"> information </w:t>
      </w:r>
      <w:r>
        <w:t xml:space="preserve">beyond </w:t>
      </w:r>
      <w:r w:rsidR="00997BBD">
        <w:t xml:space="preserve">what is </w:t>
      </w:r>
      <w:r>
        <w:t xml:space="preserve">already </w:t>
      </w:r>
      <w:r w:rsidR="00997BBD">
        <w:t xml:space="preserve">written by the existing events. </w:t>
      </w:r>
      <w:r w:rsidR="00326F05">
        <w:t>Further research is likely needed to identify events that may be common to many such systems.</w:t>
      </w:r>
    </w:p>
    <w:p w14:paraId="79F0F44B" w14:textId="5FDF00D9" w:rsidR="00A35A2F" w:rsidRDefault="00A35A2F" w:rsidP="005B3D3A"/>
    <w:p w14:paraId="637CCAC5" w14:textId="1A23ECC8" w:rsidR="00725E44" w:rsidRDefault="00307FFD" w:rsidP="005B3D3A">
      <w:r w:rsidRPr="00307FFD">
        <w:rPr>
          <w:noProof/>
        </w:rPr>
        <w:lastRenderedPageBreak/>
        <w:drawing>
          <wp:inline distT="0" distB="0" distL="0" distR="0" wp14:anchorId="461CA73C" wp14:editId="6F3F7B89">
            <wp:extent cx="3291840" cy="768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91840" cy="768096"/>
                    </a:xfrm>
                    <a:prstGeom prst="rect">
                      <a:avLst/>
                    </a:prstGeom>
                    <a:noFill/>
                    <a:ln>
                      <a:noFill/>
                    </a:ln>
                  </pic:spPr>
                </pic:pic>
              </a:graphicData>
            </a:graphic>
          </wp:inline>
        </w:drawing>
      </w:r>
    </w:p>
    <w:p w14:paraId="61228451" w14:textId="5F545855" w:rsidR="001F7B3A" w:rsidRDefault="00725E44" w:rsidP="00C2279E">
      <w:pPr>
        <w:pStyle w:val="Caption"/>
        <w:spacing w:after="0"/>
      </w:pPr>
      <w:bookmarkStart w:id="32" w:name="_Ref526524186"/>
      <w:bookmarkStart w:id="33" w:name="_Toc526524488"/>
      <w:r>
        <w:t xml:space="preserve">Figure </w:t>
      </w:r>
      <w:r>
        <w:rPr>
          <w:noProof/>
        </w:rPr>
        <w:fldChar w:fldCharType="begin"/>
      </w:r>
      <w:r>
        <w:rPr>
          <w:noProof/>
        </w:rPr>
        <w:instrText xml:space="preserve"> STYLEREF 1 \s </w:instrText>
      </w:r>
      <w:r>
        <w:rPr>
          <w:noProof/>
        </w:rPr>
        <w:fldChar w:fldCharType="separate"/>
      </w:r>
      <w:r w:rsidR="00650AB8">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650AB8">
        <w:rPr>
          <w:noProof/>
        </w:rPr>
        <w:t>13</w:t>
      </w:r>
      <w:r>
        <w:rPr>
          <w:noProof/>
        </w:rPr>
        <w:fldChar w:fldCharType="end"/>
      </w:r>
      <w:bookmarkEnd w:id="32"/>
      <w:r>
        <w:t>. Adaptive changes to cycle, offset, and splits and existing event codes.</w:t>
      </w:r>
      <w:r w:rsidR="003C3031">
        <w:t xml:space="preserve"> *Event 150 will be accompanied by different parameters to mark the start and end of transition.</w:t>
      </w:r>
      <w:bookmarkEnd w:id="33"/>
    </w:p>
    <w:p w14:paraId="4999A803" w14:textId="1D2506C7" w:rsidR="00BF0AF9" w:rsidRDefault="00BF0AF9" w:rsidP="00BF0AF9">
      <w:pPr>
        <w:pStyle w:val="Heading3"/>
      </w:pPr>
      <w:r>
        <w:t>Analysis Summary</w:t>
      </w:r>
    </w:p>
    <w:p w14:paraId="158FD4A3" w14:textId="3EAE867B" w:rsidR="00BF0AF9" w:rsidRPr="00BF0AF9" w:rsidRDefault="00BF0AF9" w:rsidP="00BF0AF9">
      <w:r>
        <w:t>The preceding analysis identified 20 specific events (A…T) in graphics, as well as a few additional types of events, which are summarized below along with recommendations on whether or not such events should be included.</w:t>
      </w:r>
      <w:r w:rsidR="00A70322">
        <w:t xml:space="preserve"> This list does not include numerous additions to priority control that were previously mentioned, as the</w:t>
      </w:r>
      <w:r w:rsidR="00910B17">
        <w:t>y</w:t>
      </w:r>
      <w:r w:rsidR="00A70322">
        <w:t xml:space="preserve"> largely are driven by vendor input described in Appendix B.</w:t>
      </w:r>
    </w:p>
    <w:p w14:paraId="6A130790" w14:textId="7921E474" w:rsidR="00BF0AF9" w:rsidRDefault="00C10026" w:rsidP="00BF0AF9">
      <w:r>
        <w:t>Item</w:t>
      </w:r>
      <w:r>
        <w:tab/>
        <w:t>Figure</w:t>
      </w:r>
      <w:r>
        <w:tab/>
        <w:t>Callout</w:t>
      </w:r>
      <w:r>
        <w:tab/>
        <w:t>Description</w:t>
      </w:r>
      <w:r>
        <w:tab/>
        <w:t>Recommendation</w:t>
      </w:r>
    </w:p>
    <w:tbl>
      <w:tblPr>
        <w:tblStyle w:val="TableGrid"/>
        <w:tblW w:w="9720"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58"/>
        <w:gridCol w:w="1052"/>
        <w:gridCol w:w="810"/>
        <w:gridCol w:w="2880"/>
        <w:gridCol w:w="4320"/>
      </w:tblGrid>
      <w:tr w:rsidR="00C10026" w:rsidRPr="00826ACC" w14:paraId="099C4036" w14:textId="77777777" w:rsidTr="00C10026">
        <w:trPr>
          <w:cantSplit/>
          <w:tblHeader/>
        </w:trPr>
        <w:tc>
          <w:tcPr>
            <w:tcW w:w="658" w:type="dxa"/>
            <w:shd w:val="clear" w:color="auto" w:fill="808285" w:themeFill="text1"/>
            <w:tcMar>
              <w:top w:w="58" w:type="dxa"/>
              <w:left w:w="58" w:type="dxa"/>
              <w:bottom w:w="58" w:type="dxa"/>
              <w:right w:w="58" w:type="dxa"/>
            </w:tcMar>
            <w:vAlign w:val="bottom"/>
          </w:tcPr>
          <w:p w14:paraId="218C9897" w14:textId="4E32A5B5" w:rsidR="00C10026" w:rsidRPr="00826ACC" w:rsidRDefault="00C10026" w:rsidP="00A402F6">
            <w:pPr>
              <w:pStyle w:val="TableText"/>
              <w:rPr>
                <w:b/>
                <w:color w:val="FFFFFF"/>
              </w:rPr>
            </w:pPr>
            <w:r>
              <w:rPr>
                <w:b/>
                <w:color w:val="FFFFFF"/>
              </w:rPr>
              <w:t>Item</w:t>
            </w:r>
          </w:p>
        </w:tc>
        <w:tc>
          <w:tcPr>
            <w:tcW w:w="1052" w:type="dxa"/>
            <w:shd w:val="clear" w:color="auto" w:fill="808285" w:themeFill="text1"/>
          </w:tcPr>
          <w:p w14:paraId="29C69446" w14:textId="674B6BB8" w:rsidR="00C10026" w:rsidRPr="00826ACC" w:rsidRDefault="00C10026" w:rsidP="00A402F6">
            <w:pPr>
              <w:pStyle w:val="TableText"/>
              <w:rPr>
                <w:b/>
                <w:color w:val="FFFFFF"/>
              </w:rPr>
            </w:pPr>
            <w:r>
              <w:rPr>
                <w:b/>
                <w:color w:val="FFFFFF"/>
              </w:rPr>
              <w:t>Figure</w:t>
            </w:r>
          </w:p>
        </w:tc>
        <w:tc>
          <w:tcPr>
            <w:tcW w:w="810" w:type="dxa"/>
            <w:shd w:val="clear" w:color="auto" w:fill="808285" w:themeFill="text1"/>
            <w:tcMar>
              <w:top w:w="58" w:type="dxa"/>
              <w:left w:w="58" w:type="dxa"/>
              <w:bottom w:w="58" w:type="dxa"/>
              <w:right w:w="58" w:type="dxa"/>
            </w:tcMar>
            <w:vAlign w:val="bottom"/>
          </w:tcPr>
          <w:p w14:paraId="42331CD8" w14:textId="3CECEDF4" w:rsidR="00C10026" w:rsidRPr="00826ACC" w:rsidRDefault="00C10026" w:rsidP="00A402F6">
            <w:pPr>
              <w:pStyle w:val="TableText"/>
              <w:rPr>
                <w:b/>
                <w:color w:val="FFFFFF"/>
              </w:rPr>
            </w:pPr>
            <w:r>
              <w:rPr>
                <w:b/>
                <w:color w:val="FFFFFF"/>
              </w:rPr>
              <w:t>Callout</w:t>
            </w:r>
          </w:p>
        </w:tc>
        <w:tc>
          <w:tcPr>
            <w:tcW w:w="2880" w:type="dxa"/>
            <w:shd w:val="clear" w:color="auto" w:fill="808285" w:themeFill="text1"/>
            <w:tcMar>
              <w:top w:w="58" w:type="dxa"/>
              <w:left w:w="58" w:type="dxa"/>
              <w:bottom w:w="58" w:type="dxa"/>
              <w:right w:w="58" w:type="dxa"/>
            </w:tcMar>
            <w:vAlign w:val="bottom"/>
          </w:tcPr>
          <w:p w14:paraId="3DE65506" w14:textId="4ADC541C" w:rsidR="00C10026" w:rsidRPr="00826ACC" w:rsidRDefault="00C10026" w:rsidP="00A402F6">
            <w:pPr>
              <w:pStyle w:val="TableText"/>
              <w:rPr>
                <w:b/>
                <w:color w:val="FFFFFF"/>
              </w:rPr>
            </w:pPr>
            <w:r>
              <w:rPr>
                <w:b/>
                <w:color w:val="FFFFFF"/>
              </w:rPr>
              <w:t>Description</w:t>
            </w:r>
          </w:p>
        </w:tc>
        <w:tc>
          <w:tcPr>
            <w:tcW w:w="4320" w:type="dxa"/>
            <w:shd w:val="clear" w:color="auto" w:fill="808285" w:themeFill="text1"/>
            <w:tcMar>
              <w:top w:w="58" w:type="dxa"/>
              <w:left w:w="58" w:type="dxa"/>
              <w:bottom w:w="58" w:type="dxa"/>
              <w:right w:w="58" w:type="dxa"/>
            </w:tcMar>
            <w:vAlign w:val="bottom"/>
          </w:tcPr>
          <w:p w14:paraId="485896C1" w14:textId="2E622BC1" w:rsidR="00C10026" w:rsidRPr="00826ACC" w:rsidRDefault="00C10026" w:rsidP="00A402F6">
            <w:pPr>
              <w:pStyle w:val="TableText"/>
              <w:rPr>
                <w:b/>
                <w:color w:val="FFFFFF"/>
              </w:rPr>
            </w:pPr>
            <w:r>
              <w:rPr>
                <w:b/>
                <w:color w:val="FFFFFF"/>
              </w:rPr>
              <w:t>Recommendation</w:t>
            </w:r>
          </w:p>
        </w:tc>
      </w:tr>
      <w:tr w:rsidR="00C10026" w14:paraId="41AA4644"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4A57FFC7" w14:textId="77777777" w:rsidR="00C10026"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2CFC5CEC" w14:textId="3C8D24A9" w:rsidR="00C10026" w:rsidRDefault="00C10026" w:rsidP="00A402F6">
            <w:pPr>
              <w:pStyle w:val="TableText"/>
            </w:pPr>
            <w:r>
              <w:fldChar w:fldCharType="begin"/>
            </w:r>
            <w:r>
              <w:instrText xml:space="preserve"> REF _Ref526345434 \h </w:instrText>
            </w:r>
            <w:r>
              <w:fldChar w:fldCharType="separate"/>
            </w:r>
            <w:r>
              <w:t xml:space="preserve">Figure </w:t>
            </w:r>
            <w:r>
              <w:rPr>
                <w:noProof/>
              </w:rPr>
              <w:t>1</w:t>
            </w:r>
            <w:r>
              <w:noBreakHyphen/>
            </w:r>
            <w:r>
              <w:rPr>
                <w:noProof/>
              </w:rPr>
              <w:t>2</w:t>
            </w:r>
            <w:r>
              <w:fldChar w:fldCharType="end"/>
            </w:r>
          </w:p>
        </w:tc>
        <w:tc>
          <w:tcPr>
            <w:tcW w:w="810" w:type="dxa"/>
            <w:shd w:val="clear" w:color="auto" w:fill="E5E5E6" w:themeFill="text1" w:themeFillTint="33"/>
            <w:tcMar>
              <w:top w:w="58" w:type="dxa"/>
              <w:left w:w="58" w:type="dxa"/>
              <w:bottom w:w="58" w:type="dxa"/>
              <w:right w:w="58" w:type="dxa"/>
            </w:tcMar>
            <w:vAlign w:val="center"/>
          </w:tcPr>
          <w:p w14:paraId="6554E473" w14:textId="7236A35A" w:rsidR="00C10026" w:rsidRDefault="00C10026" w:rsidP="00A402F6">
            <w:pPr>
              <w:pStyle w:val="TableText"/>
            </w:pPr>
            <w:r>
              <w:t>A</w:t>
            </w:r>
          </w:p>
        </w:tc>
        <w:tc>
          <w:tcPr>
            <w:tcW w:w="2880" w:type="dxa"/>
            <w:shd w:val="clear" w:color="auto" w:fill="E5E5E6" w:themeFill="text1" w:themeFillTint="33"/>
            <w:tcMar>
              <w:top w:w="58" w:type="dxa"/>
              <w:left w:w="58" w:type="dxa"/>
              <w:bottom w:w="58" w:type="dxa"/>
              <w:right w:w="58" w:type="dxa"/>
            </w:tcMar>
            <w:vAlign w:val="center"/>
          </w:tcPr>
          <w:p w14:paraId="04CCFC94" w14:textId="50E40972" w:rsidR="00C10026" w:rsidRDefault="00C10026" w:rsidP="00A402F6">
            <w:pPr>
              <w:pStyle w:val="TableText"/>
            </w:pPr>
            <w:r>
              <w:t>End of Red Revert</w:t>
            </w:r>
          </w:p>
        </w:tc>
        <w:tc>
          <w:tcPr>
            <w:tcW w:w="4320" w:type="dxa"/>
            <w:shd w:val="clear" w:color="auto" w:fill="E5E5E6" w:themeFill="text1" w:themeFillTint="33"/>
            <w:tcMar>
              <w:top w:w="58" w:type="dxa"/>
              <w:left w:w="58" w:type="dxa"/>
              <w:bottom w:w="58" w:type="dxa"/>
              <w:right w:w="58" w:type="dxa"/>
            </w:tcMar>
            <w:vAlign w:val="center"/>
          </w:tcPr>
          <w:p w14:paraId="4702635A" w14:textId="671C7CF7" w:rsidR="00C10026" w:rsidRDefault="00C10026" w:rsidP="00A402F6">
            <w:pPr>
              <w:pStyle w:val="TableText"/>
            </w:pPr>
            <w:r>
              <w:t>Event should be included.</w:t>
            </w:r>
          </w:p>
        </w:tc>
      </w:tr>
      <w:tr w:rsidR="00C10026" w:rsidRPr="00003650" w14:paraId="45C41BA4"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3C567EFD"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5D52730B" w14:textId="4FD29A90" w:rsidR="00C10026" w:rsidRDefault="00C10026" w:rsidP="00A402F6">
            <w:pPr>
              <w:pStyle w:val="TableText"/>
            </w:pPr>
            <w:r>
              <w:fldChar w:fldCharType="begin"/>
            </w:r>
            <w:r>
              <w:instrText xml:space="preserve"> REF _Ref526345434 \h </w:instrText>
            </w:r>
            <w:r>
              <w:fldChar w:fldCharType="separate"/>
            </w:r>
            <w:r>
              <w:t xml:space="preserve">Figure </w:t>
            </w:r>
            <w:r>
              <w:rPr>
                <w:noProof/>
              </w:rPr>
              <w:t>1</w:t>
            </w:r>
            <w:r>
              <w:noBreakHyphen/>
            </w:r>
            <w:r>
              <w:rPr>
                <w:noProof/>
              </w:rPr>
              <w:t>2</w:t>
            </w:r>
            <w:r>
              <w:fldChar w:fldCharType="end"/>
            </w:r>
          </w:p>
        </w:tc>
        <w:tc>
          <w:tcPr>
            <w:tcW w:w="810" w:type="dxa"/>
            <w:shd w:val="clear" w:color="auto" w:fill="E5E5E6" w:themeFill="text1" w:themeFillTint="33"/>
            <w:tcMar>
              <w:top w:w="58" w:type="dxa"/>
              <w:left w:w="58" w:type="dxa"/>
              <w:bottom w:w="58" w:type="dxa"/>
              <w:right w:w="58" w:type="dxa"/>
            </w:tcMar>
            <w:vAlign w:val="center"/>
          </w:tcPr>
          <w:p w14:paraId="3F14639C" w14:textId="2A4EE400" w:rsidR="00C10026" w:rsidRPr="00003650" w:rsidRDefault="00C10026" w:rsidP="00A402F6">
            <w:pPr>
              <w:pStyle w:val="TableText"/>
            </w:pPr>
            <w:r>
              <w:t>B</w:t>
            </w:r>
          </w:p>
        </w:tc>
        <w:tc>
          <w:tcPr>
            <w:tcW w:w="2880" w:type="dxa"/>
            <w:shd w:val="clear" w:color="auto" w:fill="E5E5E6" w:themeFill="text1" w:themeFillTint="33"/>
            <w:tcMar>
              <w:top w:w="58" w:type="dxa"/>
              <w:left w:w="58" w:type="dxa"/>
              <w:bottom w:w="58" w:type="dxa"/>
              <w:right w:w="58" w:type="dxa"/>
            </w:tcMar>
            <w:vAlign w:val="center"/>
          </w:tcPr>
          <w:p w14:paraId="0C3E1FC2" w14:textId="26D8A02C" w:rsidR="00C10026" w:rsidRPr="00003650" w:rsidRDefault="00C10026" w:rsidP="00A402F6">
            <w:pPr>
              <w:pStyle w:val="TableText"/>
            </w:pPr>
            <w:r>
              <w:t>End of Initial Green</w:t>
            </w:r>
          </w:p>
        </w:tc>
        <w:tc>
          <w:tcPr>
            <w:tcW w:w="4320" w:type="dxa"/>
            <w:shd w:val="clear" w:color="auto" w:fill="E5E5E6" w:themeFill="text1" w:themeFillTint="33"/>
            <w:tcMar>
              <w:top w:w="58" w:type="dxa"/>
              <w:left w:w="58" w:type="dxa"/>
              <w:bottom w:w="58" w:type="dxa"/>
              <w:right w:w="58" w:type="dxa"/>
            </w:tcMar>
            <w:vAlign w:val="center"/>
          </w:tcPr>
          <w:p w14:paraId="4654FEE9" w14:textId="475AFC15" w:rsidR="00C10026" w:rsidRPr="00003650" w:rsidRDefault="00C10026" w:rsidP="00A402F6">
            <w:pPr>
              <w:pStyle w:val="TableText"/>
            </w:pPr>
            <w:r>
              <w:t>Event should be included.</w:t>
            </w:r>
          </w:p>
        </w:tc>
      </w:tr>
      <w:tr w:rsidR="00C10026" w:rsidRPr="00003650" w14:paraId="38FC487D"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7A569F9B"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6835E801" w14:textId="58E2A901" w:rsidR="00C10026" w:rsidRDefault="00C10026" w:rsidP="00A402F6">
            <w:pPr>
              <w:pStyle w:val="TableText"/>
            </w:pPr>
            <w:r>
              <w:fldChar w:fldCharType="begin"/>
            </w:r>
            <w:r>
              <w:instrText xml:space="preserve"> REF _Ref526345434 \h </w:instrText>
            </w:r>
            <w:r>
              <w:fldChar w:fldCharType="separate"/>
            </w:r>
            <w:r>
              <w:t xml:space="preserve">Figure </w:t>
            </w:r>
            <w:r>
              <w:rPr>
                <w:noProof/>
              </w:rPr>
              <w:t>1</w:t>
            </w:r>
            <w:r>
              <w:noBreakHyphen/>
            </w:r>
            <w:r>
              <w:rPr>
                <w:noProof/>
              </w:rPr>
              <w:t>2</w:t>
            </w:r>
            <w:r>
              <w:fldChar w:fldCharType="end"/>
            </w:r>
          </w:p>
        </w:tc>
        <w:tc>
          <w:tcPr>
            <w:tcW w:w="810" w:type="dxa"/>
            <w:shd w:val="clear" w:color="auto" w:fill="E5E5E6" w:themeFill="text1" w:themeFillTint="33"/>
            <w:tcMar>
              <w:top w:w="58" w:type="dxa"/>
              <w:left w:w="58" w:type="dxa"/>
              <w:bottom w:w="58" w:type="dxa"/>
              <w:right w:w="58" w:type="dxa"/>
            </w:tcMar>
            <w:vAlign w:val="center"/>
          </w:tcPr>
          <w:p w14:paraId="77126160" w14:textId="27A67DE0" w:rsidR="00C10026" w:rsidRPr="00003650" w:rsidRDefault="00C10026" w:rsidP="00A402F6">
            <w:pPr>
              <w:pStyle w:val="TableText"/>
            </w:pPr>
            <w:r>
              <w:t>C</w:t>
            </w:r>
          </w:p>
        </w:tc>
        <w:tc>
          <w:tcPr>
            <w:tcW w:w="2880" w:type="dxa"/>
            <w:shd w:val="clear" w:color="auto" w:fill="E5E5E6" w:themeFill="text1" w:themeFillTint="33"/>
            <w:tcMar>
              <w:top w:w="58" w:type="dxa"/>
              <w:left w:w="58" w:type="dxa"/>
              <w:bottom w:w="58" w:type="dxa"/>
              <w:right w:w="58" w:type="dxa"/>
            </w:tcMar>
            <w:vAlign w:val="center"/>
          </w:tcPr>
          <w:p w14:paraId="172E991D" w14:textId="2BAE9618" w:rsidR="00C10026" w:rsidRPr="00003650" w:rsidRDefault="00C10026" w:rsidP="00A402F6">
            <w:pPr>
              <w:pStyle w:val="TableText"/>
            </w:pPr>
            <w:r>
              <w:t>End of Extended Green</w:t>
            </w:r>
          </w:p>
        </w:tc>
        <w:tc>
          <w:tcPr>
            <w:tcW w:w="4320" w:type="dxa"/>
            <w:shd w:val="clear" w:color="auto" w:fill="E5E5E6" w:themeFill="text1" w:themeFillTint="33"/>
            <w:tcMar>
              <w:top w:w="58" w:type="dxa"/>
              <w:left w:w="58" w:type="dxa"/>
              <w:bottom w:w="58" w:type="dxa"/>
              <w:right w:w="58" w:type="dxa"/>
            </w:tcMar>
            <w:vAlign w:val="center"/>
          </w:tcPr>
          <w:p w14:paraId="71B49D1D" w14:textId="1F6502F4" w:rsidR="00C10026" w:rsidRPr="00003650" w:rsidRDefault="00610DA9" w:rsidP="00C10026">
            <w:pPr>
              <w:pStyle w:val="TableText"/>
            </w:pPr>
            <w:r>
              <w:t>Not necessary as</w:t>
            </w:r>
            <w:r w:rsidR="00C10026">
              <w:t xml:space="preserve"> extension could be inferred from detector states or passage timer states.</w:t>
            </w:r>
          </w:p>
        </w:tc>
      </w:tr>
      <w:tr w:rsidR="00C10026" w:rsidRPr="00003650" w14:paraId="398EB577"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4175AD11"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5A7D2DDB" w14:textId="288C2415" w:rsidR="00C10026" w:rsidRDefault="00804875" w:rsidP="00A402F6">
            <w:pPr>
              <w:pStyle w:val="TableText"/>
            </w:pPr>
            <w:r>
              <w:fldChar w:fldCharType="begin"/>
            </w:r>
            <w:r>
              <w:instrText xml:space="preserve"> REF _Ref526345436 \h </w:instrText>
            </w:r>
            <w:r>
              <w:fldChar w:fldCharType="separate"/>
            </w:r>
            <w:r>
              <w:t xml:space="preserve">Figure </w:t>
            </w:r>
            <w:r>
              <w:rPr>
                <w:noProof/>
              </w:rPr>
              <w:t>1</w:t>
            </w:r>
            <w:r>
              <w:noBreakHyphen/>
            </w:r>
            <w:r>
              <w:rPr>
                <w:noProof/>
              </w:rPr>
              <w:t>3</w:t>
            </w:r>
            <w:r>
              <w:fldChar w:fldCharType="end"/>
            </w:r>
          </w:p>
        </w:tc>
        <w:tc>
          <w:tcPr>
            <w:tcW w:w="810" w:type="dxa"/>
            <w:shd w:val="clear" w:color="auto" w:fill="E5E5E6" w:themeFill="text1" w:themeFillTint="33"/>
            <w:tcMar>
              <w:top w:w="58" w:type="dxa"/>
              <w:left w:w="58" w:type="dxa"/>
              <w:bottom w:w="58" w:type="dxa"/>
              <w:right w:w="58" w:type="dxa"/>
            </w:tcMar>
            <w:vAlign w:val="center"/>
          </w:tcPr>
          <w:p w14:paraId="0F550BBE" w14:textId="3E1D86B9" w:rsidR="00C10026" w:rsidRPr="00003650" w:rsidRDefault="00C10026" w:rsidP="00A402F6">
            <w:pPr>
              <w:pStyle w:val="TableText"/>
            </w:pPr>
            <w:r>
              <w:t>D</w:t>
            </w:r>
          </w:p>
        </w:tc>
        <w:tc>
          <w:tcPr>
            <w:tcW w:w="2880" w:type="dxa"/>
            <w:shd w:val="clear" w:color="auto" w:fill="E5E5E6" w:themeFill="text1" w:themeFillTint="33"/>
            <w:tcMar>
              <w:top w:w="58" w:type="dxa"/>
              <w:left w:w="58" w:type="dxa"/>
              <w:bottom w:w="58" w:type="dxa"/>
              <w:right w:w="58" w:type="dxa"/>
            </w:tcMar>
            <w:vAlign w:val="center"/>
          </w:tcPr>
          <w:p w14:paraId="4CB0420D" w14:textId="01FBE0EE" w:rsidR="00C10026" w:rsidRPr="00003650" w:rsidRDefault="00804875" w:rsidP="00A402F6">
            <w:pPr>
              <w:pStyle w:val="TableText"/>
            </w:pPr>
            <w:r>
              <w:t>End of Overlap Leading Green</w:t>
            </w:r>
          </w:p>
        </w:tc>
        <w:tc>
          <w:tcPr>
            <w:tcW w:w="4320" w:type="dxa"/>
            <w:shd w:val="clear" w:color="auto" w:fill="E5E5E6" w:themeFill="text1" w:themeFillTint="33"/>
            <w:tcMar>
              <w:top w:w="58" w:type="dxa"/>
              <w:left w:w="58" w:type="dxa"/>
              <w:bottom w:w="58" w:type="dxa"/>
              <w:right w:w="58" w:type="dxa"/>
            </w:tcMar>
            <w:vAlign w:val="center"/>
          </w:tcPr>
          <w:p w14:paraId="20E2D83F" w14:textId="55F33E9F" w:rsidR="00C10026" w:rsidRPr="00003650" w:rsidRDefault="00804875" w:rsidP="00A402F6">
            <w:pPr>
              <w:pStyle w:val="TableText"/>
            </w:pPr>
            <w:r>
              <w:t>Event should be included.</w:t>
            </w:r>
          </w:p>
        </w:tc>
      </w:tr>
      <w:tr w:rsidR="00C10026" w:rsidRPr="00003650" w14:paraId="63A3A587"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3F30EDCE"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531FC59C" w14:textId="62E78526" w:rsidR="00C10026" w:rsidRDefault="00F42E66" w:rsidP="00A402F6">
            <w:pPr>
              <w:pStyle w:val="TableText"/>
            </w:pPr>
            <w:r>
              <w:fldChar w:fldCharType="begin"/>
            </w:r>
            <w:r>
              <w:instrText xml:space="preserve"> REF _Ref526345440 \h </w:instrText>
            </w:r>
            <w:r>
              <w:fldChar w:fldCharType="separate"/>
            </w:r>
            <w:r>
              <w:t xml:space="preserve">Figure </w:t>
            </w:r>
            <w:r>
              <w:rPr>
                <w:noProof/>
              </w:rPr>
              <w:t>1</w:t>
            </w:r>
            <w:r>
              <w:noBreakHyphen/>
            </w:r>
            <w:r>
              <w:rPr>
                <w:noProof/>
              </w:rPr>
              <w:t>5</w:t>
            </w:r>
            <w:r>
              <w:fldChar w:fldCharType="end"/>
            </w:r>
          </w:p>
        </w:tc>
        <w:tc>
          <w:tcPr>
            <w:tcW w:w="810" w:type="dxa"/>
            <w:shd w:val="clear" w:color="auto" w:fill="E5E5E6" w:themeFill="text1" w:themeFillTint="33"/>
            <w:tcMar>
              <w:top w:w="58" w:type="dxa"/>
              <w:left w:w="58" w:type="dxa"/>
              <w:bottom w:w="58" w:type="dxa"/>
              <w:right w:w="58" w:type="dxa"/>
            </w:tcMar>
            <w:vAlign w:val="center"/>
          </w:tcPr>
          <w:p w14:paraId="04ECE058" w14:textId="0F2BA416" w:rsidR="00C10026" w:rsidRPr="00003650" w:rsidRDefault="00C10026" w:rsidP="00A402F6">
            <w:pPr>
              <w:pStyle w:val="TableText"/>
            </w:pPr>
            <w:r>
              <w:t>E</w:t>
            </w:r>
          </w:p>
        </w:tc>
        <w:tc>
          <w:tcPr>
            <w:tcW w:w="2880" w:type="dxa"/>
            <w:shd w:val="clear" w:color="auto" w:fill="E5E5E6" w:themeFill="text1" w:themeFillTint="33"/>
            <w:tcMar>
              <w:top w:w="58" w:type="dxa"/>
              <w:left w:w="58" w:type="dxa"/>
              <w:bottom w:w="58" w:type="dxa"/>
              <w:right w:w="58" w:type="dxa"/>
            </w:tcMar>
            <w:vAlign w:val="center"/>
          </w:tcPr>
          <w:p w14:paraId="0E674E50" w14:textId="1A535D1E" w:rsidR="00C10026" w:rsidRPr="00003650" w:rsidRDefault="00F42E66" w:rsidP="005C6505">
            <w:pPr>
              <w:pStyle w:val="TableText"/>
            </w:pPr>
            <w:r>
              <w:t>End of Walk Hold interval</w:t>
            </w:r>
          </w:p>
        </w:tc>
        <w:tc>
          <w:tcPr>
            <w:tcW w:w="4320" w:type="dxa"/>
            <w:shd w:val="clear" w:color="auto" w:fill="E5E5E6" w:themeFill="text1" w:themeFillTint="33"/>
            <w:tcMar>
              <w:top w:w="58" w:type="dxa"/>
              <w:left w:w="58" w:type="dxa"/>
              <w:bottom w:w="58" w:type="dxa"/>
              <w:right w:w="58" w:type="dxa"/>
            </w:tcMar>
            <w:vAlign w:val="center"/>
          </w:tcPr>
          <w:p w14:paraId="2C340B56" w14:textId="1872A19B" w:rsidR="00C10026" w:rsidRPr="00003650" w:rsidRDefault="00F42E66" w:rsidP="00A402F6">
            <w:pPr>
              <w:pStyle w:val="TableText"/>
            </w:pPr>
            <w:r>
              <w:t>Beginning and end of Walk Hold should be included.</w:t>
            </w:r>
          </w:p>
        </w:tc>
      </w:tr>
      <w:tr w:rsidR="00C10026" w:rsidRPr="00003650" w14:paraId="2B2487CE"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18120A3B"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071F3947" w14:textId="1E5AF350" w:rsidR="00C10026" w:rsidRDefault="00F42E66" w:rsidP="00A402F6">
            <w:pPr>
              <w:pStyle w:val="TableText"/>
            </w:pPr>
            <w:r>
              <w:fldChar w:fldCharType="begin"/>
            </w:r>
            <w:r>
              <w:instrText xml:space="preserve"> REF _Ref526345440 \h </w:instrText>
            </w:r>
            <w:r>
              <w:fldChar w:fldCharType="separate"/>
            </w:r>
            <w:r>
              <w:t xml:space="preserve">Figure </w:t>
            </w:r>
            <w:r>
              <w:rPr>
                <w:noProof/>
              </w:rPr>
              <w:t>1</w:t>
            </w:r>
            <w:r>
              <w:noBreakHyphen/>
            </w:r>
            <w:r>
              <w:rPr>
                <w:noProof/>
              </w:rPr>
              <w:t>5</w:t>
            </w:r>
            <w:r>
              <w:fldChar w:fldCharType="end"/>
            </w:r>
          </w:p>
        </w:tc>
        <w:tc>
          <w:tcPr>
            <w:tcW w:w="810" w:type="dxa"/>
            <w:shd w:val="clear" w:color="auto" w:fill="E5E5E6" w:themeFill="text1" w:themeFillTint="33"/>
            <w:tcMar>
              <w:top w:w="58" w:type="dxa"/>
              <w:left w:w="58" w:type="dxa"/>
              <w:bottom w:w="58" w:type="dxa"/>
              <w:right w:w="58" w:type="dxa"/>
            </w:tcMar>
            <w:vAlign w:val="center"/>
          </w:tcPr>
          <w:p w14:paraId="53E502FA" w14:textId="3BA83B87" w:rsidR="00C10026" w:rsidRPr="00003650" w:rsidRDefault="00C10026" w:rsidP="00A402F6">
            <w:pPr>
              <w:pStyle w:val="TableText"/>
            </w:pPr>
            <w:r>
              <w:t>F</w:t>
            </w:r>
          </w:p>
        </w:tc>
        <w:tc>
          <w:tcPr>
            <w:tcW w:w="2880" w:type="dxa"/>
            <w:shd w:val="clear" w:color="auto" w:fill="E5E5E6" w:themeFill="text1" w:themeFillTint="33"/>
            <w:tcMar>
              <w:top w:w="58" w:type="dxa"/>
              <w:left w:w="58" w:type="dxa"/>
              <w:bottom w:w="58" w:type="dxa"/>
              <w:right w:w="58" w:type="dxa"/>
            </w:tcMar>
            <w:vAlign w:val="center"/>
          </w:tcPr>
          <w:p w14:paraId="13B014C7" w14:textId="43D04232" w:rsidR="00C10026" w:rsidRPr="00003650" w:rsidRDefault="00F42E66" w:rsidP="005C6505">
            <w:pPr>
              <w:pStyle w:val="TableText"/>
            </w:pPr>
            <w:r>
              <w:t>End of Walk Rest interval</w:t>
            </w:r>
          </w:p>
        </w:tc>
        <w:tc>
          <w:tcPr>
            <w:tcW w:w="4320" w:type="dxa"/>
            <w:shd w:val="clear" w:color="auto" w:fill="E5E5E6" w:themeFill="text1" w:themeFillTint="33"/>
            <w:tcMar>
              <w:top w:w="58" w:type="dxa"/>
              <w:left w:w="58" w:type="dxa"/>
              <w:bottom w:w="58" w:type="dxa"/>
              <w:right w:w="58" w:type="dxa"/>
            </w:tcMar>
            <w:vAlign w:val="center"/>
          </w:tcPr>
          <w:p w14:paraId="6519D59B" w14:textId="1B690BF3" w:rsidR="00C10026" w:rsidRPr="00003650" w:rsidRDefault="00F42E66" w:rsidP="00F42E66">
            <w:pPr>
              <w:pStyle w:val="TableText"/>
            </w:pPr>
            <w:r>
              <w:t>Beginning and end of Walk Rest should be included.</w:t>
            </w:r>
          </w:p>
        </w:tc>
      </w:tr>
      <w:tr w:rsidR="00C10026" w:rsidRPr="00003650" w14:paraId="0B590CC7"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1F9F3364"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3983529A" w14:textId="797B68D0" w:rsidR="00C10026" w:rsidRDefault="00F42E66" w:rsidP="00A402F6">
            <w:pPr>
              <w:pStyle w:val="TableText"/>
            </w:pPr>
            <w:r>
              <w:fldChar w:fldCharType="begin"/>
            </w:r>
            <w:r>
              <w:instrText xml:space="preserve"> REF _Ref526345440 \h </w:instrText>
            </w:r>
            <w:r>
              <w:fldChar w:fldCharType="separate"/>
            </w:r>
            <w:r>
              <w:t xml:space="preserve">Figure </w:t>
            </w:r>
            <w:r>
              <w:rPr>
                <w:noProof/>
              </w:rPr>
              <w:t>1</w:t>
            </w:r>
            <w:r>
              <w:noBreakHyphen/>
            </w:r>
            <w:r>
              <w:rPr>
                <w:noProof/>
              </w:rPr>
              <w:t>5</w:t>
            </w:r>
            <w:r>
              <w:fldChar w:fldCharType="end"/>
            </w:r>
          </w:p>
        </w:tc>
        <w:tc>
          <w:tcPr>
            <w:tcW w:w="810" w:type="dxa"/>
            <w:shd w:val="clear" w:color="auto" w:fill="E5E5E6" w:themeFill="text1" w:themeFillTint="33"/>
            <w:tcMar>
              <w:top w:w="58" w:type="dxa"/>
              <w:left w:w="58" w:type="dxa"/>
              <w:bottom w:w="58" w:type="dxa"/>
              <w:right w:w="58" w:type="dxa"/>
            </w:tcMar>
            <w:vAlign w:val="center"/>
          </w:tcPr>
          <w:p w14:paraId="7E04BE86" w14:textId="1B8B8D94" w:rsidR="00C10026" w:rsidRPr="00003650" w:rsidRDefault="00C10026" w:rsidP="00A402F6">
            <w:pPr>
              <w:pStyle w:val="TableText"/>
            </w:pPr>
            <w:r>
              <w:t>G</w:t>
            </w:r>
          </w:p>
        </w:tc>
        <w:tc>
          <w:tcPr>
            <w:tcW w:w="2880" w:type="dxa"/>
            <w:shd w:val="clear" w:color="auto" w:fill="E5E5E6" w:themeFill="text1" w:themeFillTint="33"/>
            <w:tcMar>
              <w:top w:w="58" w:type="dxa"/>
              <w:left w:w="58" w:type="dxa"/>
              <w:bottom w:w="58" w:type="dxa"/>
              <w:right w:w="58" w:type="dxa"/>
            </w:tcMar>
            <w:vAlign w:val="center"/>
          </w:tcPr>
          <w:p w14:paraId="170E200E" w14:textId="733829F3" w:rsidR="00C10026" w:rsidRPr="00003650" w:rsidRDefault="00F42E66" w:rsidP="005C6505">
            <w:pPr>
              <w:pStyle w:val="TableText"/>
            </w:pPr>
            <w:r>
              <w:t>End of a timed Don’t Walk interval</w:t>
            </w:r>
          </w:p>
        </w:tc>
        <w:tc>
          <w:tcPr>
            <w:tcW w:w="4320" w:type="dxa"/>
            <w:shd w:val="clear" w:color="auto" w:fill="E5E5E6" w:themeFill="text1" w:themeFillTint="33"/>
            <w:tcMar>
              <w:top w:w="58" w:type="dxa"/>
              <w:left w:w="58" w:type="dxa"/>
              <w:bottom w:w="58" w:type="dxa"/>
              <w:right w:w="58" w:type="dxa"/>
            </w:tcMar>
            <w:vAlign w:val="center"/>
          </w:tcPr>
          <w:p w14:paraId="13F078DA" w14:textId="7B023A14" w:rsidR="00C10026" w:rsidRPr="00003650" w:rsidRDefault="00046F5B" w:rsidP="00046F5B">
            <w:pPr>
              <w:pStyle w:val="TableText"/>
            </w:pPr>
            <w:r>
              <w:t>Probably not necessary</w:t>
            </w:r>
            <w:r w:rsidR="002968D1">
              <w:t xml:space="preserve"> as few controllers directly control the don’t walk state in this manner</w:t>
            </w:r>
            <w:r>
              <w:t>.</w:t>
            </w:r>
          </w:p>
        </w:tc>
      </w:tr>
      <w:tr w:rsidR="00C10026" w:rsidRPr="00003650" w14:paraId="1C344C9C"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724BF001"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66433BAA" w14:textId="6602B974" w:rsidR="00C10026" w:rsidRDefault="00422A0F" w:rsidP="00A402F6">
            <w:pPr>
              <w:pStyle w:val="TableText"/>
            </w:pPr>
            <w:r>
              <w:fldChar w:fldCharType="begin"/>
            </w:r>
            <w:r>
              <w:instrText xml:space="preserve"> REF _Ref483574008 \h </w:instrText>
            </w:r>
            <w:r>
              <w:fldChar w:fldCharType="separate"/>
            </w:r>
            <w:r>
              <w:t xml:space="preserve">Figure </w:t>
            </w:r>
            <w:r>
              <w:rPr>
                <w:noProof/>
              </w:rPr>
              <w:t>1</w:t>
            </w:r>
            <w:r>
              <w:noBreakHyphen/>
            </w:r>
            <w:r>
              <w:rPr>
                <w:noProof/>
              </w:rPr>
              <w:t>6</w:t>
            </w:r>
            <w:r>
              <w:fldChar w:fldCharType="end"/>
            </w:r>
          </w:p>
        </w:tc>
        <w:tc>
          <w:tcPr>
            <w:tcW w:w="810" w:type="dxa"/>
            <w:shd w:val="clear" w:color="auto" w:fill="E5E5E6" w:themeFill="text1" w:themeFillTint="33"/>
            <w:tcMar>
              <w:top w:w="58" w:type="dxa"/>
              <w:left w:w="58" w:type="dxa"/>
              <w:bottom w:w="58" w:type="dxa"/>
              <w:right w:w="58" w:type="dxa"/>
            </w:tcMar>
            <w:vAlign w:val="center"/>
          </w:tcPr>
          <w:p w14:paraId="3C54D8C7" w14:textId="450D3724" w:rsidR="00C10026" w:rsidRPr="00003650" w:rsidRDefault="00C10026" w:rsidP="00A402F6">
            <w:pPr>
              <w:pStyle w:val="TableText"/>
            </w:pPr>
            <w:r>
              <w:t>H</w:t>
            </w:r>
          </w:p>
        </w:tc>
        <w:tc>
          <w:tcPr>
            <w:tcW w:w="2880" w:type="dxa"/>
            <w:shd w:val="clear" w:color="auto" w:fill="E5E5E6" w:themeFill="text1" w:themeFillTint="33"/>
            <w:tcMar>
              <w:top w:w="58" w:type="dxa"/>
              <w:left w:w="58" w:type="dxa"/>
              <w:bottom w:w="58" w:type="dxa"/>
              <w:right w:w="58" w:type="dxa"/>
            </w:tcMar>
            <w:vAlign w:val="center"/>
          </w:tcPr>
          <w:p w14:paraId="1E0D12FA" w14:textId="0F05D414" w:rsidR="00C10026" w:rsidRPr="00003650" w:rsidRDefault="00A402F6" w:rsidP="00A402F6">
            <w:pPr>
              <w:pStyle w:val="TableText"/>
            </w:pPr>
            <w:r>
              <w:t>Passage timer expiration (independent of detection)</w:t>
            </w:r>
          </w:p>
        </w:tc>
        <w:tc>
          <w:tcPr>
            <w:tcW w:w="4320" w:type="dxa"/>
            <w:shd w:val="clear" w:color="auto" w:fill="E5E5E6" w:themeFill="text1" w:themeFillTint="33"/>
            <w:tcMar>
              <w:top w:w="58" w:type="dxa"/>
              <w:left w:w="58" w:type="dxa"/>
              <w:bottom w:w="58" w:type="dxa"/>
              <w:right w:w="58" w:type="dxa"/>
            </w:tcMar>
            <w:vAlign w:val="center"/>
          </w:tcPr>
          <w:p w14:paraId="769DBBA3" w14:textId="2E35DAF5" w:rsidR="00C10026" w:rsidRPr="00003650" w:rsidRDefault="00A402F6" w:rsidP="00A402F6">
            <w:pPr>
              <w:pStyle w:val="TableText"/>
            </w:pPr>
            <w:r>
              <w:t>May not be necessary due to ability to infer extensions from detector data and gap reduction event data (if included). However, it may be useful as an easier way to examine extensions. More work needs to be done to specify how it should be written (does the parameter refer to the associated phase or detector, or are they separate event codes?)</w:t>
            </w:r>
          </w:p>
        </w:tc>
      </w:tr>
      <w:tr w:rsidR="00C10026" w:rsidRPr="00003650" w14:paraId="57D39D14"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787FBC13"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575F0D93" w14:textId="3D29D28E" w:rsidR="00C10026" w:rsidRDefault="00422A0F" w:rsidP="00A402F6">
            <w:pPr>
              <w:pStyle w:val="TableText"/>
            </w:pPr>
            <w:r>
              <w:fldChar w:fldCharType="begin"/>
            </w:r>
            <w:r>
              <w:instrText xml:space="preserve"> REF _Ref483574008 \h </w:instrText>
            </w:r>
            <w:r>
              <w:fldChar w:fldCharType="separate"/>
            </w:r>
            <w:r>
              <w:t xml:space="preserve">Figure </w:t>
            </w:r>
            <w:r>
              <w:rPr>
                <w:noProof/>
              </w:rPr>
              <w:t>1</w:t>
            </w:r>
            <w:r>
              <w:noBreakHyphen/>
            </w:r>
            <w:r>
              <w:rPr>
                <w:noProof/>
              </w:rPr>
              <w:t>6</w:t>
            </w:r>
            <w:r>
              <w:fldChar w:fldCharType="end"/>
            </w:r>
          </w:p>
        </w:tc>
        <w:tc>
          <w:tcPr>
            <w:tcW w:w="810" w:type="dxa"/>
            <w:shd w:val="clear" w:color="auto" w:fill="E5E5E6" w:themeFill="text1" w:themeFillTint="33"/>
            <w:tcMar>
              <w:top w:w="58" w:type="dxa"/>
              <w:left w:w="58" w:type="dxa"/>
              <w:bottom w:w="58" w:type="dxa"/>
              <w:right w:w="58" w:type="dxa"/>
            </w:tcMar>
            <w:vAlign w:val="center"/>
          </w:tcPr>
          <w:p w14:paraId="7498B729" w14:textId="6091D9E6" w:rsidR="00C10026" w:rsidRPr="00003650" w:rsidRDefault="00C10026" w:rsidP="00A402F6">
            <w:pPr>
              <w:pStyle w:val="TableText"/>
            </w:pPr>
            <w:r>
              <w:t>I</w:t>
            </w:r>
          </w:p>
        </w:tc>
        <w:tc>
          <w:tcPr>
            <w:tcW w:w="2880" w:type="dxa"/>
            <w:shd w:val="clear" w:color="auto" w:fill="E5E5E6" w:themeFill="text1" w:themeFillTint="33"/>
            <w:tcMar>
              <w:top w:w="58" w:type="dxa"/>
              <w:left w:w="58" w:type="dxa"/>
              <w:bottom w:w="58" w:type="dxa"/>
              <w:right w:w="58" w:type="dxa"/>
            </w:tcMar>
            <w:vAlign w:val="center"/>
          </w:tcPr>
          <w:p w14:paraId="21B79C47" w14:textId="4FBBD859" w:rsidR="00C10026" w:rsidRPr="00003650" w:rsidRDefault="00C0063A" w:rsidP="00A402F6">
            <w:pPr>
              <w:pStyle w:val="TableText"/>
            </w:pPr>
            <w:r>
              <w:t>End of maximum green time when the phase cannot be terminated</w:t>
            </w:r>
          </w:p>
        </w:tc>
        <w:tc>
          <w:tcPr>
            <w:tcW w:w="4320" w:type="dxa"/>
            <w:shd w:val="clear" w:color="auto" w:fill="E5E5E6" w:themeFill="text1" w:themeFillTint="33"/>
            <w:tcMar>
              <w:top w:w="58" w:type="dxa"/>
              <w:left w:w="58" w:type="dxa"/>
              <w:bottom w:w="58" w:type="dxa"/>
              <w:right w:w="58" w:type="dxa"/>
            </w:tcMar>
            <w:vAlign w:val="center"/>
          </w:tcPr>
          <w:p w14:paraId="1BF3175A" w14:textId="700312B4" w:rsidR="00C10026" w:rsidRPr="00003650" w:rsidRDefault="00610DA9" w:rsidP="00C0063A">
            <w:pPr>
              <w:pStyle w:val="TableText"/>
            </w:pPr>
            <w:r>
              <w:t>N</w:t>
            </w:r>
            <w:r w:rsidR="00C0063A">
              <w:t>ot necessary as this can be inferred from the actual duration of green.</w:t>
            </w:r>
          </w:p>
        </w:tc>
      </w:tr>
      <w:tr w:rsidR="00C10026" w:rsidRPr="00003650" w14:paraId="66CAC475"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6C3DE9BF"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1E3D2A4B" w14:textId="08ABEA21" w:rsidR="00C10026" w:rsidRDefault="00610DA9" w:rsidP="00A402F6">
            <w:pPr>
              <w:pStyle w:val="TableText"/>
            </w:pPr>
            <w:r>
              <w:fldChar w:fldCharType="begin"/>
            </w:r>
            <w:r>
              <w:instrText xml:space="preserve"> REF _Ref483573582 \h </w:instrText>
            </w:r>
            <w:r>
              <w:fldChar w:fldCharType="separate"/>
            </w:r>
            <w:r>
              <w:t xml:space="preserve">Figure </w:t>
            </w:r>
            <w:r>
              <w:rPr>
                <w:noProof/>
              </w:rPr>
              <w:t>1</w:t>
            </w:r>
            <w:r>
              <w:noBreakHyphen/>
            </w:r>
            <w:r>
              <w:rPr>
                <w:noProof/>
              </w:rPr>
              <w:t>7</w:t>
            </w:r>
            <w:r>
              <w:fldChar w:fldCharType="end"/>
            </w:r>
          </w:p>
        </w:tc>
        <w:tc>
          <w:tcPr>
            <w:tcW w:w="810" w:type="dxa"/>
            <w:shd w:val="clear" w:color="auto" w:fill="E5E5E6" w:themeFill="text1" w:themeFillTint="33"/>
            <w:tcMar>
              <w:top w:w="58" w:type="dxa"/>
              <w:left w:w="58" w:type="dxa"/>
              <w:bottom w:w="58" w:type="dxa"/>
              <w:right w:w="58" w:type="dxa"/>
            </w:tcMar>
            <w:vAlign w:val="center"/>
          </w:tcPr>
          <w:p w14:paraId="2B8C33EC" w14:textId="70DAED8B" w:rsidR="00C10026" w:rsidRPr="00003650" w:rsidRDefault="00C10026" w:rsidP="00A402F6">
            <w:pPr>
              <w:pStyle w:val="TableText"/>
            </w:pPr>
            <w:r>
              <w:t>J</w:t>
            </w:r>
          </w:p>
        </w:tc>
        <w:tc>
          <w:tcPr>
            <w:tcW w:w="2880" w:type="dxa"/>
            <w:shd w:val="clear" w:color="auto" w:fill="E5E5E6" w:themeFill="text1" w:themeFillTint="33"/>
            <w:tcMar>
              <w:top w:w="58" w:type="dxa"/>
              <w:left w:w="58" w:type="dxa"/>
              <w:bottom w:w="58" w:type="dxa"/>
              <w:right w:w="58" w:type="dxa"/>
            </w:tcMar>
            <w:vAlign w:val="center"/>
          </w:tcPr>
          <w:p w14:paraId="3CB0B2CF" w14:textId="371DB110" w:rsidR="00C10026" w:rsidRPr="00003650" w:rsidRDefault="00610DA9" w:rsidP="005C6505">
            <w:pPr>
              <w:pStyle w:val="TableText"/>
            </w:pPr>
            <w:r>
              <w:t>When maximum added initial time is reached</w:t>
            </w:r>
          </w:p>
        </w:tc>
        <w:tc>
          <w:tcPr>
            <w:tcW w:w="4320" w:type="dxa"/>
            <w:shd w:val="clear" w:color="auto" w:fill="E5E5E6" w:themeFill="text1" w:themeFillTint="33"/>
            <w:tcMar>
              <w:top w:w="58" w:type="dxa"/>
              <w:left w:w="58" w:type="dxa"/>
              <w:bottom w:w="58" w:type="dxa"/>
              <w:right w:w="58" w:type="dxa"/>
            </w:tcMar>
            <w:vAlign w:val="center"/>
          </w:tcPr>
          <w:p w14:paraId="61C89360" w14:textId="151066E5" w:rsidR="00C10026" w:rsidRPr="00003650" w:rsidRDefault="00610DA9" w:rsidP="00A402F6">
            <w:pPr>
              <w:pStyle w:val="TableText"/>
            </w:pPr>
            <w:r>
              <w:t>Not necessary as it can be inferred from detector states. Duration of initial green could be inferred from the addition of an “end of Initial Green” event.</w:t>
            </w:r>
          </w:p>
        </w:tc>
      </w:tr>
      <w:tr w:rsidR="00C10026" w:rsidRPr="00003650" w14:paraId="5720B89D"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0BDF9CA4"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1C88F4C8" w14:textId="5968A9B1" w:rsidR="00C10026" w:rsidRDefault="00BC2B4F" w:rsidP="00A402F6">
            <w:pPr>
              <w:pStyle w:val="TableText"/>
            </w:pPr>
            <w:r>
              <w:fldChar w:fldCharType="begin"/>
            </w:r>
            <w:r>
              <w:instrText xml:space="preserve"> REF _Ref483575220 \h </w:instrText>
            </w:r>
            <w:r>
              <w:fldChar w:fldCharType="separate"/>
            </w:r>
            <w:r>
              <w:t xml:space="preserve">Figure </w:t>
            </w:r>
            <w:r>
              <w:rPr>
                <w:noProof/>
              </w:rPr>
              <w:t>1</w:t>
            </w:r>
            <w:r>
              <w:noBreakHyphen/>
            </w:r>
            <w:r>
              <w:rPr>
                <w:noProof/>
              </w:rPr>
              <w:t>8</w:t>
            </w:r>
            <w:r>
              <w:fldChar w:fldCharType="end"/>
            </w:r>
          </w:p>
        </w:tc>
        <w:tc>
          <w:tcPr>
            <w:tcW w:w="810" w:type="dxa"/>
            <w:shd w:val="clear" w:color="auto" w:fill="E5E5E6" w:themeFill="text1" w:themeFillTint="33"/>
            <w:tcMar>
              <w:top w:w="58" w:type="dxa"/>
              <w:left w:w="58" w:type="dxa"/>
              <w:bottom w:w="58" w:type="dxa"/>
              <w:right w:w="58" w:type="dxa"/>
            </w:tcMar>
            <w:vAlign w:val="center"/>
          </w:tcPr>
          <w:p w14:paraId="4D234EC8" w14:textId="3E84F28D" w:rsidR="00C10026" w:rsidRPr="00003650" w:rsidRDefault="00C10026" w:rsidP="00A402F6">
            <w:pPr>
              <w:pStyle w:val="TableText"/>
            </w:pPr>
            <w:r>
              <w:t>K</w:t>
            </w:r>
          </w:p>
        </w:tc>
        <w:tc>
          <w:tcPr>
            <w:tcW w:w="2880" w:type="dxa"/>
            <w:shd w:val="clear" w:color="auto" w:fill="E5E5E6" w:themeFill="text1" w:themeFillTint="33"/>
            <w:tcMar>
              <w:top w:w="58" w:type="dxa"/>
              <w:left w:w="58" w:type="dxa"/>
              <w:bottom w:w="58" w:type="dxa"/>
              <w:right w:w="58" w:type="dxa"/>
            </w:tcMar>
            <w:vAlign w:val="center"/>
          </w:tcPr>
          <w:p w14:paraId="5E923C5A" w14:textId="3532FD2F" w:rsidR="00C10026" w:rsidRPr="00003650" w:rsidRDefault="00BC2B4F" w:rsidP="00A402F6">
            <w:pPr>
              <w:pStyle w:val="TableText"/>
            </w:pPr>
            <w:r>
              <w:t>End of Time Before Reduction</w:t>
            </w:r>
          </w:p>
        </w:tc>
        <w:tc>
          <w:tcPr>
            <w:tcW w:w="4320" w:type="dxa"/>
            <w:shd w:val="clear" w:color="auto" w:fill="E5E5E6" w:themeFill="text1" w:themeFillTint="33"/>
            <w:tcMar>
              <w:top w:w="58" w:type="dxa"/>
              <w:left w:w="58" w:type="dxa"/>
              <w:bottom w:w="58" w:type="dxa"/>
              <w:right w:w="58" w:type="dxa"/>
            </w:tcMar>
            <w:vAlign w:val="center"/>
          </w:tcPr>
          <w:p w14:paraId="2B221F8A" w14:textId="6AF27566" w:rsidR="00C10026" w:rsidRPr="00003650" w:rsidRDefault="00BC2B4F" w:rsidP="00A402F6">
            <w:pPr>
              <w:pStyle w:val="TableText"/>
            </w:pPr>
            <w:r>
              <w:t>Event should be included.</w:t>
            </w:r>
          </w:p>
        </w:tc>
      </w:tr>
      <w:tr w:rsidR="00C10026" w:rsidRPr="00003650" w14:paraId="67780476"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1D5743D1" w14:textId="77777777" w:rsidR="00C10026" w:rsidRPr="00723B35" w:rsidRDefault="00C10026" w:rsidP="00A402F6">
            <w:pPr>
              <w:pStyle w:val="TableText"/>
              <w:numPr>
                <w:ilvl w:val="0"/>
                <w:numId w:val="21"/>
              </w:numPr>
              <w:ind w:left="0" w:firstLine="0"/>
            </w:pPr>
          </w:p>
        </w:tc>
        <w:tc>
          <w:tcPr>
            <w:tcW w:w="1052" w:type="dxa"/>
            <w:shd w:val="clear" w:color="auto" w:fill="E5E5E6" w:themeFill="text1" w:themeFillTint="33"/>
            <w:vAlign w:val="center"/>
          </w:tcPr>
          <w:p w14:paraId="37D1682B" w14:textId="527F8673" w:rsidR="00C10026" w:rsidRDefault="00BC2B4F" w:rsidP="00A402F6">
            <w:pPr>
              <w:pStyle w:val="TableText"/>
            </w:pPr>
            <w:r>
              <w:fldChar w:fldCharType="begin"/>
            </w:r>
            <w:r>
              <w:instrText xml:space="preserve"> REF _Ref483575220 \h </w:instrText>
            </w:r>
            <w:r>
              <w:fldChar w:fldCharType="separate"/>
            </w:r>
            <w:r>
              <w:t xml:space="preserve">Figure </w:t>
            </w:r>
            <w:r>
              <w:rPr>
                <w:noProof/>
              </w:rPr>
              <w:t>1</w:t>
            </w:r>
            <w:r>
              <w:noBreakHyphen/>
            </w:r>
            <w:r>
              <w:rPr>
                <w:noProof/>
              </w:rPr>
              <w:t>8</w:t>
            </w:r>
            <w:r>
              <w:fldChar w:fldCharType="end"/>
            </w:r>
          </w:p>
        </w:tc>
        <w:tc>
          <w:tcPr>
            <w:tcW w:w="810" w:type="dxa"/>
            <w:shd w:val="clear" w:color="auto" w:fill="E5E5E6" w:themeFill="text1" w:themeFillTint="33"/>
            <w:tcMar>
              <w:top w:w="58" w:type="dxa"/>
              <w:left w:w="58" w:type="dxa"/>
              <w:bottom w:w="58" w:type="dxa"/>
              <w:right w:w="58" w:type="dxa"/>
            </w:tcMar>
            <w:vAlign w:val="center"/>
          </w:tcPr>
          <w:p w14:paraId="7795F8C8" w14:textId="0CE8B2AC" w:rsidR="00C10026" w:rsidRPr="00003650" w:rsidRDefault="00C10026" w:rsidP="00A402F6">
            <w:pPr>
              <w:pStyle w:val="TableText"/>
            </w:pPr>
            <w:r>
              <w:t>L</w:t>
            </w:r>
          </w:p>
        </w:tc>
        <w:tc>
          <w:tcPr>
            <w:tcW w:w="2880" w:type="dxa"/>
            <w:shd w:val="clear" w:color="auto" w:fill="E5E5E6" w:themeFill="text1" w:themeFillTint="33"/>
            <w:tcMar>
              <w:top w:w="58" w:type="dxa"/>
              <w:left w:w="58" w:type="dxa"/>
              <w:bottom w:w="58" w:type="dxa"/>
              <w:right w:w="58" w:type="dxa"/>
            </w:tcMar>
            <w:vAlign w:val="center"/>
          </w:tcPr>
          <w:p w14:paraId="4F761594" w14:textId="72AB8BCF" w:rsidR="00C10026" w:rsidRPr="00003650" w:rsidRDefault="00BC2B4F" w:rsidP="00A402F6">
            <w:pPr>
              <w:pStyle w:val="TableText"/>
            </w:pPr>
            <w:r>
              <w:t>End of Time To Reduce</w:t>
            </w:r>
          </w:p>
        </w:tc>
        <w:tc>
          <w:tcPr>
            <w:tcW w:w="4320" w:type="dxa"/>
            <w:shd w:val="clear" w:color="auto" w:fill="E5E5E6" w:themeFill="text1" w:themeFillTint="33"/>
            <w:tcMar>
              <w:top w:w="58" w:type="dxa"/>
              <w:left w:w="58" w:type="dxa"/>
              <w:bottom w:w="58" w:type="dxa"/>
              <w:right w:w="58" w:type="dxa"/>
            </w:tcMar>
            <w:vAlign w:val="center"/>
          </w:tcPr>
          <w:p w14:paraId="0026B19A" w14:textId="69F1C34F" w:rsidR="00C10026" w:rsidRPr="00003650" w:rsidRDefault="00BC2B4F" w:rsidP="00A402F6">
            <w:pPr>
              <w:pStyle w:val="TableText"/>
            </w:pPr>
            <w:r>
              <w:t>Event should be included.</w:t>
            </w:r>
          </w:p>
        </w:tc>
      </w:tr>
      <w:tr w:rsidR="00D429A8" w:rsidRPr="00003650" w14:paraId="520F692C"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02500075"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522E4558" w14:textId="156FA1D7" w:rsidR="00D429A8" w:rsidRDefault="00D429A8" w:rsidP="00D429A8">
            <w:pPr>
              <w:pStyle w:val="TableText"/>
            </w:pPr>
            <w:r>
              <w:fldChar w:fldCharType="begin"/>
            </w:r>
            <w:r>
              <w:instrText xml:space="preserve"> REF _Ref483575551 \h </w:instrText>
            </w:r>
            <w:r>
              <w:fldChar w:fldCharType="separate"/>
            </w:r>
            <w:r>
              <w:t xml:space="preserve">Figure </w:t>
            </w:r>
            <w:r>
              <w:rPr>
                <w:noProof/>
              </w:rPr>
              <w:t>1</w:t>
            </w:r>
            <w:r>
              <w:noBreakHyphen/>
            </w:r>
            <w:r>
              <w:rPr>
                <w:noProof/>
              </w:rPr>
              <w:t>9</w:t>
            </w:r>
            <w:r>
              <w:fldChar w:fldCharType="end"/>
            </w:r>
          </w:p>
        </w:tc>
        <w:tc>
          <w:tcPr>
            <w:tcW w:w="810" w:type="dxa"/>
            <w:shd w:val="clear" w:color="auto" w:fill="E5E5E6" w:themeFill="text1" w:themeFillTint="33"/>
            <w:tcMar>
              <w:top w:w="58" w:type="dxa"/>
              <w:left w:w="58" w:type="dxa"/>
              <w:bottom w:w="58" w:type="dxa"/>
              <w:right w:w="58" w:type="dxa"/>
            </w:tcMar>
            <w:vAlign w:val="center"/>
          </w:tcPr>
          <w:p w14:paraId="54272DB1" w14:textId="0975E7CD" w:rsidR="00D429A8" w:rsidRPr="00003650" w:rsidRDefault="00D429A8" w:rsidP="00D429A8">
            <w:pPr>
              <w:pStyle w:val="TableText"/>
            </w:pPr>
            <w:r>
              <w:t>M</w:t>
            </w:r>
          </w:p>
        </w:tc>
        <w:tc>
          <w:tcPr>
            <w:tcW w:w="2880" w:type="dxa"/>
            <w:shd w:val="clear" w:color="auto" w:fill="E5E5E6" w:themeFill="text1" w:themeFillTint="33"/>
            <w:tcMar>
              <w:top w:w="58" w:type="dxa"/>
              <w:left w:w="58" w:type="dxa"/>
              <w:bottom w:w="58" w:type="dxa"/>
              <w:right w:w="58" w:type="dxa"/>
            </w:tcMar>
            <w:vAlign w:val="center"/>
          </w:tcPr>
          <w:p w14:paraId="7E10BF48" w14:textId="3AA7BBBB" w:rsidR="00D429A8" w:rsidRPr="00003650" w:rsidRDefault="00D429A8" w:rsidP="00D429A8">
            <w:pPr>
              <w:pStyle w:val="TableText"/>
            </w:pPr>
            <w:r>
              <w:t>Dynamic max increment</w:t>
            </w:r>
          </w:p>
        </w:tc>
        <w:tc>
          <w:tcPr>
            <w:tcW w:w="4320" w:type="dxa"/>
            <w:shd w:val="clear" w:color="auto" w:fill="E5E5E6" w:themeFill="text1" w:themeFillTint="33"/>
            <w:tcMar>
              <w:top w:w="58" w:type="dxa"/>
              <w:left w:w="58" w:type="dxa"/>
              <w:bottom w:w="58" w:type="dxa"/>
              <w:right w:w="58" w:type="dxa"/>
            </w:tcMar>
            <w:vAlign w:val="center"/>
          </w:tcPr>
          <w:p w14:paraId="63872125" w14:textId="369CEB21" w:rsidR="00D429A8" w:rsidRPr="00003650" w:rsidRDefault="00D429A8" w:rsidP="00D429A8">
            <w:pPr>
              <w:pStyle w:val="TableText"/>
            </w:pPr>
            <w:r>
              <w:t>Event should be included.</w:t>
            </w:r>
          </w:p>
        </w:tc>
      </w:tr>
      <w:tr w:rsidR="00D429A8" w:rsidRPr="00003650" w14:paraId="5A0B2F7C"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3442A9EE"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7C7DED58" w14:textId="474C030C" w:rsidR="00D429A8" w:rsidRDefault="00D429A8" w:rsidP="00D429A8">
            <w:pPr>
              <w:pStyle w:val="TableText"/>
            </w:pPr>
            <w:r>
              <w:fldChar w:fldCharType="begin"/>
            </w:r>
            <w:r>
              <w:instrText xml:space="preserve"> REF _Ref483575551 \h </w:instrText>
            </w:r>
            <w:r>
              <w:fldChar w:fldCharType="separate"/>
            </w:r>
            <w:r>
              <w:t xml:space="preserve">Figure </w:t>
            </w:r>
            <w:r>
              <w:rPr>
                <w:noProof/>
              </w:rPr>
              <w:t>1</w:t>
            </w:r>
            <w:r>
              <w:noBreakHyphen/>
            </w:r>
            <w:r>
              <w:rPr>
                <w:noProof/>
              </w:rPr>
              <w:t>9</w:t>
            </w:r>
            <w:r>
              <w:fldChar w:fldCharType="end"/>
            </w:r>
          </w:p>
        </w:tc>
        <w:tc>
          <w:tcPr>
            <w:tcW w:w="810" w:type="dxa"/>
            <w:shd w:val="clear" w:color="auto" w:fill="E5E5E6" w:themeFill="text1" w:themeFillTint="33"/>
            <w:tcMar>
              <w:top w:w="58" w:type="dxa"/>
              <w:left w:w="58" w:type="dxa"/>
              <w:bottom w:w="58" w:type="dxa"/>
              <w:right w:w="58" w:type="dxa"/>
            </w:tcMar>
            <w:vAlign w:val="center"/>
          </w:tcPr>
          <w:p w14:paraId="060739AA" w14:textId="1FEB85AB" w:rsidR="00D429A8" w:rsidRPr="00003650" w:rsidRDefault="00D429A8" w:rsidP="00D429A8">
            <w:pPr>
              <w:pStyle w:val="TableText"/>
            </w:pPr>
            <w:r>
              <w:t>N</w:t>
            </w:r>
          </w:p>
        </w:tc>
        <w:tc>
          <w:tcPr>
            <w:tcW w:w="2880" w:type="dxa"/>
            <w:shd w:val="clear" w:color="auto" w:fill="E5E5E6" w:themeFill="text1" w:themeFillTint="33"/>
            <w:tcMar>
              <w:top w:w="58" w:type="dxa"/>
              <w:left w:w="58" w:type="dxa"/>
              <w:bottom w:w="58" w:type="dxa"/>
              <w:right w:w="58" w:type="dxa"/>
            </w:tcMar>
            <w:vAlign w:val="center"/>
          </w:tcPr>
          <w:p w14:paraId="5E3BE96D" w14:textId="4331E2D6" w:rsidR="00D429A8" w:rsidRPr="00003650" w:rsidRDefault="00D429A8" w:rsidP="00D429A8">
            <w:pPr>
              <w:pStyle w:val="TableText"/>
            </w:pPr>
            <w:r>
              <w:t>Dynamic max ceiling reached</w:t>
            </w:r>
          </w:p>
        </w:tc>
        <w:tc>
          <w:tcPr>
            <w:tcW w:w="4320" w:type="dxa"/>
            <w:shd w:val="clear" w:color="auto" w:fill="E5E5E6" w:themeFill="text1" w:themeFillTint="33"/>
            <w:tcMar>
              <w:top w:w="58" w:type="dxa"/>
              <w:left w:w="58" w:type="dxa"/>
              <w:bottom w:w="58" w:type="dxa"/>
              <w:right w:w="58" w:type="dxa"/>
            </w:tcMar>
            <w:vAlign w:val="center"/>
          </w:tcPr>
          <w:p w14:paraId="3B76DD0E" w14:textId="7F38911F" w:rsidR="00D429A8" w:rsidRPr="00003650" w:rsidRDefault="00D429A8" w:rsidP="00D429A8">
            <w:pPr>
              <w:pStyle w:val="TableText"/>
            </w:pPr>
            <w:r>
              <w:t>Event should be included.</w:t>
            </w:r>
          </w:p>
        </w:tc>
      </w:tr>
      <w:tr w:rsidR="00D429A8" w:rsidRPr="00003650" w14:paraId="499528F4"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7A299A3C"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290EE91C" w14:textId="0159B8F7" w:rsidR="00D429A8" w:rsidRDefault="00D429A8" w:rsidP="00D429A8">
            <w:pPr>
              <w:pStyle w:val="TableText"/>
            </w:pPr>
            <w:r>
              <w:fldChar w:fldCharType="begin"/>
            </w:r>
            <w:r>
              <w:instrText xml:space="preserve"> REF _Ref483575551 \h </w:instrText>
            </w:r>
            <w:r>
              <w:fldChar w:fldCharType="separate"/>
            </w:r>
            <w:r>
              <w:t xml:space="preserve">Figure </w:t>
            </w:r>
            <w:r>
              <w:rPr>
                <w:noProof/>
              </w:rPr>
              <w:t>1</w:t>
            </w:r>
            <w:r>
              <w:noBreakHyphen/>
            </w:r>
            <w:r>
              <w:rPr>
                <w:noProof/>
              </w:rPr>
              <w:t>9</w:t>
            </w:r>
            <w:r>
              <w:fldChar w:fldCharType="end"/>
            </w:r>
          </w:p>
        </w:tc>
        <w:tc>
          <w:tcPr>
            <w:tcW w:w="810" w:type="dxa"/>
            <w:shd w:val="clear" w:color="auto" w:fill="E5E5E6" w:themeFill="text1" w:themeFillTint="33"/>
            <w:tcMar>
              <w:top w:w="58" w:type="dxa"/>
              <w:left w:w="58" w:type="dxa"/>
              <w:bottom w:w="58" w:type="dxa"/>
              <w:right w:w="58" w:type="dxa"/>
            </w:tcMar>
            <w:vAlign w:val="center"/>
          </w:tcPr>
          <w:p w14:paraId="3C118DA5" w14:textId="3CF0CB7C" w:rsidR="00D429A8" w:rsidRPr="00003650" w:rsidRDefault="00D429A8" w:rsidP="00D429A8">
            <w:pPr>
              <w:pStyle w:val="TableText"/>
            </w:pPr>
            <w:r>
              <w:t>O</w:t>
            </w:r>
          </w:p>
        </w:tc>
        <w:tc>
          <w:tcPr>
            <w:tcW w:w="2880" w:type="dxa"/>
            <w:shd w:val="clear" w:color="auto" w:fill="E5E5E6" w:themeFill="text1" w:themeFillTint="33"/>
            <w:tcMar>
              <w:top w:w="58" w:type="dxa"/>
              <w:left w:w="58" w:type="dxa"/>
              <w:bottom w:w="58" w:type="dxa"/>
              <w:right w:w="58" w:type="dxa"/>
            </w:tcMar>
            <w:vAlign w:val="center"/>
          </w:tcPr>
          <w:p w14:paraId="0873CECF" w14:textId="36399E79" w:rsidR="00D429A8" w:rsidRPr="00003650" w:rsidRDefault="00D429A8" w:rsidP="00D429A8">
            <w:pPr>
              <w:pStyle w:val="TableText"/>
            </w:pPr>
            <w:r>
              <w:t>Dynamic max reset</w:t>
            </w:r>
          </w:p>
        </w:tc>
        <w:tc>
          <w:tcPr>
            <w:tcW w:w="4320" w:type="dxa"/>
            <w:shd w:val="clear" w:color="auto" w:fill="E5E5E6" w:themeFill="text1" w:themeFillTint="33"/>
            <w:tcMar>
              <w:top w:w="58" w:type="dxa"/>
              <w:left w:w="58" w:type="dxa"/>
              <w:bottom w:w="58" w:type="dxa"/>
              <w:right w:w="58" w:type="dxa"/>
            </w:tcMar>
            <w:vAlign w:val="center"/>
          </w:tcPr>
          <w:p w14:paraId="5DD182D6" w14:textId="06E50586" w:rsidR="00D429A8" w:rsidRPr="00003650" w:rsidRDefault="00D429A8" w:rsidP="00D429A8">
            <w:pPr>
              <w:pStyle w:val="TableText"/>
            </w:pPr>
            <w:r>
              <w:t>Event should be included.</w:t>
            </w:r>
          </w:p>
        </w:tc>
      </w:tr>
      <w:tr w:rsidR="00D429A8" w:rsidRPr="00003650" w14:paraId="75942B26"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7A50F0FA"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0E39ACF2" w14:textId="778D2935" w:rsidR="00D429A8" w:rsidRDefault="00C3262E" w:rsidP="00D429A8">
            <w:pPr>
              <w:pStyle w:val="TableText"/>
            </w:pPr>
            <w:r>
              <w:fldChar w:fldCharType="begin"/>
            </w:r>
            <w:r>
              <w:instrText xml:space="preserve"> REF _Ref526523267 \h </w:instrText>
            </w:r>
            <w:r>
              <w:fldChar w:fldCharType="separate"/>
            </w:r>
            <w:r>
              <w:t xml:space="preserve">Figure </w:t>
            </w:r>
            <w:r>
              <w:rPr>
                <w:noProof/>
              </w:rPr>
              <w:t>1</w:t>
            </w:r>
            <w:r>
              <w:noBreakHyphen/>
            </w:r>
            <w:r>
              <w:rPr>
                <w:noProof/>
              </w:rPr>
              <w:t>10</w:t>
            </w:r>
            <w:r>
              <w:fldChar w:fldCharType="end"/>
            </w:r>
          </w:p>
        </w:tc>
        <w:tc>
          <w:tcPr>
            <w:tcW w:w="810" w:type="dxa"/>
            <w:shd w:val="clear" w:color="auto" w:fill="E5E5E6" w:themeFill="text1" w:themeFillTint="33"/>
            <w:tcMar>
              <w:top w:w="58" w:type="dxa"/>
              <w:left w:w="58" w:type="dxa"/>
              <w:bottom w:w="58" w:type="dxa"/>
              <w:right w:w="58" w:type="dxa"/>
            </w:tcMar>
            <w:vAlign w:val="center"/>
          </w:tcPr>
          <w:p w14:paraId="55AC78C9" w14:textId="1BEBEB0D" w:rsidR="00D429A8" w:rsidRPr="00003650" w:rsidRDefault="00D429A8" w:rsidP="00D429A8">
            <w:pPr>
              <w:pStyle w:val="TableText"/>
            </w:pPr>
            <w:r>
              <w:t>P</w:t>
            </w:r>
          </w:p>
        </w:tc>
        <w:tc>
          <w:tcPr>
            <w:tcW w:w="2880" w:type="dxa"/>
            <w:shd w:val="clear" w:color="auto" w:fill="E5E5E6" w:themeFill="text1" w:themeFillTint="33"/>
            <w:tcMar>
              <w:top w:w="58" w:type="dxa"/>
              <w:left w:w="58" w:type="dxa"/>
              <w:bottom w:w="58" w:type="dxa"/>
              <w:right w:w="58" w:type="dxa"/>
            </w:tcMar>
            <w:vAlign w:val="center"/>
          </w:tcPr>
          <w:p w14:paraId="54A28BB0" w14:textId="1A0C2130" w:rsidR="00D429A8" w:rsidRPr="00003650" w:rsidRDefault="00C3262E" w:rsidP="00D429A8">
            <w:pPr>
              <w:pStyle w:val="TableText"/>
            </w:pPr>
            <w:r>
              <w:t>System Zero</w:t>
            </w:r>
          </w:p>
        </w:tc>
        <w:tc>
          <w:tcPr>
            <w:tcW w:w="4320" w:type="dxa"/>
            <w:shd w:val="clear" w:color="auto" w:fill="E5E5E6" w:themeFill="text1" w:themeFillTint="33"/>
            <w:tcMar>
              <w:top w:w="58" w:type="dxa"/>
              <w:left w:w="58" w:type="dxa"/>
              <w:bottom w:w="58" w:type="dxa"/>
              <w:right w:w="58" w:type="dxa"/>
            </w:tcMar>
            <w:vAlign w:val="center"/>
          </w:tcPr>
          <w:p w14:paraId="7AD5C284" w14:textId="5DA9A29C" w:rsidR="00D429A8" w:rsidRPr="00003650" w:rsidRDefault="00C966F6" w:rsidP="00C966F6">
            <w:pPr>
              <w:pStyle w:val="TableText"/>
            </w:pPr>
            <w:r>
              <w:t>Not necessary for inclusion as it can be inferred from the cycle length in effect.</w:t>
            </w:r>
          </w:p>
        </w:tc>
      </w:tr>
      <w:tr w:rsidR="00F71C4E" w:rsidRPr="00003650" w14:paraId="52A9FF3C"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6C9B6441" w14:textId="77777777" w:rsidR="00F71C4E" w:rsidRPr="00723B35" w:rsidRDefault="00F71C4E" w:rsidP="00D429A8">
            <w:pPr>
              <w:pStyle w:val="TableText"/>
              <w:numPr>
                <w:ilvl w:val="0"/>
                <w:numId w:val="21"/>
              </w:numPr>
              <w:ind w:left="0" w:firstLine="0"/>
            </w:pPr>
          </w:p>
        </w:tc>
        <w:tc>
          <w:tcPr>
            <w:tcW w:w="1052" w:type="dxa"/>
            <w:shd w:val="clear" w:color="auto" w:fill="E5E5E6" w:themeFill="text1" w:themeFillTint="33"/>
            <w:vAlign w:val="center"/>
          </w:tcPr>
          <w:p w14:paraId="2061F964" w14:textId="14A641C6" w:rsidR="00F71C4E" w:rsidRDefault="00F71C4E" w:rsidP="00D429A8">
            <w:pPr>
              <w:pStyle w:val="TableText"/>
            </w:pPr>
            <w:r>
              <w:fldChar w:fldCharType="begin"/>
            </w:r>
            <w:r>
              <w:instrText xml:space="preserve"> REF _Ref483576753 \h </w:instrText>
            </w:r>
            <w:r>
              <w:fldChar w:fldCharType="separate"/>
            </w:r>
            <w:r>
              <w:t xml:space="preserve">Figure </w:t>
            </w:r>
            <w:r>
              <w:rPr>
                <w:noProof/>
              </w:rPr>
              <w:t>1</w:t>
            </w:r>
            <w:r>
              <w:noBreakHyphen/>
            </w:r>
            <w:r>
              <w:rPr>
                <w:noProof/>
              </w:rPr>
              <w:t>11</w:t>
            </w:r>
            <w:r>
              <w:fldChar w:fldCharType="end"/>
            </w:r>
          </w:p>
        </w:tc>
        <w:tc>
          <w:tcPr>
            <w:tcW w:w="810" w:type="dxa"/>
            <w:shd w:val="clear" w:color="auto" w:fill="E5E5E6" w:themeFill="text1" w:themeFillTint="33"/>
            <w:tcMar>
              <w:top w:w="58" w:type="dxa"/>
              <w:left w:w="58" w:type="dxa"/>
              <w:bottom w:w="58" w:type="dxa"/>
              <w:right w:w="58" w:type="dxa"/>
            </w:tcMar>
            <w:vAlign w:val="center"/>
          </w:tcPr>
          <w:p w14:paraId="69A93AD5" w14:textId="40CC0D9A" w:rsidR="00F71C4E" w:rsidRPr="00003650" w:rsidRDefault="00F71C4E" w:rsidP="00D429A8">
            <w:pPr>
              <w:pStyle w:val="TableText"/>
            </w:pPr>
            <w:r>
              <w:t>Q</w:t>
            </w:r>
          </w:p>
        </w:tc>
        <w:tc>
          <w:tcPr>
            <w:tcW w:w="2880" w:type="dxa"/>
            <w:shd w:val="clear" w:color="auto" w:fill="E5E5E6" w:themeFill="text1" w:themeFillTint="33"/>
            <w:tcMar>
              <w:top w:w="58" w:type="dxa"/>
              <w:left w:w="58" w:type="dxa"/>
              <w:bottom w:w="58" w:type="dxa"/>
              <w:right w:w="58" w:type="dxa"/>
            </w:tcMar>
            <w:vAlign w:val="center"/>
          </w:tcPr>
          <w:p w14:paraId="1C42DE7D" w14:textId="5B75D1FB" w:rsidR="00F71C4E" w:rsidRPr="00003650" w:rsidRDefault="00F71C4E" w:rsidP="00F71C4E">
            <w:pPr>
              <w:pStyle w:val="TableText"/>
            </w:pPr>
            <w:r>
              <w:t>Beginning of active railroad warning (lights, gates)</w:t>
            </w:r>
          </w:p>
        </w:tc>
        <w:tc>
          <w:tcPr>
            <w:tcW w:w="4320" w:type="dxa"/>
            <w:vMerge w:val="restart"/>
            <w:shd w:val="clear" w:color="auto" w:fill="E5E5E6" w:themeFill="text1" w:themeFillTint="33"/>
            <w:tcMar>
              <w:top w:w="58" w:type="dxa"/>
              <w:left w:w="58" w:type="dxa"/>
              <w:bottom w:w="58" w:type="dxa"/>
              <w:right w:w="58" w:type="dxa"/>
            </w:tcMar>
            <w:vAlign w:val="center"/>
          </w:tcPr>
          <w:p w14:paraId="4C5E2478" w14:textId="72E6AD94" w:rsidR="00F71C4E" w:rsidRPr="00003650" w:rsidRDefault="00F71C4E" w:rsidP="00F71C4E">
            <w:pPr>
              <w:pStyle w:val="TableText"/>
            </w:pPr>
            <w:r>
              <w:t>Additional analysis needed to determine whether such events can readily be measured by a signal controller and if there is value to writing them.</w:t>
            </w:r>
          </w:p>
        </w:tc>
      </w:tr>
      <w:tr w:rsidR="00F71C4E" w:rsidRPr="00003650" w14:paraId="6F567108"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5EB1935C" w14:textId="77777777" w:rsidR="00F71C4E" w:rsidRPr="00723B35" w:rsidRDefault="00F71C4E" w:rsidP="00D429A8">
            <w:pPr>
              <w:pStyle w:val="TableText"/>
              <w:numPr>
                <w:ilvl w:val="0"/>
                <w:numId w:val="21"/>
              </w:numPr>
              <w:ind w:left="0" w:firstLine="0"/>
            </w:pPr>
          </w:p>
        </w:tc>
        <w:tc>
          <w:tcPr>
            <w:tcW w:w="1052" w:type="dxa"/>
            <w:shd w:val="clear" w:color="auto" w:fill="E5E5E6" w:themeFill="text1" w:themeFillTint="33"/>
            <w:vAlign w:val="center"/>
          </w:tcPr>
          <w:p w14:paraId="5D6F2635" w14:textId="70074B8C" w:rsidR="00F71C4E" w:rsidRDefault="00F71C4E" w:rsidP="00D429A8">
            <w:pPr>
              <w:pStyle w:val="TableText"/>
            </w:pPr>
            <w:r>
              <w:fldChar w:fldCharType="begin"/>
            </w:r>
            <w:r>
              <w:instrText xml:space="preserve"> REF _Ref483576753 \h </w:instrText>
            </w:r>
            <w:r>
              <w:fldChar w:fldCharType="separate"/>
            </w:r>
            <w:r>
              <w:t xml:space="preserve">Figure </w:t>
            </w:r>
            <w:r>
              <w:rPr>
                <w:noProof/>
              </w:rPr>
              <w:t>1</w:t>
            </w:r>
            <w:r>
              <w:noBreakHyphen/>
            </w:r>
            <w:r>
              <w:rPr>
                <w:noProof/>
              </w:rPr>
              <w:t>11</w:t>
            </w:r>
            <w:r>
              <w:fldChar w:fldCharType="end"/>
            </w:r>
          </w:p>
        </w:tc>
        <w:tc>
          <w:tcPr>
            <w:tcW w:w="810" w:type="dxa"/>
            <w:shd w:val="clear" w:color="auto" w:fill="E5E5E6" w:themeFill="text1" w:themeFillTint="33"/>
            <w:tcMar>
              <w:top w:w="58" w:type="dxa"/>
              <w:left w:w="58" w:type="dxa"/>
              <w:bottom w:w="58" w:type="dxa"/>
              <w:right w:w="58" w:type="dxa"/>
            </w:tcMar>
            <w:vAlign w:val="center"/>
          </w:tcPr>
          <w:p w14:paraId="0C19ADC7" w14:textId="345E3D0A" w:rsidR="00F71C4E" w:rsidRPr="00003650" w:rsidRDefault="00F71C4E" w:rsidP="00D429A8">
            <w:pPr>
              <w:pStyle w:val="TableText"/>
            </w:pPr>
            <w:r>
              <w:t>R</w:t>
            </w:r>
          </w:p>
        </w:tc>
        <w:tc>
          <w:tcPr>
            <w:tcW w:w="2880" w:type="dxa"/>
            <w:shd w:val="clear" w:color="auto" w:fill="E5E5E6" w:themeFill="text1" w:themeFillTint="33"/>
            <w:tcMar>
              <w:top w:w="58" w:type="dxa"/>
              <w:left w:w="58" w:type="dxa"/>
              <w:bottom w:w="58" w:type="dxa"/>
              <w:right w:w="58" w:type="dxa"/>
            </w:tcMar>
            <w:vAlign w:val="center"/>
          </w:tcPr>
          <w:p w14:paraId="502C5BB2" w14:textId="4026AB2E" w:rsidR="00F71C4E" w:rsidRPr="00003650" w:rsidRDefault="00F71C4E" w:rsidP="00D429A8">
            <w:pPr>
              <w:pStyle w:val="TableText"/>
            </w:pPr>
            <w:r>
              <w:t>End of active railroad warning (lights, gates)</w:t>
            </w:r>
          </w:p>
        </w:tc>
        <w:tc>
          <w:tcPr>
            <w:tcW w:w="4320" w:type="dxa"/>
            <w:vMerge/>
            <w:shd w:val="clear" w:color="auto" w:fill="E5E5E6" w:themeFill="text1" w:themeFillTint="33"/>
            <w:tcMar>
              <w:top w:w="58" w:type="dxa"/>
              <w:left w:w="58" w:type="dxa"/>
              <w:bottom w:w="58" w:type="dxa"/>
              <w:right w:w="58" w:type="dxa"/>
            </w:tcMar>
            <w:vAlign w:val="center"/>
          </w:tcPr>
          <w:p w14:paraId="50C6A28A" w14:textId="1E8D7DF0" w:rsidR="00F71C4E" w:rsidRPr="00003650" w:rsidRDefault="00F71C4E" w:rsidP="00D429A8">
            <w:pPr>
              <w:pStyle w:val="TableText"/>
            </w:pPr>
          </w:p>
        </w:tc>
      </w:tr>
      <w:tr w:rsidR="00D429A8" w:rsidRPr="00003650" w14:paraId="3725B70E"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623B2522"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120C727B" w14:textId="50853E22" w:rsidR="00D429A8" w:rsidRDefault="000A1F6C" w:rsidP="00D429A8">
            <w:pPr>
              <w:pStyle w:val="TableText"/>
            </w:pPr>
            <w:r>
              <w:fldChar w:fldCharType="begin"/>
            </w:r>
            <w:r>
              <w:instrText xml:space="preserve"> REF _Ref526523821 \h </w:instrText>
            </w:r>
            <w:r>
              <w:fldChar w:fldCharType="separate"/>
            </w:r>
            <w:r>
              <w:t xml:space="preserve">Figure </w:t>
            </w:r>
            <w:r>
              <w:rPr>
                <w:noProof/>
              </w:rPr>
              <w:t>1</w:t>
            </w:r>
            <w:r>
              <w:noBreakHyphen/>
            </w:r>
            <w:r>
              <w:rPr>
                <w:noProof/>
              </w:rPr>
              <w:t>12</w:t>
            </w:r>
            <w:r>
              <w:fldChar w:fldCharType="end"/>
            </w:r>
          </w:p>
        </w:tc>
        <w:tc>
          <w:tcPr>
            <w:tcW w:w="810" w:type="dxa"/>
            <w:shd w:val="clear" w:color="auto" w:fill="E5E5E6" w:themeFill="text1" w:themeFillTint="33"/>
            <w:tcMar>
              <w:top w:w="58" w:type="dxa"/>
              <w:left w:w="58" w:type="dxa"/>
              <w:bottom w:w="58" w:type="dxa"/>
              <w:right w:w="58" w:type="dxa"/>
            </w:tcMar>
            <w:vAlign w:val="center"/>
          </w:tcPr>
          <w:p w14:paraId="02908618" w14:textId="0ACF5AA7" w:rsidR="00D429A8" w:rsidRPr="00003650" w:rsidRDefault="00D429A8" w:rsidP="00D429A8">
            <w:pPr>
              <w:pStyle w:val="TableText"/>
            </w:pPr>
            <w:r>
              <w:t>S</w:t>
            </w:r>
          </w:p>
        </w:tc>
        <w:tc>
          <w:tcPr>
            <w:tcW w:w="2880" w:type="dxa"/>
            <w:shd w:val="clear" w:color="auto" w:fill="E5E5E6" w:themeFill="text1" w:themeFillTint="33"/>
            <w:tcMar>
              <w:top w:w="58" w:type="dxa"/>
              <w:left w:w="58" w:type="dxa"/>
              <w:bottom w:w="58" w:type="dxa"/>
              <w:right w:w="58" w:type="dxa"/>
            </w:tcMar>
            <w:vAlign w:val="center"/>
          </w:tcPr>
          <w:p w14:paraId="7D74FD0A" w14:textId="5A901565" w:rsidR="00D429A8" w:rsidRPr="00003650" w:rsidRDefault="000A1F6C" w:rsidP="00D429A8">
            <w:pPr>
              <w:pStyle w:val="TableText"/>
            </w:pPr>
            <w:r>
              <w:t>Begin priority request inhibition</w:t>
            </w:r>
          </w:p>
        </w:tc>
        <w:tc>
          <w:tcPr>
            <w:tcW w:w="4320" w:type="dxa"/>
            <w:shd w:val="clear" w:color="auto" w:fill="E5E5E6" w:themeFill="text1" w:themeFillTint="33"/>
            <w:tcMar>
              <w:top w:w="58" w:type="dxa"/>
              <w:left w:w="58" w:type="dxa"/>
              <w:bottom w:w="58" w:type="dxa"/>
              <w:right w:w="58" w:type="dxa"/>
            </w:tcMar>
            <w:vAlign w:val="center"/>
          </w:tcPr>
          <w:p w14:paraId="0C1C5CED" w14:textId="2C3B63FE" w:rsidR="00D429A8" w:rsidRPr="00003650" w:rsidRDefault="000A1F6C" w:rsidP="00D429A8">
            <w:pPr>
              <w:pStyle w:val="TableText"/>
            </w:pPr>
            <w:r>
              <w:t>Event should be included.</w:t>
            </w:r>
          </w:p>
        </w:tc>
      </w:tr>
      <w:tr w:rsidR="00D429A8" w:rsidRPr="00003650" w14:paraId="43D999C3"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3CEC6E73"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55560DDD" w14:textId="13886752" w:rsidR="00D429A8" w:rsidRDefault="000A1F6C" w:rsidP="00D429A8">
            <w:pPr>
              <w:pStyle w:val="TableText"/>
            </w:pPr>
            <w:r>
              <w:fldChar w:fldCharType="begin"/>
            </w:r>
            <w:r>
              <w:instrText xml:space="preserve"> REF _Ref526523821 \h </w:instrText>
            </w:r>
            <w:r>
              <w:fldChar w:fldCharType="separate"/>
            </w:r>
            <w:r>
              <w:t xml:space="preserve">Figure </w:t>
            </w:r>
            <w:r>
              <w:rPr>
                <w:noProof/>
              </w:rPr>
              <w:t>1</w:t>
            </w:r>
            <w:r>
              <w:noBreakHyphen/>
            </w:r>
            <w:r>
              <w:rPr>
                <w:noProof/>
              </w:rPr>
              <w:t>12</w:t>
            </w:r>
            <w:r>
              <w:fldChar w:fldCharType="end"/>
            </w:r>
          </w:p>
        </w:tc>
        <w:tc>
          <w:tcPr>
            <w:tcW w:w="810" w:type="dxa"/>
            <w:shd w:val="clear" w:color="auto" w:fill="E5E5E6" w:themeFill="text1" w:themeFillTint="33"/>
            <w:tcMar>
              <w:top w:w="58" w:type="dxa"/>
              <w:left w:w="58" w:type="dxa"/>
              <w:bottom w:w="58" w:type="dxa"/>
              <w:right w:w="58" w:type="dxa"/>
            </w:tcMar>
            <w:vAlign w:val="center"/>
          </w:tcPr>
          <w:p w14:paraId="615EBA30" w14:textId="0A75326B" w:rsidR="00D429A8" w:rsidRPr="00003650" w:rsidRDefault="00D429A8" w:rsidP="00D429A8">
            <w:pPr>
              <w:pStyle w:val="TableText"/>
            </w:pPr>
            <w:r>
              <w:t>T</w:t>
            </w:r>
          </w:p>
        </w:tc>
        <w:tc>
          <w:tcPr>
            <w:tcW w:w="2880" w:type="dxa"/>
            <w:shd w:val="clear" w:color="auto" w:fill="E5E5E6" w:themeFill="text1" w:themeFillTint="33"/>
            <w:tcMar>
              <w:top w:w="58" w:type="dxa"/>
              <w:left w:w="58" w:type="dxa"/>
              <w:bottom w:w="58" w:type="dxa"/>
              <w:right w:w="58" w:type="dxa"/>
            </w:tcMar>
            <w:vAlign w:val="center"/>
          </w:tcPr>
          <w:p w14:paraId="0A19BAA7" w14:textId="3E32CF2C" w:rsidR="00D429A8" w:rsidRPr="00003650" w:rsidRDefault="000A1F6C" w:rsidP="00D429A8">
            <w:pPr>
              <w:pStyle w:val="TableText"/>
            </w:pPr>
            <w:r>
              <w:t>End priority request inhibition</w:t>
            </w:r>
          </w:p>
        </w:tc>
        <w:tc>
          <w:tcPr>
            <w:tcW w:w="4320" w:type="dxa"/>
            <w:shd w:val="clear" w:color="auto" w:fill="E5E5E6" w:themeFill="text1" w:themeFillTint="33"/>
            <w:tcMar>
              <w:top w:w="58" w:type="dxa"/>
              <w:left w:w="58" w:type="dxa"/>
              <w:bottom w:w="58" w:type="dxa"/>
              <w:right w:w="58" w:type="dxa"/>
            </w:tcMar>
            <w:vAlign w:val="center"/>
          </w:tcPr>
          <w:p w14:paraId="181A4BC6" w14:textId="0B516603" w:rsidR="00D429A8" w:rsidRPr="00003650" w:rsidRDefault="000A1F6C" w:rsidP="00D429A8">
            <w:pPr>
              <w:pStyle w:val="TableText"/>
            </w:pPr>
            <w:r>
              <w:t>Event should be included.</w:t>
            </w:r>
          </w:p>
        </w:tc>
      </w:tr>
      <w:tr w:rsidR="00D429A8" w:rsidRPr="00003650" w14:paraId="79C976D3"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0DEC957A"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482F0F4F" w14:textId="32B5BC18" w:rsidR="00D429A8" w:rsidRDefault="008F1675"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506B270F" w14:textId="0A24B5A0" w:rsidR="00D429A8" w:rsidRPr="00003650" w:rsidRDefault="008F1675"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39C650BA" w14:textId="3D992105" w:rsidR="00D429A8" w:rsidRPr="00003650" w:rsidRDefault="00E04948" w:rsidP="005C6505">
            <w:pPr>
              <w:pStyle w:val="TableText"/>
            </w:pPr>
            <w:r>
              <w:t>Begin, end, or change of signal output not controlled by phase or overlap timing</w:t>
            </w:r>
          </w:p>
        </w:tc>
        <w:tc>
          <w:tcPr>
            <w:tcW w:w="4320" w:type="dxa"/>
            <w:shd w:val="clear" w:color="auto" w:fill="E5E5E6" w:themeFill="text1" w:themeFillTint="33"/>
            <w:tcMar>
              <w:top w:w="58" w:type="dxa"/>
              <w:left w:w="58" w:type="dxa"/>
              <w:bottom w:w="58" w:type="dxa"/>
              <w:right w:w="58" w:type="dxa"/>
            </w:tcMar>
            <w:vAlign w:val="center"/>
          </w:tcPr>
          <w:p w14:paraId="0813C717" w14:textId="44AB8770" w:rsidR="00D429A8" w:rsidRPr="00003650" w:rsidRDefault="00E04948" w:rsidP="00E04948">
            <w:pPr>
              <w:pStyle w:val="TableText"/>
            </w:pPr>
            <w:r>
              <w:t>More analysis needs to be done to identify events that could trigger output changes. One such event is logic processor events. The ability of logic processor flags to be logged would be useful.</w:t>
            </w:r>
          </w:p>
        </w:tc>
      </w:tr>
      <w:tr w:rsidR="00D429A8" w:rsidRPr="00003650" w14:paraId="771FABEB"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40E062B4"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7B377C83" w14:textId="6490F889" w:rsidR="00D429A8" w:rsidRDefault="008F1675"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1AB0A7BA" w14:textId="0174EE3C" w:rsidR="00D429A8" w:rsidRPr="00003650" w:rsidRDefault="008F1675"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061F410C" w14:textId="5455A609" w:rsidR="00D429A8" w:rsidRPr="00003650" w:rsidRDefault="00E04948" w:rsidP="005C6505">
            <w:pPr>
              <w:pStyle w:val="TableText"/>
            </w:pPr>
            <w:r>
              <w:t>Changes in pedestrian countdown timing</w:t>
            </w:r>
          </w:p>
        </w:tc>
        <w:tc>
          <w:tcPr>
            <w:tcW w:w="4320" w:type="dxa"/>
            <w:shd w:val="clear" w:color="auto" w:fill="E5E5E6" w:themeFill="text1" w:themeFillTint="33"/>
            <w:tcMar>
              <w:top w:w="58" w:type="dxa"/>
              <w:left w:w="58" w:type="dxa"/>
              <w:bottom w:w="58" w:type="dxa"/>
              <w:right w:w="58" w:type="dxa"/>
            </w:tcMar>
            <w:vAlign w:val="center"/>
          </w:tcPr>
          <w:p w14:paraId="780F1EDB" w14:textId="4CE45A84" w:rsidR="00D429A8" w:rsidRPr="00003650" w:rsidRDefault="00E04948" w:rsidP="00D429A8">
            <w:pPr>
              <w:pStyle w:val="TableText"/>
            </w:pPr>
            <w:r>
              <w:t>Not necessary for inclusion at this time because this type of operation does not currently exist.</w:t>
            </w:r>
          </w:p>
        </w:tc>
      </w:tr>
      <w:tr w:rsidR="00D429A8" w:rsidRPr="00003650" w14:paraId="47C4CC08"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15135A06"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22715134" w14:textId="4500E72F" w:rsidR="00D429A8" w:rsidRDefault="008F1675"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7044F421" w14:textId="33CAE3EF" w:rsidR="00D429A8" w:rsidRPr="00003650" w:rsidRDefault="008F1675"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205697B1" w14:textId="108CEC4B" w:rsidR="00D429A8" w:rsidRPr="00003650" w:rsidRDefault="002B21DC" w:rsidP="00D429A8">
            <w:pPr>
              <w:pStyle w:val="TableText"/>
            </w:pPr>
            <w:r>
              <w:t>Detector delay timer activity</w:t>
            </w:r>
          </w:p>
        </w:tc>
        <w:tc>
          <w:tcPr>
            <w:tcW w:w="4320" w:type="dxa"/>
            <w:shd w:val="clear" w:color="auto" w:fill="E5E5E6" w:themeFill="text1" w:themeFillTint="33"/>
            <w:tcMar>
              <w:top w:w="58" w:type="dxa"/>
              <w:left w:w="58" w:type="dxa"/>
              <w:bottom w:w="58" w:type="dxa"/>
              <w:right w:w="58" w:type="dxa"/>
            </w:tcMar>
            <w:vAlign w:val="center"/>
          </w:tcPr>
          <w:p w14:paraId="350624F6" w14:textId="2DF9F0D9" w:rsidR="00D429A8" w:rsidRPr="00003650" w:rsidRDefault="002B21DC" w:rsidP="00D429A8">
            <w:pPr>
              <w:pStyle w:val="TableText"/>
            </w:pPr>
            <w:r>
              <w:t>Not necessary because the start and end of delay can be inferred from detector and phase call events.</w:t>
            </w:r>
          </w:p>
        </w:tc>
      </w:tr>
      <w:tr w:rsidR="00D429A8" w:rsidRPr="00003650" w14:paraId="2B93321F"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63D42080" w14:textId="77777777" w:rsidR="00D429A8" w:rsidRPr="00723B35" w:rsidRDefault="00D429A8" w:rsidP="00D429A8">
            <w:pPr>
              <w:pStyle w:val="TableText"/>
              <w:numPr>
                <w:ilvl w:val="0"/>
                <w:numId w:val="21"/>
              </w:numPr>
              <w:ind w:left="0" w:firstLine="0"/>
            </w:pPr>
          </w:p>
        </w:tc>
        <w:tc>
          <w:tcPr>
            <w:tcW w:w="1052" w:type="dxa"/>
            <w:shd w:val="clear" w:color="auto" w:fill="E5E5E6" w:themeFill="text1" w:themeFillTint="33"/>
            <w:vAlign w:val="center"/>
          </w:tcPr>
          <w:p w14:paraId="5BEFC748" w14:textId="5F6CAD96" w:rsidR="00D429A8" w:rsidRDefault="008F1675"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18BD0DDE" w14:textId="49C8AC57" w:rsidR="00D429A8" w:rsidRPr="00003650" w:rsidRDefault="008F1675"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27C9C907" w14:textId="1ED79B9B" w:rsidR="00D429A8" w:rsidRPr="00003650" w:rsidRDefault="00A933C6" w:rsidP="00D429A8">
            <w:pPr>
              <w:pStyle w:val="TableText"/>
            </w:pPr>
            <w:r>
              <w:t>Reason for Entry into Transition</w:t>
            </w:r>
          </w:p>
        </w:tc>
        <w:tc>
          <w:tcPr>
            <w:tcW w:w="4320" w:type="dxa"/>
            <w:shd w:val="clear" w:color="auto" w:fill="E5E5E6" w:themeFill="text1" w:themeFillTint="33"/>
            <w:tcMar>
              <w:top w:w="58" w:type="dxa"/>
              <w:left w:w="58" w:type="dxa"/>
              <w:bottom w:w="58" w:type="dxa"/>
              <w:right w:w="58" w:type="dxa"/>
            </w:tcMar>
            <w:vAlign w:val="center"/>
          </w:tcPr>
          <w:p w14:paraId="0331E10C" w14:textId="70F106E2" w:rsidR="00D429A8" w:rsidRPr="00003650" w:rsidRDefault="00A933C6" w:rsidP="0048628C">
            <w:pPr>
              <w:pStyle w:val="TableText"/>
            </w:pPr>
            <w:r>
              <w:t xml:space="preserve">Event should be included. Can probably be integrated as other parameters under existing </w:t>
            </w:r>
            <w:r w:rsidR="0048628C">
              <w:t>E</w:t>
            </w:r>
            <w:r>
              <w:t>vent 150.</w:t>
            </w:r>
          </w:p>
        </w:tc>
      </w:tr>
      <w:tr w:rsidR="00A933C6" w:rsidRPr="00003650" w14:paraId="2D8AFA1C"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01190B6E" w14:textId="77777777" w:rsidR="00A933C6" w:rsidRPr="00723B35" w:rsidRDefault="00A933C6" w:rsidP="00D429A8">
            <w:pPr>
              <w:pStyle w:val="TableText"/>
              <w:numPr>
                <w:ilvl w:val="0"/>
                <w:numId w:val="21"/>
              </w:numPr>
              <w:ind w:left="0" w:firstLine="0"/>
            </w:pPr>
          </w:p>
        </w:tc>
        <w:tc>
          <w:tcPr>
            <w:tcW w:w="1052" w:type="dxa"/>
            <w:shd w:val="clear" w:color="auto" w:fill="E5E5E6" w:themeFill="text1" w:themeFillTint="33"/>
            <w:vAlign w:val="center"/>
          </w:tcPr>
          <w:p w14:paraId="38D81C4E" w14:textId="7BC9BFB5" w:rsidR="00A933C6" w:rsidRDefault="00923B12"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55C2AFA8" w14:textId="35884B06" w:rsidR="00A933C6" w:rsidRDefault="00923B12"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28D9A4BD" w14:textId="58C79658" w:rsidR="00A933C6" w:rsidRDefault="00923B12" w:rsidP="00D429A8">
            <w:pPr>
              <w:pStyle w:val="TableText"/>
            </w:pPr>
            <w:r>
              <w:t>Sequence changes</w:t>
            </w:r>
          </w:p>
        </w:tc>
        <w:tc>
          <w:tcPr>
            <w:tcW w:w="4320" w:type="dxa"/>
            <w:shd w:val="clear" w:color="auto" w:fill="E5E5E6" w:themeFill="text1" w:themeFillTint="33"/>
            <w:tcMar>
              <w:top w:w="58" w:type="dxa"/>
              <w:left w:w="58" w:type="dxa"/>
              <w:bottom w:w="58" w:type="dxa"/>
              <w:right w:w="58" w:type="dxa"/>
            </w:tcMar>
            <w:vAlign w:val="center"/>
          </w:tcPr>
          <w:p w14:paraId="40919EEE" w14:textId="5F187AD5" w:rsidR="00A933C6" w:rsidRDefault="00923B12" w:rsidP="00D429A8">
            <w:pPr>
              <w:pStyle w:val="TableText"/>
            </w:pPr>
            <w:r>
              <w:t>Event should be included.</w:t>
            </w:r>
          </w:p>
        </w:tc>
      </w:tr>
      <w:tr w:rsidR="00923B12" w:rsidRPr="00003650" w14:paraId="62D58B95"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155098B6" w14:textId="77777777" w:rsidR="00923B12" w:rsidRPr="00723B35" w:rsidRDefault="00923B12" w:rsidP="00D429A8">
            <w:pPr>
              <w:pStyle w:val="TableText"/>
              <w:numPr>
                <w:ilvl w:val="0"/>
                <w:numId w:val="21"/>
              </w:numPr>
              <w:ind w:left="0" w:firstLine="0"/>
            </w:pPr>
          </w:p>
        </w:tc>
        <w:tc>
          <w:tcPr>
            <w:tcW w:w="1052" w:type="dxa"/>
            <w:shd w:val="clear" w:color="auto" w:fill="E5E5E6" w:themeFill="text1" w:themeFillTint="33"/>
            <w:vAlign w:val="center"/>
          </w:tcPr>
          <w:p w14:paraId="4FFF4D2A" w14:textId="6E832523" w:rsidR="00923B12" w:rsidRDefault="00923B12" w:rsidP="00D429A8">
            <w:pPr>
              <w:pStyle w:val="TableText"/>
            </w:pPr>
            <w:r>
              <w:t>N/A</w:t>
            </w:r>
          </w:p>
        </w:tc>
        <w:tc>
          <w:tcPr>
            <w:tcW w:w="810" w:type="dxa"/>
            <w:shd w:val="clear" w:color="auto" w:fill="E5E5E6" w:themeFill="text1" w:themeFillTint="33"/>
            <w:tcMar>
              <w:top w:w="58" w:type="dxa"/>
              <w:left w:w="58" w:type="dxa"/>
              <w:bottom w:w="58" w:type="dxa"/>
              <w:right w:w="58" w:type="dxa"/>
            </w:tcMar>
            <w:vAlign w:val="center"/>
          </w:tcPr>
          <w:p w14:paraId="1040364D" w14:textId="41060B0C" w:rsidR="00923B12" w:rsidRDefault="00923B12" w:rsidP="00D429A8">
            <w:pPr>
              <w:pStyle w:val="TableText"/>
            </w:pPr>
            <w:r>
              <w:t>N/A</w:t>
            </w:r>
          </w:p>
        </w:tc>
        <w:tc>
          <w:tcPr>
            <w:tcW w:w="2880" w:type="dxa"/>
            <w:shd w:val="clear" w:color="auto" w:fill="E5E5E6" w:themeFill="text1" w:themeFillTint="33"/>
            <w:tcMar>
              <w:top w:w="58" w:type="dxa"/>
              <w:left w:w="58" w:type="dxa"/>
              <w:bottom w:w="58" w:type="dxa"/>
              <w:right w:w="58" w:type="dxa"/>
            </w:tcMar>
            <w:vAlign w:val="center"/>
          </w:tcPr>
          <w:p w14:paraId="0A6FECFC" w14:textId="4A474B0B" w:rsidR="00923B12" w:rsidRDefault="00923B12" w:rsidP="00D429A8">
            <w:pPr>
              <w:pStyle w:val="TableText"/>
            </w:pPr>
            <w:r>
              <w:t>Real-time phase control decisions</w:t>
            </w:r>
          </w:p>
        </w:tc>
        <w:tc>
          <w:tcPr>
            <w:tcW w:w="4320" w:type="dxa"/>
            <w:shd w:val="clear" w:color="auto" w:fill="E5E5E6" w:themeFill="text1" w:themeFillTint="33"/>
            <w:tcMar>
              <w:top w:w="58" w:type="dxa"/>
              <w:left w:w="58" w:type="dxa"/>
              <w:bottom w:w="58" w:type="dxa"/>
              <w:right w:w="58" w:type="dxa"/>
            </w:tcMar>
            <w:vAlign w:val="center"/>
          </w:tcPr>
          <w:p w14:paraId="02E33E31" w14:textId="3B5353AC" w:rsidR="00923B12" w:rsidRDefault="00923B12" w:rsidP="00D429A8">
            <w:pPr>
              <w:pStyle w:val="TableText"/>
            </w:pPr>
            <w:r>
              <w:t>More analysis is needed to identify potential events that could not be included in current enumerations.</w:t>
            </w:r>
          </w:p>
        </w:tc>
      </w:tr>
    </w:tbl>
    <w:p w14:paraId="68E2AEA4" w14:textId="77777777" w:rsidR="00BF0AF9" w:rsidRPr="00BF0AF9" w:rsidRDefault="00BF0AF9" w:rsidP="00BF0AF9"/>
    <w:p w14:paraId="5214A79E" w14:textId="366BD04A" w:rsidR="000D084F" w:rsidRDefault="00D50EA6" w:rsidP="000D084F">
      <w:pPr>
        <w:pStyle w:val="Heading2"/>
      </w:pPr>
      <w:bookmarkStart w:id="34" w:name="_Toc526524531"/>
      <w:r>
        <w:t>Candidates for New Event Codes</w:t>
      </w:r>
      <w:bookmarkEnd w:id="34"/>
    </w:p>
    <w:p w14:paraId="60F5638A" w14:textId="7962D2D8" w:rsidR="00F65336" w:rsidRDefault="00F65336" w:rsidP="005B3D3A">
      <w:r>
        <w:t>The following table lists the events that are recommended for consideration as new event codes in the enumerations.</w:t>
      </w:r>
      <w:r w:rsidR="00BF0AF9">
        <w:t xml:space="preserve"> These combine the previous analysis with comments received from vendors (summarized in Appendix B).</w:t>
      </w:r>
    </w:p>
    <w:tbl>
      <w:tblPr>
        <w:tblStyle w:val="TableGrid"/>
        <w:tblW w:w="9720"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58"/>
        <w:gridCol w:w="819"/>
        <w:gridCol w:w="2213"/>
        <w:gridCol w:w="2443"/>
        <w:gridCol w:w="3587"/>
      </w:tblGrid>
      <w:tr w:rsidR="006F1F2A" w:rsidRPr="00826ACC" w14:paraId="567EA3D8" w14:textId="77777777" w:rsidTr="006F1F2A">
        <w:trPr>
          <w:cantSplit/>
          <w:tblHeader/>
        </w:trPr>
        <w:tc>
          <w:tcPr>
            <w:tcW w:w="658" w:type="dxa"/>
            <w:shd w:val="clear" w:color="auto" w:fill="808285" w:themeFill="text1"/>
            <w:tcMar>
              <w:top w:w="58" w:type="dxa"/>
              <w:left w:w="58" w:type="dxa"/>
              <w:bottom w:w="58" w:type="dxa"/>
              <w:right w:w="58" w:type="dxa"/>
            </w:tcMar>
            <w:vAlign w:val="bottom"/>
          </w:tcPr>
          <w:p w14:paraId="269E9C1F" w14:textId="255BA2D9" w:rsidR="006F1F2A" w:rsidRPr="00826ACC" w:rsidRDefault="006F1F2A" w:rsidP="00F9310F">
            <w:pPr>
              <w:pStyle w:val="TableText"/>
              <w:rPr>
                <w:b/>
                <w:color w:val="FFFFFF"/>
              </w:rPr>
            </w:pPr>
            <w:r>
              <w:rPr>
                <w:b/>
                <w:color w:val="FFFFFF"/>
              </w:rPr>
              <w:t>ID</w:t>
            </w:r>
          </w:p>
        </w:tc>
        <w:tc>
          <w:tcPr>
            <w:tcW w:w="819" w:type="dxa"/>
            <w:shd w:val="clear" w:color="auto" w:fill="808285" w:themeFill="text1"/>
          </w:tcPr>
          <w:p w14:paraId="6B3FBDC3" w14:textId="374DA4FC" w:rsidR="006F1F2A" w:rsidRPr="00826ACC" w:rsidRDefault="006F1F2A" w:rsidP="00F9310F">
            <w:pPr>
              <w:pStyle w:val="TableText"/>
              <w:rPr>
                <w:b/>
                <w:color w:val="FFFFFF"/>
              </w:rPr>
            </w:pPr>
            <w:r>
              <w:rPr>
                <w:b/>
                <w:color w:val="FFFFFF"/>
              </w:rPr>
              <w:t>Refer-ences</w:t>
            </w:r>
          </w:p>
        </w:tc>
        <w:tc>
          <w:tcPr>
            <w:tcW w:w="2213" w:type="dxa"/>
            <w:shd w:val="clear" w:color="auto" w:fill="808285" w:themeFill="text1"/>
            <w:tcMar>
              <w:top w:w="58" w:type="dxa"/>
              <w:left w:w="58" w:type="dxa"/>
              <w:bottom w:w="58" w:type="dxa"/>
              <w:right w:w="58" w:type="dxa"/>
            </w:tcMar>
            <w:vAlign w:val="bottom"/>
          </w:tcPr>
          <w:p w14:paraId="2DD813B9" w14:textId="248707B7" w:rsidR="006F1F2A" w:rsidRPr="00826ACC" w:rsidRDefault="006F1F2A" w:rsidP="00F9310F">
            <w:pPr>
              <w:pStyle w:val="TableText"/>
              <w:rPr>
                <w:b/>
                <w:color w:val="FFFFFF"/>
              </w:rPr>
            </w:pPr>
            <w:r w:rsidRPr="00826ACC">
              <w:rPr>
                <w:b/>
                <w:color w:val="FFFFFF"/>
              </w:rPr>
              <w:t>Name</w:t>
            </w:r>
          </w:p>
        </w:tc>
        <w:tc>
          <w:tcPr>
            <w:tcW w:w="2443" w:type="dxa"/>
            <w:shd w:val="clear" w:color="auto" w:fill="808285" w:themeFill="text1"/>
            <w:tcMar>
              <w:top w:w="58" w:type="dxa"/>
              <w:left w:w="58" w:type="dxa"/>
              <w:bottom w:w="58" w:type="dxa"/>
              <w:right w:w="58" w:type="dxa"/>
            </w:tcMar>
            <w:vAlign w:val="bottom"/>
          </w:tcPr>
          <w:p w14:paraId="55797E77" w14:textId="77777777" w:rsidR="006F1F2A" w:rsidRPr="00826ACC" w:rsidRDefault="006F1F2A" w:rsidP="00F9310F">
            <w:pPr>
              <w:pStyle w:val="TableText"/>
              <w:rPr>
                <w:b/>
                <w:color w:val="FFFFFF"/>
              </w:rPr>
            </w:pPr>
            <w:r w:rsidRPr="00826ACC">
              <w:rPr>
                <w:b/>
                <w:color w:val="FFFFFF"/>
              </w:rPr>
              <w:t>Parameter</w:t>
            </w:r>
          </w:p>
        </w:tc>
        <w:tc>
          <w:tcPr>
            <w:tcW w:w="3587" w:type="dxa"/>
            <w:shd w:val="clear" w:color="auto" w:fill="808285" w:themeFill="text1"/>
            <w:tcMar>
              <w:top w:w="58" w:type="dxa"/>
              <w:left w:w="58" w:type="dxa"/>
              <w:bottom w:w="58" w:type="dxa"/>
              <w:right w:w="58" w:type="dxa"/>
            </w:tcMar>
            <w:vAlign w:val="bottom"/>
          </w:tcPr>
          <w:p w14:paraId="30F58867" w14:textId="77777777" w:rsidR="006F1F2A" w:rsidRPr="00826ACC" w:rsidRDefault="006F1F2A" w:rsidP="00F9310F">
            <w:pPr>
              <w:pStyle w:val="TableText"/>
              <w:rPr>
                <w:b/>
                <w:color w:val="FFFFFF"/>
              </w:rPr>
            </w:pPr>
            <w:r w:rsidRPr="00826ACC">
              <w:rPr>
                <w:b/>
                <w:color w:val="FFFFFF"/>
              </w:rPr>
              <w:t>Description</w:t>
            </w:r>
          </w:p>
        </w:tc>
      </w:tr>
      <w:tr w:rsidR="006F1F2A" w:rsidRPr="00003650" w14:paraId="1E8028C8" w14:textId="77777777" w:rsidTr="00C10026">
        <w:trPr>
          <w:cantSplit/>
        </w:trPr>
        <w:tc>
          <w:tcPr>
            <w:tcW w:w="658" w:type="dxa"/>
            <w:shd w:val="clear" w:color="auto" w:fill="E5E5E6" w:themeFill="text1" w:themeFillTint="33"/>
            <w:tcMar>
              <w:top w:w="58" w:type="dxa"/>
              <w:left w:w="58" w:type="dxa"/>
              <w:bottom w:w="58" w:type="dxa"/>
              <w:right w:w="58" w:type="dxa"/>
            </w:tcMar>
            <w:vAlign w:val="center"/>
          </w:tcPr>
          <w:p w14:paraId="6489E927" w14:textId="49F26222" w:rsidR="006F1F2A" w:rsidRDefault="006F1F2A" w:rsidP="00C10026">
            <w:pPr>
              <w:pStyle w:val="TableText"/>
              <w:numPr>
                <w:ilvl w:val="0"/>
                <w:numId w:val="30"/>
              </w:numPr>
              <w:ind w:left="0" w:firstLine="0"/>
            </w:pPr>
          </w:p>
        </w:tc>
        <w:tc>
          <w:tcPr>
            <w:tcW w:w="819" w:type="dxa"/>
            <w:shd w:val="clear" w:color="auto" w:fill="E5E5E6" w:themeFill="text1" w:themeFillTint="33"/>
            <w:vAlign w:val="center"/>
          </w:tcPr>
          <w:p w14:paraId="00DD7ADF" w14:textId="3D437DEA" w:rsidR="006F1F2A" w:rsidRDefault="006F1F2A" w:rsidP="00C10026">
            <w:pPr>
              <w:pStyle w:val="TableText"/>
            </w:pPr>
            <w:r>
              <w:t>I1</w:t>
            </w:r>
          </w:p>
        </w:tc>
        <w:tc>
          <w:tcPr>
            <w:tcW w:w="2213" w:type="dxa"/>
            <w:shd w:val="clear" w:color="auto" w:fill="E5E5E6" w:themeFill="text1" w:themeFillTint="33"/>
            <w:tcMar>
              <w:top w:w="58" w:type="dxa"/>
              <w:left w:w="58" w:type="dxa"/>
              <w:bottom w:w="58" w:type="dxa"/>
              <w:right w:w="58" w:type="dxa"/>
            </w:tcMar>
            <w:vAlign w:val="center"/>
          </w:tcPr>
          <w:p w14:paraId="6CD886D7" w14:textId="075FCA38" w:rsidR="006F1F2A" w:rsidRDefault="006F1F2A" w:rsidP="00C10026">
            <w:pPr>
              <w:pStyle w:val="TableText"/>
            </w:pPr>
            <w:r>
              <w:t>Active Split (for Phase #)</w:t>
            </w:r>
          </w:p>
          <w:p w14:paraId="19C25AC2" w14:textId="792A5472" w:rsidR="006F1F2A" w:rsidRDefault="006F1F2A" w:rsidP="00C10026">
            <w:pPr>
              <w:pStyle w:val="TableText"/>
            </w:pPr>
            <w:r>
              <w:t>(up to 16 separate event codes)</w:t>
            </w:r>
          </w:p>
        </w:tc>
        <w:tc>
          <w:tcPr>
            <w:tcW w:w="2443" w:type="dxa"/>
            <w:shd w:val="clear" w:color="auto" w:fill="E5E5E6" w:themeFill="text1" w:themeFillTint="33"/>
            <w:tcMar>
              <w:top w:w="58" w:type="dxa"/>
              <w:left w:w="58" w:type="dxa"/>
              <w:bottom w:w="58" w:type="dxa"/>
              <w:right w:w="58" w:type="dxa"/>
            </w:tcMar>
            <w:vAlign w:val="center"/>
          </w:tcPr>
          <w:p w14:paraId="502072EE" w14:textId="7173DF45" w:rsidR="006F1F2A" w:rsidRDefault="006F1F2A" w:rsidP="00F9310F">
            <w:pPr>
              <w:pStyle w:val="TableText"/>
            </w:pPr>
            <w:r>
              <w:t>Value in Seconds</w:t>
            </w:r>
          </w:p>
        </w:tc>
        <w:tc>
          <w:tcPr>
            <w:tcW w:w="3587" w:type="dxa"/>
            <w:shd w:val="clear" w:color="auto" w:fill="E5E5E6" w:themeFill="text1" w:themeFillTint="33"/>
            <w:tcMar>
              <w:top w:w="58" w:type="dxa"/>
              <w:left w:w="58" w:type="dxa"/>
              <w:bottom w:w="58" w:type="dxa"/>
              <w:right w:w="58" w:type="dxa"/>
            </w:tcMar>
            <w:vAlign w:val="center"/>
          </w:tcPr>
          <w:p w14:paraId="07E605FB" w14:textId="1800AC23" w:rsidR="006F1F2A" w:rsidRDefault="006F1F2A" w:rsidP="00F65336">
            <w:pPr>
              <w:pStyle w:val="TableText"/>
            </w:pPr>
            <w:r>
              <w:t>The current value of a dynamic split as set by adaptive control, transition, or other dynamic process. Existing events 134–149 would be used only to reflect pattern changes.</w:t>
            </w:r>
          </w:p>
        </w:tc>
      </w:tr>
      <w:tr w:rsidR="006F1F2A" w:rsidRPr="00003650" w14:paraId="182DBEDB"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536079CC" w14:textId="72AB9DA5"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0C31073B" w14:textId="45CDAEC4" w:rsidR="006F1F2A" w:rsidRDefault="002A000B" w:rsidP="007329AF">
            <w:pPr>
              <w:pStyle w:val="TableText"/>
            </w:pPr>
            <w:r>
              <w:t>I2</w:t>
            </w:r>
          </w:p>
        </w:tc>
        <w:tc>
          <w:tcPr>
            <w:tcW w:w="2213" w:type="dxa"/>
            <w:shd w:val="clear" w:color="auto" w:fill="E5E5E6" w:themeFill="text1" w:themeFillTint="33"/>
            <w:tcMar>
              <w:top w:w="58" w:type="dxa"/>
              <w:left w:w="58" w:type="dxa"/>
              <w:bottom w:w="58" w:type="dxa"/>
              <w:right w:w="58" w:type="dxa"/>
            </w:tcMar>
            <w:vAlign w:val="center"/>
          </w:tcPr>
          <w:p w14:paraId="372D6944" w14:textId="4BBF7D26" w:rsidR="006F1F2A" w:rsidRPr="00003650" w:rsidRDefault="006F1F2A" w:rsidP="00F9310F">
            <w:pPr>
              <w:pStyle w:val="TableText"/>
            </w:pPr>
            <w:r>
              <w:t>Active Cycle Length</w:t>
            </w:r>
          </w:p>
        </w:tc>
        <w:tc>
          <w:tcPr>
            <w:tcW w:w="2443" w:type="dxa"/>
            <w:shd w:val="clear" w:color="auto" w:fill="E5E5E6" w:themeFill="text1" w:themeFillTint="33"/>
            <w:tcMar>
              <w:top w:w="58" w:type="dxa"/>
              <w:left w:w="58" w:type="dxa"/>
              <w:bottom w:w="58" w:type="dxa"/>
              <w:right w:w="58" w:type="dxa"/>
            </w:tcMar>
            <w:vAlign w:val="center"/>
          </w:tcPr>
          <w:p w14:paraId="642C2D98" w14:textId="0549570D" w:rsidR="006F1F2A" w:rsidRPr="00003650" w:rsidRDefault="006F1F2A" w:rsidP="00F9310F">
            <w:pPr>
              <w:pStyle w:val="TableText"/>
            </w:pPr>
            <w:r>
              <w:t>Value in Seconds</w:t>
            </w:r>
          </w:p>
        </w:tc>
        <w:tc>
          <w:tcPr>
            <w:tcW w:w="3587" w:type="dxa"/>
            <w:shd w:val="clear" w:color="auto" w:fill="E5E5E6" w:themeFill="text1" w:themeFillTint="33"/>
            <w:tcMar>
              <w:top w:w="58" w:type="dxa"/>
              <w:left w:w="58" w:type="dxa"/>
              <w:bottom w:w="58" w:type="dxa"/>
              <w:right w:w="58" w:type="dxa"/>
            </w:tcMar>
            <w:vAlign w:val="center"/>
          </w:tcPr>
          <w:p w14:paraId="0DDDFC89" w14:textId="20EF1A3F" w:rsidR="006F1F2A" w:rsidRPr="00003650" w:rsidRDefault="006F1F2A" w:rsidP="00F65336">
            <w:pPr>
              <w:pStyle w:val="TableText"/>
            </w:pPr>
            <w:r>
              <w:t xml:space="preserve">The current value of a dynamic cycle length as set by adaptive control, transition, or other dynamic process. Existing </w:t>
            </w:r>
            <w:r w:rsidR="008E1C3E">
              <w:t xml:space="preserve">Event </w:t>
            </w:r>
            <w:r>
              <w:t>132 would be used only to reflect pattern changes.</w:t>
            </w:r>
          </w:p>
        </w:tc>
      </w:tr>
      <w:tr w:rsidR="006F1F2A" w:rsidRPr="00003650" w14:paraId="6B7BDFFD"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18D59C1A" w14:textId="3CCBC757"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22EBD486" w14:textId="18C371C3" w:rsidR="006F1F2A" w:rsidRDefault="002A000B" w:rsidP="007329AF">
            <w:pPr>
              <w:pStyle w:val="TableText"/>
            </w:pPr>
            <w:r>
              <w:t>I4, E2</w:t>
            </w:r>
            <w:r w:rsidR="006A07F9">
              <w:t>, U3</w:t>
            </w:r>
          </w:p>
        </w:tc>
        <w:tc>
          <w:tcPr>
            <w:tcW w:w="2213" w:type="dxa"/>
            <w:shd w:val="clear" w:color="auto" w:fill="E5E5E6" w:themeFill="text1" w:themeFillTint="33"/>
            <w:tcMar>
              <w:top w:w="58" w:type="dxa"/>
              <w:left w:w="58" w:type="dxa"/>
              <w:bottom w:w="58" w:type="dxa"/>
              <w:right w:w="58" w:type="dxa"/>
            </w:tcMar>
            <w:vAlign w:val="center"/>
          </w:tcPr>
          <w:p w14:paraId="55D24F2F" w14:textId="4FEF1B01" w:rsidR="006F1F2A" w:rsidRPr="00723B35" w:rsidRDefault="006F1F2A" w:rsidP="00F9310F">
            <w:pPr>
              <w:pStyle w:val="TableText"/>
            </w:pPr>
            <w:r>
              <w:t>Active Offset</w:t>
            </w:r>
          </w:p>
        </w:tc>
        <w:tc>
          <w:tcPr>
            <w:tcW w:w="2443" w:type="dxa"/>
            <w:shd w:val="clear" w:color="auto" w:fill="E5E5E6" w:themeFill="text1" w:themeFillTint="33"/>
            <w:tcMar>
              <w:top w:w="58" w:type="dxa"/>
              <w:left w:w="58" w:type="dxa"/>
              <w:bottom w:w="58" w:type="dxa"/>
              <w:right w:w="58" w:type="dxa"/>
            </w:tcMar>
            <w:vAlign w:val="center"/>
          </w:tcPr>
          <w:p w14:paraId="0034B1B1" w14:textId="495C3541" w:rsidR="006F1F2A" w:rsidRPr="00003650" w:rsidRDefault="006F1F2A" w:rsidP="00F9310F">
            <w:pPr>
              <w:pStyle w:val="TableText"/>
            </w:pPr>
            <w:r>
              <w:t>Value in Seconds</w:t>
            </w:r>
          </w:p>
        </w:tc>
        <w:tc>
          <w:tcPr>
            <w:tcW w:w="3587" w:type="dxa"/>
            <w:shd w:val="clear" w:color="auto" w:fill="E5E5E6" w:themeFill="text1" w:themeFillTint="33"/>
            <w:tcMar>
              <w:top w:w="58" w:type="dxa"/>
              <w:left w:w="58" w:type="dxa"/>
              <w:bottom w:w="58" w:type="dxa"/>
              <w:right w:w="58" w:type="dxa"/>
            </w:tcMar>
            <w:vAlign w:val="center"/>
          </w:tcPr>
          <w:p w14:paraId="00919132" w14:textId="6E07C7F8" w:rsidR="006F1F2A" w:rsidRPr="00003650" w:rsidRDefault="006F1F2A" w:rsidP="00F65336">
            <w:pPr>
              <w:pStyle w:val="TableText"/>
            </w:pPr>
            <w:r>
              <w:t xml:space="preserve">The current value of a dynamic offset as set by adaptive control, transition, or other dynamic process. Existing </w:t>
            </w:r>
            <w:r w:rsidR="008E1C3E">
              <w:t xml:space="preserve">Event </w:t>
            </w:r>
            <w:r>
              <w:t xml:space="preserve">133 would be used only to reflect </w:t>
            </w:r>
            <w:r w:rsidR="002A000B">
              <w:t xml:space="preserve">background </w:t>
            </w:r>
            <w:r>
              <w:t>pattern changes.</w:t>
            </w:r>
          </w:p>
        </w:tc>
      </w:tr>
      <w:tr w:rsidR="006F1F2A" w:rsidRPr="00003650" w14:paraId="26CB765B"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77E24EF3" w14:textId="71E81FAB"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3A521F5A" w14:textId="77777777" w:rsidR="006F1F2A" w:rsidRDefault="006F1F2A" w:rsidP="007329AF">
            <w:pPr>
              <w:pStyle w:val="TableText"/>
            </w:pPr>
          </w:p>
        </w:tc>
        <w:tc>
          <w:tcPr>
            <w:tcW w:w="2213" w:type="dxa"/>
            <w:shd w:val="clear" w:color="auto" w:fill="E5E5E6" w:themeFill="text1" w:themeFillTint="33"/>
            <w:tcMar>
              <w:top w:w="58" w:type="dxa"/>
              <w:left w:w="58" w:type="dxa"/>
              <w:bottom w:w="58" w:type="dxa"/>
              <w:right w:w="58" w:type="dxa"/>
            </w:tcMar>
            <w:vAlign w:val="center"/>
          </w:tcPr>
          <w:p w14:paraId="3FFBAEDF" w14:textId="60AF2603" w:rsidR="006F1F2A" w:rsidRPr="00723B35" w:rsidRDefault="006F1F2A" w:rsidP="00F9310F">
            <w:pPr>
              <w:pStyle w:val="TableText"/>
            </w:pPr>
            <w:r>
              <w:t>Active Sequence</w:t>
            </w:r>
          </w:p>
        </w:tc>
        <w:tc>
          <w:tcPr>
            <w:tcW w:w="2443" w:type="dxa"/>
            <w:shd w:val="clear" w:color="auto" w:fill="E5E5E6" w:themeFill="text1" w:themeFillTint="33"/>
            <w:tcMar>
              <w:top w:w="58" w:type="dxa"/>
              <w:left w:w="58" w:type="dxa"/>
              <w:bottom w:w="58" w:type="dxa"/>
              <w:right w:w="58" w:type="dxa"/>
            </w:tcMar>
            <w:vAlign w:val="center"/>
          </w:tcPr>
          <w:p w14:paraId="35707EBF" w14:textId="6DBA1263" w:rsidR="006F1F2A" w:rsidRPr="00003650" w:rsidRDefault="006F1F2A" w:rsidP="00F9310F">
            <w:pPr>
              <w:pStyle w:val="TableText"/>
            </w:pPr>
            <w:r>
              <w:t>Sequence Number</w:t>
            </w:r>
          </w:p>
        </w:tc>
        <w:tc>
          <w:tcPr>
            <w:tcW w:w="3587" w:type="dxa"/>
            <w:shd w:val="clear" w:color="auto" w:fill="E5E5E6" w:themeFill="text1" w:themeFillTint="33"/>
            <w:tcMar>
              <w:top w:w="58" w:type="dxa"/>
              <w:left w:w="58" w:type="dxa"/>
              <w:bottom w:w="58" w:type="dxa"/>
              <w:right w:w="58" w:type="dxa"/>
            </w:tcMar>
            <w:vAlign w:val="center"/>
          </w:tcPr>
          <w:p w14:paraId="37BB4825" w14:textId="0178EB75" w:rsidR="006F1F2A" w:rsidRPr="00003650" w:rsidRDefault="006F1F2A" w:rsidP="0084694D">
            <w:pPr>
              <w:pStyle w:val="TableText"/>
            </w:pPr>
            <w:r>
              <w:t>The current value of a dynamic sequence change as set by adaptive control, transition, or other dynamic process.</w:t>
            </w:r>
          </w:p>
        </w:tc>
      </w:tr>
      <w:tr w:rsidR="006F1F2A" w:rsidRPr="00003650" w14:paraId="0842A75E"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66883C66" w14:textId="7113E8B7"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65F9CF4A" w14:textId="77777777" w:rsidR="006F1F2A" w:rsidRDefault="006F1F2A" w:rsidP="007329AF">
            <w:pPr>
              <w:pStyle w:val="TableText"/>
            </w:pPr>
          </w:p>
        </w:tc>
        <w:tc>
          <w:tcPr>
            <w:tcW w:w="2213" w:type="dxa"/>
            <w:shd w:val="clear" w:color="auto" w:fill="E5E5E6" w:themeFill="text1" w:themeFillTint="33"/>
            <w:tcMar>
              <w:top w:w="58" w:type="dxa"/>
              <w:left w:w="58" w:type="dxa"/>
              <w:bottom w:w="58" w:type="dxa"/>
              <w:right w:w="58" w:type="dxa"/>
            </w:tcMar>
            <w:vAlign w:val="center"/>
          </w:tcPr>
          <w:p w14:paraId="13820FDD" w14:textId="7B898680" w:rsidR="006F1F2A" w:rsidRPr="00723B35" w:rsidRDefault="006F1F2A" w:rsidP="00F9310F">
            <w:pPr>
              <w:pStyle w:val="TableText"/>
            </w:pPr>
            <w:r>
              <w:t>Sequence</w:t>
            </w:r>
          </w:p>
        </w:tc>
        <w:tc>
          <w:tcPr>
            <w:tcW w:w="2443" w:type="dxa"/>
            <w:shd w:val="clear" w:color="auto" w:fill="E5E5E6" w:themeFill="text1" w:themeFillTint="33"/>
            <w:tcMar>
              <w:top w:w="58" w:type="dxa"/>
              <w:left w:w="58" w:type="dxa"/>
              <w:bottom w:w="58" w:type="dxa"/>
              <w:right w:w="58" w:type="dxa"/>
            </w:tcMar>
            <w:vAlign w:val="center"/>
          </w:tcPr>
          <w:p w14:paraId="7FA75FF5" w14:textId="06593543" w:rsidR="006F1F2A" w:rsidRPr="00003650" w:rsidRDefault="006F1F2A" w:rsidP="00F9310F">
            <w:pPr>
              <w:pStyle w:val="TableText"/>
            </w:pPr>
            <w:r>
              <w:t>Sequence Number</w:t>
            </w:r>
          </w:p>
        </w:tc>
        <w:tc>
          <w:tcPr>
            <w:tcW w:w="3587" w:type="dxa"/>
            <w:shd w:val="clear" w:color="auto" w:fill="E5E5E6" w:themeFill="text1" w:themeFillTint="33"/>
            <w:tcMar>
              <w:top w:w="58" w:type="dxa"/>
              <w:left w:w="58" w:type="dxa"/>
              <w:bottom w:w="58" w:type="dxa"/>
              <w:right w:w="58" w:type="dxa"/>
            </w:tcMar>
            <w:vAlign w:val="center"/>
          </w:tcPr>
          <w:p w14:paraId="53192F91" w14:textId="1650EE68" w:rsidR="006F1F2A" w:rsidRPr="00003650" w:rsidRDefault="006F1F2A" w:rsidP="00EB1615">
            <w:pPr>
              <w:pStyle w:val="TableText"/>
            </w:pPr>
            <w:r>
              <w:t>Gives the ID of the “background” pattern in effect, or when this is changed.</w:t>
            </w:r>
            <w:r w:rsidR="00EB1615">
              <w:t xml:space="preserve"> This would be similar to existing events 131–149.</w:t>
            </w:r>
          </w:p>
        </w:tc>
      </w:tr>
      <w:tr w:rsidR="00EB1615" w:rsidRPr="00003650" w14:paraId="7F2E151E"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7042957" w14:textId="77777777" w:rsidR="00EB1615" w:rsidRPr="00723B35" w:rsidRDefault="00EB1615" w:rsidP="00C10026">
            <w:pPr>
              <w:pStyle w:val="TableText"/>
              <w:numPr>
                <w:ilvl w:val="0"/>
                <w:numId w:val="30"/>
              </w:numPr>
              <w:ind w:left="0" w:firstLine="0"/>
            </w:pPr>
          </w:p>
        </w:tc>
        <w:tc>
          <w:tcPr>
            <w:tcW w:w="819" w:type="dxa"/>
            <w:shd w:val="clear" w:color="auto" w:fill="E5E5E6" w:themeFill="text1" w:themeFillTint="33"/>
            <w:vAlign w:val="center"/>
          </w:tcPr>
          <w:p w14:paraId="45B2A022" w14:textId="48829512" w:rsidR="00EB1615" w:rsidRDefault="00EB1615" w:rsidP="007329AF">
            <w:pPr>
              <w:pStyle w:val="TableText"/>
            </w:pPr>
            <w:r>
              <w:t>I5</w:t>
            </w:r>
          </w:p>
        </w:tc>
        <w:tc>
          <w:tcPr>
            <w:tcW w:w="2213" w:type="dxa"/>
            <w:shd w:val="clear" w:color="auto" w:fill="E5E5E6" w:themeFill="text1" w:themeFillTint="33"/>
            <w:tcMar>
              <w:top w:w="58" w:type="dxa"/>
              <w:left w:w="58" w:type="dxa"/>
              <w:bottom w:w="58" w:type="dxa"/>
              <w:right w:w="58" w:type="dxa"/>
            </w:tcMar>
            <w:vAlign w:val="center"/>
          </w:tcPr>
          <w:p w14:paraId="70B614A9" w14:textId="589F6043" w:rsidR="00EB1615" w:rsidRDefault="00EB1615" w:rsidP="00EB1615">
            <w:pPr>
              <w:pStyle w:val="TableText"/>
            </w:pPr>
            <w:r>
              <w:t>Sequence Change Request</w:t>
            </w:r>
          </w:p>
        </w:tc>
        <w:tc>
          <w:tcPr>
            <w:tcW w:w="2443" w:type="dxa"/>
            <w:shd w:val="clear" w:color="auto" w:fill="E5E5E6" w:themeFill="text1" w:themeFillTint="33"/>
            <w:tcMar>
              <w:top w:w="58" w:type="dxa"/>
              <w:left w:w="58" w:type="dxa"/>
              <w:bottom w:w="58" w:type="dxa"/>
              <w:right w:w="58" w:type="dxa"/>
            </w:tcMar>
            <w:vAlign w:val="center"/>
          </w:tcPr>
          <w:p w14:paraId="14438F35" w14:textId="753CD1BD" w:rsidR="00EB1615" w:rsidRDefault="00EB1615" w:rsidP="00F9310F">
            <w:pPr>
              <w:pStyle w:val="TableText"/>
            </w:pPr>
            <w:r>
              <w:t>Sequence Number</w:t>
            </w:r>
          </w:p>
        </w:tc>
        <w:tc>
          <w:tcPr>
            <w:tcW w:w="3587" w:type="dxa"/>
            <w:shd w:val="clear" w:color="auto" w:fill="E5E5E6" w:themeFill="text1" w:themeFillTint="33"/>
            <w:tcMar>
              <w:top w:w="58" w:type="dxa"/>
              <w:left w:w="58" w:type="dxa"/>
              <w:bottom w:w="58" w:type="dxa"/>
              <w:right w:w="58" w:type="dxa"/>
            </w:tcMar>
            <w:vAlign w:val="center"/>
          </w:tcPr>
          <w:p w14:paraId="7ED9A8CF" w14:textId="7B7B6946" w:rsidR="00EB1615" w:rsidRDefault="00EB1615" w:rsidP="00F65336">
            <w:pPr>
              <w:pStyle w:val="TableText"/>
            </w:pPr>
            <w:r>
              <w:t>Logs a requested sequence number.</w:t>
            </w:r>
          </w:p>
        </w:tc>
      </w:tr>
      <w:tr w:rsidR="006F1F2A" w:rsidRPr="00003650" w14:paraId="47295B90"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01B84E3" w14:textId="23D3AF97"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7203AFC5" w14:textId="549DAA15" w:rsidR="006F1F2A" w:rsidRDefault="00EB1615" w:rsidP="007329AF">
            <w:pPr>
              <w:pStyle w:val="TableText"/>
            </w:pPr>
            <w:r>
              <w:t>I6</w:t>
            </w:r>
          </w:p>
        </w:tc>
        <w:tc>
          <w:tcPr>
            <w:tcW w:w="2213" w:type="dxa"/>
            <w:shd w:val="clear" w:color="auto" w:fill="E5E5E6" w:themeFill="text1" w:themeFillTint="33"/>
            <w:tcMar>
              <w:top w:w="58" w:type="dxa"/>
              <w:left w:w="58" w:type="dxa"/>
              <w:bottom w:w="58" w:type="dxa"/>
              <w:right w:w="58" w:type="dxa"/>
            </w:tcMar>
            <w:vAlign w:val="center"/>
          </w:tcPr>
          <w:p w14:paraId="3AC5B3BC" w14:textId="3B922E36" w:rsidR="006F1F2A" w:rsidRPr="00723B35" w:rsidRDefault="006F1F2A" w:rsidP="00F9310F">
            <w:pPr>
              <w:pStyle w:val="TableText"/>
            </w:pPr>
            <w:r>
              <w:t>System Zero</w:t>
            </w:r>
          </w:p>
        </w:tc>
        <w:tc>
          <w:tcPr>
            <w:tcW w:w="2443" w:type="dxa"/>
            <w:shd w:val="clear" w:color="auto" w:fill="E5E5E6" w:themeFill="text1" w:themeFillTint="33"/>
            <w:tcMar>
              <w:top w:w="58" w:type="dxa"/>
              <w:left w:w="58" w:type="dxa"/>
              <w:bottom w:w="58" w:type="dxa"/>
              <w:right w:w="58" w:type="dxa"/>
            </w:tcMar>
            <w:vAlign w:val="center"/>
          </w:tcPr>
          <w:p w14:paraId="4D8D00C6" w14:textId="3DBE0681" w:rsidR="006F1F2A" w:rsidRPr="00003650" w:rsidRDefault="006F1F2A" w:rsidP="00F9310F">
            <w:pPr>
              <w:pStyle w:val="TableText"/>
            </w:pPr>
            <w:r>
              <w:t>To be determined</w:t>
            </w:r>
          </w:p>
        </w:tc>
        <w:tc>
          <w:tcPr>
            <w:tcW w:w="3587" w:type="dxa"/>
            <w:shd w:val="clear" w:color="auto" w:fill="E5E5E6" w:themeFill="text1" w:themeFillTint="33"/>
            <w:tcMar>
              <w:top w:w="58" w:type="dxa"/>
              <w:left w:w="58" w:type="dxa"/>
              <w:bottom w:w="58" w:type="dxa"/>
              <w:right w:w="58" w:type="dxa"/>
            </w:tcMar>
            <w:vAlign w:val="center"/>
          </w:tcPr>
          <w:p w14:paraId="35638D1D" w14:textId="29AF0471" w:rsidR="006F1F2A" w:rsidRPr="00003650" w:rsidRDefault="006F1F2A" w:rsidP="00F9310F">
            <w:pPr>
              <w:pStyle w:val="TableText"/>
            </w:pPr>
            <w:r>
              <w:t>To be written when the system</w:t>
            </w:r>
            <w:r w:rsidR="00EB1615">
              <w:t xml:space="preserve"> (master cycle)</w:t>
            </w:r>
            <w:r>
              <w:t xml:space="preserve"> zero is encountered, similar to local zero as part of existing </w:t>
            </w:r>
            <w:r w:rsidR="008E1C3E">
              <w:t xml:space="preserve">Event </w:t>
            </w:r>
            <w:r>
              <w:t>150.</w:t>
            </w:r>
          </w:p>
        </w:tc>
      </w:tr>
      <w:tr w:rsidR="007329AF" w:rsidRPr="00003650" w14:paraId="530B6B38"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492540A3" w14:textId="77777777" w:rsidR="007329AF" w:rsidRPr="00723B35" w:rsidRDefault="007329AF" w:rsidP="00C10026">
            <w:pPr>
              <w:pStyle w:val="TableText"/>
              <w:numPr>
                <w:ilvl w:val="0"/>
                <w:numId w:val="30"/>
              </w:numPr>
              <w:ind w:left="0" w:firstLine="0"/>
            </w:pPr>
          </w:p>
        </w:tc>
        <w:tc>
          <w:tcPr>
            <w:tcW w:w="819" w:type="dxa"/>
            <w:shd w:val="clear" w:color="auto" w:fill="E5E5E6" w:themeFill="text1" w:themeFillTint="33"/>
            <w:vAlign w:val="center"/>
          </w:tcPr>
          <w:p w14:paraId="352D77D8" w14:textId="1FC52EB1" w:rsidR="007329AF" w:rsidRDefault="0094101F" w:rsidP="007329AF">
            <w:pPr>
              <w:pStyle w:val="TableText"/>
            </w:pPr>
            <w:r>
              <w:t>E7</w:t>
            </w:r>
          </w:p>
        </w:tc>
        <w:tc>
          <w:tcPr>
            <w:tcW w:w="2213" w:type="dxa"/>
            <w:shd w:val="clear" w:color="auto" w:fill="E5E5E6" w:themeFill="text1" w:themeFillTint="33"/>
            <w:tcMar>
              <w:top w:w="58" w:type="dxa"/>
              <w:left w:w="58" w:type="dxa"/>
              <w:bottom w:w="58" w:type="dxa"/>
              <w:right w:w="58" w:type="dxa"/>
            </w:tcMar>
            <w:vAlign w:val="center"/>
          </w:tcPr>
          <w:p w14:paraId="2C5B7003" w14:textId="7D49C160" w:rsidR="007329AF" w:rsidRDefault="007329AF" w:rsidP="007329AF">
            <w:pPr>
              <w:pStyle w:val="TableText"/>
            </w:pPr>
            <w:r>
              <w:t>SCP Request Phase</w:t>
            </w:r>
          </w:p>
        </w:tc>
        <w:tc>
          <w:tcPr>
            <w:tcW w:w="2443" w:type="dxa"/>
            <w:shd w:val="clear" w:color="auto" w:fill="E5E5E6" w:themeFill="text1" w:themeFillTint="33"/>
            <w:tcMar>
              <w:top w:w="58" w:type="dxa"/>
              <w:left w:w="58" w:type="dxa"/>
              <w:bottom w:w="58" w:type="dxa"/>
              <w:right w:w="58" w:type="dxa"/>
            </w:tcMar>
            <w:vAlign w:val="center"/>
          </w:tcPr>
          <w:p w14:paraId="4AE4F510" w14:textId="118C86E6" w:rsidR="007329AF" w:rsidRDefault="007329AF" w:rsidP="007329AF">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4C9A35B6" w14:textId="571FE551" w:rsidR="007329AF" w:rsidRDefault="007329AF" w:rsidP="007329AF">
            <w:pPr>
              <w:pStyle w:val="TableText"/>
            </w:pPr>
            <w:r>
              <w:t>Gives the number of a priority requested phase.</w:t>
            </w:r>
          </w:p>
        </w:tc>
      </w:tr>
      <w:tr w:rsidR="006F1F2A" w:rsidRPr="00003650" w14:paraId="5885B79F"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18AA8ED6" w14:textId="0B03F81E"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172752AE" w14:textId="6A9D08E0" w:rsidR="006F1F2A" w:rsidRDefault="0094101F" w:rsidP="007329AF">
            <w:pPr>
              <w:pStyle w:val="TableText"/>
            </w:pPr>
            <w:r>
              <w:t>E8</w:t>
            </w:r>
          </w:p>
        </w:tc>
        <w:tc>
          <w:tcPr>
            <w:tcW w:w="2213" w:type="dxa"/>
            <w:shd w:val="clear" w:color="auto" w:fill="E5E5E6" w:themeFill="text1" w:themeFillTint="33"/>
            <w:tcMar>
              <w:top w:w="58" w:type="dxa"/>
              <w:left w:w="58" w:type="dxa"/>
              <w:bottom w:w="58" w:type="dxa"/>
              <w:right w:w="58" w:type="dxa"/>
            </w:tcMar>
            <w:vAlign w:val="center"/>
          </w:tcPr>
          <w:p w14:paraId="62367451" w14:textId="127B16D3" w:rsidR="006F1F2A" w:rsidRPr="00723B35" w:rsidRDefault="006F1F2A" w:rsidP="00F9310F">
            <w:pPr>
              <w:pStyle w:val="TableText"/>
            </w:pPr>
            <w:r>
              <w:t>SCP Request Class Level</w:t>
            </w:r>
          </w:p>
        </w:tc>
        <w:tc>
          <w:tcPr>
            <w:tcW w:w="2443" w:type="dxa"/>
            <w:shd w:val="clear" w:color="auto" w:fill="E5E5E6" w:themeFill="text1" w:themeFillTint="33"/>
            <w:tcMar>
              <w:top w:w="58" w:type="dxa"/>
              <w:left w:w="58" w:type="dxa"/>
              <w:bottom w:w="58" w:type="dxa"/>
              <w:right w:w="58" w:type="dxa"/>
            </w:tcMar>
            <w:vAlign w:val="center"/>
          </w:tcPr>
          <w:p w14:paraId="5E1939B1" w14:textId="53053716" w:rsidR="006F1F2A" w:rsidRPr="00003650" w:rsidRDefault="006F1F2A" w:rsidP="00F9310F">
            <w:pPr>
              <w:pStyle w:val="TableText"/>
            </w:pPr>
            <w:r>
              <w:t>To be determined</w:t>
            </w:r>
          </w:p>
        </w:tc>
        <w:tc>
          <w:tcPr>
            <w:tcW w:w="3587" w:type="dxa"/>
            <w:shd w:val="clear" w:color="auto" w:fill="E5E5E6" w:themeFill="text1" w:themeFillTint="33"/>
            <w:tcMar>
              <w:top w:w="58" w:type="dxa"/>
              <w:left w:w="58" w:type="dxa"/>
              <w:bottom w:w="58" w:type="dxa"/>
              <w:right w:w="58" w:type="dxa"/>
            </w:tcMar>
            <w:vAlign w:val="center"/>
          </w:tcPr>
          <w:p w14:paraId="08C71538" w14:textId="40D5EF5B" w:rsidR="006F1F2A" w:rsidRPr="00003650" w:rsidRDefault="006F1F2A" w:rsidP="00D60D9A">
            <w:pPr>
              <w:pStyle w:val="TableText"/>
            </w:pPr>
            <w:r>
              <w:t xml:space="preserve">Gives the level of a priority (SCP) request. The requested phase would need to be reconciled with the level, possibly by pairing with </w:t>
            </w:r>
            <w:r w:rsidR="008E1C3E">
              <w:t xml:space="preserve">Event </w:t>
            </w:r>
            <w:r>
              <w:t>A9.</w:t>
            </w:r>
          </w:p>
        </w:tc>
      </w:tr>
      <w:tr w:rsidR="006F1F2A" w:rsidRPr="00003650" w14:paraId="2BEDA7C6"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407B4B0E" w14:textId="1CB69720"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66A69B2F" w14:textId="256A6BA5" w:rsidR="006F1F2A" w:rsidRDefault="0094101F" w:rsidP="007329AF">
            <w:pPr>
              <w:pStyle w:val="TableText"/>
            </w:pPr>
            <w:r>
              <w:t>E9</w:t>
            </w:r>
          </w:p>
        </w:tc>
        <w:tc>
          <w:tcPr>
            <w:tcW w:w="2213" w:type="dxa"/>
            <w:shd w:val="clear" w:color="auto" w:fill="E5E5E6" w:themeFill="text1" w:themeFillTint="33"/>
            <w:tcMar>
              <w:top w:w="58" w:type="dxa"/>
              <w:left w:w="58" w:type="dxa"/>
              <w:bottom w:w="58" w:type="dxa"/>
              <w:right w:w="58" w:type="dxa"/>
            </w:tcMar>
            <w:vAlign w:val="center"/>
          </w:tcPr>
          <w:p w14:paraId="54FB35D2" w14:textId="07E13B24" w:rsidR="006F1F2A" w:rsidRPr="00723B35" w:rsidRDefault="006F1F2A" w:rsidP="00F9310F">
            <w:pPr>
              <w:pStyle w:val="TableText"/>
            </w:pPr>
            <w:r>
              <w:t>SCP Request ETA</w:t>
            </w:r>
          </w:p>
        </w:tc>
        <w:tc>
          <w:tcPr>
            <w:tcW w:w="2443" w:type="dxa"/>
            <w:shd w:val="clear" w:color="auto" w:fill="E5E5E6" w:themeFill="text1" w:themeFillTint="33"/>
            <w:tcMar>
              <w:top w:w="58" w:type="dxa"/>
              <w:left w:w="58" w:type="dxa"/>
              <w:bottom w:w="58" w:type="dxa"/>
              <w:right w:w="58" w:type="dxa"/>
            </w:tcMar>
            <w:vAlign w:val="center"/>
          </w:tcPr>
          <w:p w14:paraId="444C9C0B" w14:textId="683056A1" w:rsidR="006F1F2A" w:rsidRPr="00003650" w:rsidRDefault="006F1F2A" w:rsidP="00F9310F">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4A0B3B45" w14:textId="6A1F6EFE" w:rsidR="006F1F2A" w:rsidRPr="00003650" w:rsidRDefault="006F1F2A" w:rsidP="00F9310F">
            <w:pPr>
              <w:pStyle w:val="TableText"/>
            </w:pPr>
            <w:r>
              <w:t>Provides the estimated time of arrival for a new request (not intended to be updated in real time).</w:t>
            </w:r>
          </w:p>
        </w:tc>
      </w:tr>
      <w:tr w:rsidR="006F1F2A" w:rsidRPr="00003650" w14:paraId="5368CFF6"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574A2B5F" w14:textId="23D055AF"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25AB30B9" w14:textId="7EB04C7D" w:rsidR="006F1F2A" w:rsidRDefault="0094101F" w:rsidP="007329AF">
            <w:pPr>
              <w:pStyle w:val="TableText"/>
            </w:pPr>
            <w:r>
              <w:t>E10</w:t>
            </w:r>
          </w:p>
        </w:tc>
        <w:tc>
          <w:tcPr>
            <w:tcW w:w="2213" w:type="dxa"/>
            <w:shd w:val="clear" w:color="auto" w:fill="E5E5E6" w:themeFill="text1" w:themeFillTint="33"/>
            <w:tcMar>
              <w:top w:w="58" w:type="dxa"/>
              <w:left w:w="58" w:type="dxa"/>
              <w:bottom w:w="58" w:type="dxa"/>
              <w:right w:w="58" w:type="dxa"/>
            </w:tcMar>
            <w:vAlign w:val="center"/>
          </w:tcPr>
          <w:p w14:paraId="536ED08D" w14:textId="3CC90077" w:rsidR="006F1F2A" w:rsidRPr="00723B35" w:rsidRDefault="006F1F2A" w:rsidP="0094101F">
            <w:pPr>
              <w:pStyle w:val="TableText"/>
            </w:pPr>
            <w:r>
              <w:t xml:space="preserve">SCP </w:t>
            </w:r>
            <w:r w:rsidR="0094101F">
              <w:t>Vehicle</w:t>
            </w:r>
            <w:r>
              <w:t xml:space="preserve"> Arrival</w:t>
            </w:r>
          </w:p>
        </w:tc>
        <w:tc>
          <w:tcPr>
            <w:tcW w:w="2443" w:type="dxa"/>
            <w:shd w:val="clear" w:color="auto" w:fill="E5E5E6" w:themeFill="text1" w:themeFillTint="33"/>
            <w:tcMar>
              <w:top w:w="58" w:type="dxa"/>
              <w:left w:w="58" w:type="dxa"/>
              <w:bottom w:w="58" w:type="dxa"/>
              <w:right w:w="58" w:type="dxa"/>
            </w:tcMar>
            <w:vAlign w:val="center"/>
          </w:tcPr>
          <w:p w14:paraId="5D43806C" w14:textId="217850D5" w:rsidR="006F1F2A" w:rsidRPr="00003650" w:rsidRDefault="006F1F2A" w:rsidP="00D60D9A">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01A288DA" w14:textId="448CDA95" w:rsidR="006F1F2A" w:rsidRPr="00003650" w:rsidRDefault="006F1F2A" w:rsidP="00D60D9A">
            <w:pPr>
              <w:pStyle w:val="TableText"/>
            </w:pPr>
            <w:r>
              <w:t>Indicates the arrival of a vehicle at an intersection.</w:t>
            </w:r>
          </w:p>
        </w:tc>
      </w:tr>
      <w:tr w:rsidR="006F1F2A" w:rsidRPr="00003650" w14:paraId="22DB5D72"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76FEF61E" w14:textId="0A73D0C0" w:rsidR="006F1F2A" w:rsidRPr="00723B35" w:rsidRDefault="006F1F2A" w:rsidP="00C10026">
            <w:pPr>
              <w:pStyle w:val="TableText"/>
              <w:numPr>
                <w:ilvl w:val="0"/>
                <w:numId w:val="30"/>
              </w:numPr>
              <w:ind w:left="0" w:firstLine="0"/>
            </w:pPr>
          </w:p>
        </w:tc>
        <w:tc>
          <w:tcPr>
            <w:tcW w:w="819" w:type="dxa"/>
            <w:shd w:val="clear" w:color="auto" w:fill="E5E5E6" w:themeFill="text1" w:themeFillTint="33"/>
            <w:vAlign w:val="center"/>
          </w:tcPr>
          <w:p w14:paraId="402F864E" w14:textId="7FC6F5D9" w:rsidR="006F1F2A" w:rsidRDefault="0094101F" w:rsidP="007329AF">
            <w:pPr>
              <w:pStyle w:val="TableText"/>
            </w:pPr>
            <w:r>
              <w:t>E11</w:t>
            </w:r>
          </w:p>
        </w:tc>
        <w:tc>
          <w:tcPr>
            <w:tcW w:w="2213" w:type="dxa"/>
            <w:shd w:val="clear" w:color="auto" w:fill="E5E5E6" w:themeFill="text1" w:themeFillTint="33"/>
            <w:tcMar>
              <w:top w:w="58" w:type="dxa"/>
              <w:left w:w="58" w:type="dxa"/>
              <w:bottom w:w="58" w:type="dxa"/>
              <w:right w:w="58" w:type="dxa"/>
            </w:tcMar>
            <w:vAlign w:val="center"/>
          </w:tcPr>
          <w:p w14:paraId="2E34DBD4" w14:textId="1EFADA00" w:rsidR="006F1F2A" w:rsidRPr="00723B35" w:rsidRDefault="006F1F2A" w:rsidP="0094101F">
            <w:pPr>
              <w:pStyle w:val="TableText"/>
            </w:pPr>
            <w:r>
              <w:t xml:space="preserve">SCP </w:t>
            </w:r>
            <w:r w:rsidR="0094101F">
              <w:t>Phase</w:t>
            </w:r>
            <w:r>
              <w:t xml:space="preserve"> Cancel</w:t>
            </w:r>
          </w:p>
        </w:tc>
        <w:tc>
          <w:tcPr>
            <w:tcW w:w="2443" w:type="dxa"/>
            <w:shd w:val="clear" w:color="auto" w:fill="E5E5E6" w:themeFill="text1" w:themeFillTint="33"/>
            <w:tcMar>
              <w:top w:w="58" w:type="dxa"/>
              <w:left w:w="58" w:type="dxa"/>
              <w:bottom w:w="58" w:type="dxa"/>
              <w:right w:w="58" w:type="dxa"/>
            </w:tcMar>
            <w:vAlign w:val="center"/>
          </w:tcPr>
          <w:p w14:paraId="3CE22277" w14:textId="1FC1B5E6" w:rsidR="006F1F2A" w:rsidRPr="00003650" w:rsidRDefault="006F1F2A" w:rsidP="00D60D9A">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4A510FE3" w14:textId="6AAA7146" w:rsidR="006F1F2A" w:rsidRPr="00003650" w:rsidRDefault="006F1F2A" w:rsidP="00D60D9A">
            <w:pPr>
              <w:pStyle w:val="TableText"/>
            </w:pPr>
            <w:r>
              <w:t>Indicates that an SCP request for a phase is canceled.</w:t>
            </w:r>
          </w:p>
        </w:tc>
      </w:tr>
      <w:tr w:rsidR="006F1F2A" w:rsidRPr="00003650" w14:paraId="73A9CEF4"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579EF815" w14:textId="181C15BE" w:rsidR="006F1F2A" w:rsidRDefault="006F1F2A" w:rsidP="00C10026">
            <w:pPr>
              <w:pStyle w:val="TableText"/>
              <w:numPr>
                <w:ilvl w:val="0"/>
                <w:numId w:val="30"/>
              </w:numPr>
              <w:ind w:left="0" w:firstLine="0"/>
            </w:pPr>
          </w:p>
        </w:tc>
        <w:tc>
          <w:tcPr>
            <w:tcW w:w="819" w:type="dxa"/>
            <w:shd w:val="clear" w:color="auto" w:fill="E5E5E6" w:themeFill="text1" w:themeFillTint="33"/>
            <w:vAlign w:val="center"/>
          </w:tcPr>
          <w:p w14:paraId="0C3C4D96" w14:textId="188A076C" w:rsidR="006F1F2A" w:rsidRDefault="0094101F" w:rsidP="007329AF">
            <w:pPr>
              <w:pStyle w:val="TableText"/>
            </w:pPr>
            <w:r>
              <w:t>E12</w:t>
            </w:r>
          </w:p>
        </w:tc>
        <w:tc>
          <w:tcPr>
            <w:tcW w:w="2213" w:type="dxa"/>
            <w:shd w:val="clear" w:color="auto" w:fill="E5E5E6" w:themeFill="text1" w:themeFillTint="33"/>
            <w:tcMar>
              <w:top w:w="58" w:type="dxa"/>
              <w:left w:w="58" w:type="dxa"/>
              <w:bottom w:w="58" w:type="dxa"/>
              <w:right w:w="58" w:type="dxa"/>
            </w:tcMar>
            <w:vAlign w:val="center"/>
          </w:tcPr>
          <w:p w14:paraId="08A02290" w14:textId="3DBDF2D7" w:rsidR="006F1F2A" w:rsidRDefault="006F1F2A" w:rsidP="00D60D9A">
            <w:pPr>
              <w:pStyle w:val="TableText"/>
            </w:pPr>
            <w:r>
              <w:t xml:space="preserve">SCP </w:t>
            </w:r>
            <w:r w:rsidR="0094101F">
              <w:t xml:space="preserve">Begin </w:t>
            </w:r>
            <w:r>
              <w:t>Early Green</w:t>
            </w:r>
          </w:p>
        </w:tc>
        <w:tc>
          <w:tcPr>
            <w:tcW w:w="2443" w:type="dxa"/>
            <w:shd w:val="clear" w:color="auto" w:fill="E5E5E6" w:themeFill="text1" w:themeFillTint="33"/>
            <w:tcMar>
              <w:top w:w="58" w:type="dxa"/>
              <w:left w:w="58" w:type="dxa"/>
              <w:bottom w:w="58" w:type="dxa"/>
              <w:right w:w="58" w:type="dxa"/>
            </w:tcMar>
            <w:vAlign w:val="center"/>
          </w:tcPr>
          <w:p w14:paraId="025A9521" w14:textId="3828D352" w:rsidR="006F1F2A" w:rsidRDefault="006F1F2A" w:rsidP="00D60D9A">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6817C9E9" w14:textId="664E5042" w:rsidR="006F1F2A" w:rsidRDefault="006F1F2A" w:rsidP="00D60D9A">
            <w:pPr>
              <w:pStyle w:val="TableText"/>
            </w:pPr>
            <w:r>
              <w:t xml:space="preserve">The controller is serving SCP with early green on the indicted phase. Analogous to existing </w:t>
            </w:r>
            <w:r w:rsidR="008E1C3E">
              <w:t xml:space="preserve">Event </w:t>
            </w:r>
            <w:r>
              <w:t>113 for TSP.</w:t>
            </w:r>
          </w:p>
        </w:tc>
      </w:tr>
      <w:tr w:rsidR="006F1F2A" w:rsidRPr="00003650" w14:paraId="2E6E87A9"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4755948" w14:textId="087AD226" w:rsidR="006F1F2A" w:rsidRDefault="006F1F2A" w:rsidP="00C10026">
            <w:pPr>
              <w:pStyle w:val="TableText"/>
              <w:numPr>
                <w:ilvl w:val="0"/>
                <w:numId w:val="30"/>
              </w:numPr>
              <w:ind w:left="0" w:firstLine="0"/>
            </w:pPr>
          </w:p>
        </w:tc>
        <w:tc>
          <w:tcPr>
            <w:tcW w:w="819" w:type="dxa"/>
            <w:shd w:val="clear" w:color="auto" w:fill="E5E5E6" w:themeFill="text1" w:themeFillTint="33"/>
            <w:vAlign w:val="center"/>
          </w:tcPr>
          <w:p w14:paraId="4099E3A2" w14:textId="024B7069" w:rsidR="006F1F2A" w:rsidRDefault="0094101F" w:rsidP="007329AF">
            <w:pPr>
              <w:pStyle w:val="TableText"/>
            </w:pPr>
            <w:r>
              <w:t>E13</w:t>
            </w:r>
          </w:p>
        </w:tc>
        <w:tc>
          <w:tcPr>
            <w:tcW w:w="2213" w:type="dxa"/>
            <w:shd w:val="clear" w:color="auto" w:fill="E5E5E6" w:themeFill="text1" w:themeFillTint="33"/>
            <w:tcMar>
              <w:top w:w="58" w:type="dxa"/>
              <w:left w:w="58" w:type="dxa"/>
              <w:bottom w:w="58" w:type="dxa"/>
              <w:right w:w="58" w:type="dxa"/>
            </w:tcMar>
            <w:vAlign w:val="center"/>
          </w:tcPr>
          <w:p w14:paraId="34EEF5B3" w14:textId="3B19EE75" w:rsidR="006F1F2A" w:rsidRDefault="006F1F2A" w:rsidP="00E90E89">
            <w:pPr>
              <w:pStyle w:val="TableText"/>
            </w:pPr>
            <w:r>
              <w:t xml:space="preserve">SCP </w:t>
            </w:r>
            <w:r w:rsidR="0094101F">
              <w:t xml:space="preserve">Begin </w:t>
            </w:r>
            <w:r>
              <w:t>Green Extend</w:t>
            </w:r>
          </w:p>
        </w:tc>
        <w:tc>
          <w:tcPr>
            <w:tcW w:w="2443" w:type="dxa"/>
            <w:shd w:val="clear" w:color="auto" w:fill="E5E5E6" w:themeFill="text1" w:themeFillTint="33"/>
            <w:tcMar>
              <w:top w:w="58" w:type="dxa"/>
              <w:left w:w="58" w:type="dxa"/>
              <w:bottom w:w="58" w:type="dxa"/>
              <w:right w:w="58" w:type="dxa"/>
            </w:tcMar>
            <w:vAlign w:val="center"/>
          </w:tcPr>
          <w:p w14:paraId="4E54A600" w14:textId="2504369E" w:rsidR="006F1F2A" w:rsidRDefault="006F1F2A" w:rsidP="00E90E89">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20711CE7" w14:textId="68B5E9DB" w:rsidR="006F1F2A" w:rsidRDefault="006F1F2A" w:rsidP="00E90E89">
            <w:pPr>
              <w:pStyle w:val="TableText"/>
            </w:pPr>
            <w:r>
              <w:t xml:space="preserve">The controller is serving SCP with a green extension on the indicated phase. Analogous to existing </w:t>
            </w:r>
            <w:r w:rsidR="008E1C3E">
              <w:t xml:space="preserve">Event </w:t>
            </w:r>
            <w:r>
              <w:t>114 for TSP.</w:t>
            </w:r>
          </w:p>
        </w:tc>
      </w:tr>
      <w:tr w:rsidR="00455516" w:rsidRPr="00003650" w14:paraId="28FC8840"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3BA9EAB" w14:textId="77777777" w:rsidR="00455516" w:rsidRDefault="00455516" w:rsidP="00C10026">
            <w:pPr>
              <w:pStyle w:val="TableText"/>
              <w:numPr>
                <w:ilvl w:val="0"/>
                <w:numId w:val="30"/>
              </w:numPr>
              <w:ind w:left="0" w:firstLine="0"/>
            </w:pPr>
          </w:p>
        </w:tc>
        <w:tc>
          <w:tcPr>
            <w:tcW w:w="819" w:type="dxa"/>
            <w:shd w:val="clear" w:color="auto" w:fill="E5E5E6" w:themeFill="text1" w:themeFillTint="33"/>
            <w:vAlign w:val="center"/>
          </w:tcPr>
          <w:p w14:paraId="2965BAF2" w14:textId="0A867152" w:rsidR="00455516" w:rsidRDefault="00455516" w:rsidP="007329AF">
            <w:pPr>
              <w:pStyle w:val="TableText"/>
            </w:pPr>
            <w:r>
              <w:t>I8</w:t>
            </w:r>
          </w:p>
        </w:tc>
        <w:tc>
          <w:tcPr>
            <w:tcW w:w="2213" w:type="dxa"/>
            <w:shd w:val="clear" w:color="auto" w:fill="E5E5E6" w:themeFill="text1" w:themeFillTint="33"/>
            <w:tcMar>
              <w:top w:w="58" w:type="dxa"/>
              <w:left w:w="58" w:type="dxa"/>
              <w:bottom w:w="58" w:type="dxa"/>
              <w:right w:w="58" w:type="dxa"/>
            </w:tcMar>
            <w:vAlign w:val="center"/>
          </w:tcPr>
          <w:p w14:paraId="3EC1B1ED" w14:textId="7E5E113B" w:rsidR="00455516" w:rsidRDefault="00455516" w:rsidP="00E90E89">
            <w:pPr>
              <w:pStyle w:val="TableText"/>
            </w:pPr>
            <w:r>
              <w:t>TSP Delay Time</w:t>
            </w:r>
          </w:p>
        </w:tc>
        <w:tc>
          <w:tcPr>
            <w:tcW w:w="2443" w:type="dxa"/>
            <w:shd w:val="clear" w:color="auto" w:fill="E5E5E6" w:themeFill="text1" w:themeFillTint="33"/>
            <w:tcMar>
              <w:top w:w="58" w:type="dxa"/>
              <w:left w:w="58" w:type="dxa"/>
              <w:bottom w:w="58" w:type="dxa"/>
              <w:right w:w="58" w:type="dxa"/>
            </w:tcMar>
            <w:vAlign w:val="center"/>
          </w:tcPr>
          <w:p w14:paraId="27D3AD09" w14:textId="14936EC6" w:rsidR="00455516" w:rsidRDefault="00455516" w:rsidP="00E90E89">
            <w:pPr>
              <w:pStyle w:val="TableText"/>
            </w:pPr>
            <w:r>
              <w:t>Amount of time</w:t>
            </w:r>
          </w:p>
        </w:tc>
        <w:tc>
          <w:tcPr>
            <w:tcW w:w="3587" w:type="dxa"/>
            <w:shd w:val="clear" w:color="auto" w:fill="E5E5E6" w:themeFill="text1" w:themeFillTint="33"/>
            <w:tcMar>
              <w:top w:w="58" w:type="dxa"/>
              <w:left w:w="58" w:type="dxa"/>
              <w:bottom w:w="58" w:type="dxa"/>
              <w:right w:w="58" w:type="dxa"/>
            </w:tcMar>
            <w:vAlign w:val="center"/>
          </w:tcPr>
          <w:p w14:paraId="7EA2073C" w14:textId="15072141" w:rsidR="00455516" w:rsidRDefault="00455516" w:rsidP="00E90E89">
            <w:pPr>
              <w:pStyle w:val="TableText"/>
            </w:pPr>
            <w:r>
              <w:t>Tracks the time from TSP arrival to when TSP phase service begins.</w:t>
            </w:r>
          </w:p>
        </w:tc>
      </w:tr>
      <w:tr w:rsidR="00455516" w:rsidRPr="00003650" w14:paraId="689248B1"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2632A9D" w14:textId="77777777" w:rsidR="00455516" w:rsidRDefault="00455516" w:rsidP="00C10026">
            <w:pPr>
              <w:pStyle w:val="TableText"/>
              <w:numPr>
                <w:ilvl w:val="0"/>
                <w:numId w:val="30"/>
              </w:numPr>
              <w:ind w:left="0" w:firstLine="0"/>
            </w:pPr>
          </w:p>
        </w:tc>
        <w:tc>
          <w:tcPr>
            <w:tcW w:w="819" w:type="dxa"/>
            <w:shd w:val="clear" w:color="auto" w:fill="E5E5E6" w:themeFill="text1" w:themeFillTint="33"/>
            <w:vAlign w:val="center"/>
          </w:tcPr>
          <w:p w14:paraId="31666955" w14:textId="62B6155A" w:rsidR="00455516" w:rsidRDefault="00455516" w:rsidP="007329AF">
            <w:pPr>
              <w:pStyle w:val="TableText"/>
            </w:pPr>
            <w:r>
              <w:t>I9</w:t>
            </w:r>
          </w:p>
        </w:tc>
        <w:tc>
          <w:tcPr>
            <w:tcW w:w="2213" w:type="dxa"/>
            <w:shd w:val="clear" w:color="auto" w:fill="E5E5E6" w:themeFill="text1" w:themeFillTint="33"/>
            <w:tcMar>
              <w:top w:w="58" w:type="dxa"/>
              <w:left w:w="58" w:type="dxa"/>
              <w:bottom w:w="58" w:type="dxa"/>
              <w:right w:w="58" w:type="dxa"/>
            </w:tcMar>
            <w:vAlign w:val="center"/>
          </w:tcPr>
          <w:p w14:paraId="40E3A05F" w14:textId="79C80814" w:rsidR="00455516" w:rsidRDefault="00455516" w:rsidP="00E90E89">
            <w:pPr>
              <w:pStyle w:val="TableText"/>
            </w:pPr>
            <w:r>
              <w:t>TSP Coord Pattern Select</w:t>
            </w:r>
          </w:p>
        </w:tc>
        <w:tc>
          <w:tcPr>
            <w:tcW w:w="2443" w:type="dxa"/>
            <w:shd w:val="clear" w:color="auto" w:fill="E5E5E6" w:themeFill="text1" w:themeFillTint="33"/>
            <w:tcMar>
              <w:top w:w="58" w:type="dxa"/>
              <w:left w:w="58" w:type="dxa"/>
              <w:bottom w:w="58" w:type="dxa"/>
              <w:right w:w="58" w:type="dxa"/>
            </w:tcMar>
            <w:vAlign w:val="center"/>
          </w:tcPr>
          <w:p w14:paraId="778C39B8" w14:textId="09EAED04" w:rsidR="00455516" w:rsidRDefault="00455516" w:rsidP="00E90E89">
            <w:pPr>
              <w:pStyle w:val="TableText"/>
            </w:pPr>
            <w:r>
              <w:t>Pattern number</w:t>
            </w:r>
          </w:p>
        </w:tc>
        <w:tc>
          <w:tcPr>
            <w:tcW w:w="3587" w:type="dxa"/>
            <w:shd w:val="clear" w:color="auto" w:fill="E5E5E6" w:themeFill="text1" w:themeFillTint="33"/>
            <w:tcMar>
              <w:top w:w="58" w:type="dxa"/>
              <w:left w:w="58" w:type="dxa"/>
              <w:bottom w:w="58" w:type="dxa"/>
              <w:right w:w="58" w:type="dxa"/>
            </w:tcMar>
            <w:vAlign w:val="center"/>
          </w:tcPr>
          <w:p w14:paraId="598F468C" w14:textId="2BD95B31" w:rsidR="00455516" w:rsidRDefault="00455516" w:rsidP="00E90E89">
            <w:pPr>
              <w:pStyle w:val="TableText"/>
            </w:pPr>
            <w:r>
              <w:t>Indicates the selection of coordination pattern during a TSP request.</w:t>
            </w:r>
          </w:p>
        </w:tc>
      </w:tr>
      <w:tr w:rsidR="00ED5E37" w:rsidRPr="00003650" w14:paraId="0F46AA62"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D42AE8C" w14:textId="77777777" w:rsidR="00ED5E37" w:rsidRDefault="00ED5E37" w:rsidP="00C10026">
            <w:pPr>
              <w:pStyle w:val="TableText"/>
              <w:numPr>
                <w:ilvl w:val="0"/>
                <w:numId w:val="30"/>
              </w:numPr>
              <w:ind w:left="0" w:firstLine="0"/>
            </w:pPr>
          </w:p>
        </w:tc>
        <w:tc>
          <w:tcPr>
            <w:tcW w:w="819" w:type="dxa"/>
            <w:shd w:val="clear" w:color="auto" w:fill="E5E5E6" w:themeFill="text1" w:themeFillTint="33"/>
            <w:vAlign w:val="center"/>
          </w:tcPr>
          <w:p w14:paraId="622F0D3F" w14:textId="2503338A" w:rsidR="00ED5E37" w:rsidRDefault="00ED5E37" w:rsidP="007329AF">
            <w:pPr>
              <w:pStyle w:val="TableText"/>
            </w:pPr>
            <w:r>
              <w:t>I15</w:t>
            </w:r>
          </w:p>
        </w:tc>
        <w:tc>
          <w:tcPr>
            <w:tcW w:w="2213" w:type="dxa"/>
            <w:shd w:val="clear" w:color="auto" w:fill="E5E5E6" w:themeFill="text1" w:themeFillTint="33"/>
            <w:tcMar>
              <w:top w:w="58" w:type="dxa"/>
              <w:left w:w="58" w:type="dxa"/>
              <w:bottom w:w="58" w:type="dxa"/>
              <w:right w:w="58" w:type="dxa"/>
            </w:tcMar>
            <w:vAlign w:val="center"/>
          </w:tcPr>
          <w:p w14:paraId="421C024D" w14:textId="68AE4279" w:rsidR="00ED5E37" w:rsidRDefault="00ED5E37" w:rsidP="00E90E89">
            <w:pPr>
              <w:pStyle w:val="TableText"/>
            </w:pPr>
            <w:r>
              <w:t>TSP Sequence Entry</w:t>
            </w:r>
          </w:p>
        </w:tc>
        <w:tc>
          <w:tcPr>
            <w:tcW w:w="2443" w:type="dxa"/>
            <w:shd w:val="clear" w:color="auto" w:fill="E5E5E6" w:themeFill="text1" w:themeFillTint="33"/>
            <w:tcMar>
              <w:top w:w="58" w:type="dxa"/>
              <w:left w:w="58" w:type="dxa"/>
              <w:bottom w:w="58" w:type="dxa"/>
              <w:right w:w="58" w:type="dxa"/>
            </w:tcMar>
            <w:vAlign w:val="center"/>
          </w:tcPr>
          <w:p w14:paraId="47912AB3" w14:textId="00390C21" w:rsidR="00ED5E37" w:rsidRDefault="00ED5E37" w:rsidP="00E90E89">
            <w:pPr>
              <w:pStyle w:val="TableText"/>
            </w:pPr>
            <w:r>
              <w:t>Sequence number</w:t>
            </w:r>
          </w:p>
        </w:tc>
        <w:tc>
          <w:tcPr>
            <w:tcW w:w="3587" w:type="dxa"/>
            <w:shd w:val="clear" w:color="auto" w:fill="E5E5E6" w:themeFill="text1" w:themeFillTint="33"/>
            <w:tcMar>
              <w:top w:w="58" w:type="dxa"/>
              <w:left w:w="58" w:type="dxa"/>
              <w:bottom w:w="58" w:type="dxa"/>
              <w:right w:w="58" w:type="dxa"/>
            </w:tcMar>
            <w:vAlign w:val="center"/>
          </w:tcPr>
          <w:p w14:paraId="271FEFFE" w14:textId="04D86599" w:rsidR="00ED5E37" w:rsidRDefault="00E1202D" w:rsidP="00E90E89">
            <w:pPr>
              <w:pStyle w:val="TableText"/>
            </w:pPr>
            <w:r>
              <w:t>I</w:t>
            </w:r>
            <w:r w:rsidR="00ED5E37">
              <w:t>ndicates the selection of sequence during a TSP request.</w:t>
            </w:r>
          </w:p>
        </w:tc>
      </w:tr>
      <w:tr w:rsidR="006F1F2A" w:rsidRPr="00003650" w14:paraId="5439E8F2"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787B9D9" w14:textId="6ADCB127" w:rsidR="006F1F2A" w:rsidRDefault="006F1F2A" w:rsidP="00C10026">
            <w:pPr>
              <w:pStyle w:val="TableText"/>
              <w:numPr>
                <w:ilvl w:val="0"/>
                <w:numId w:val="30"/>
              </w:numPr>
              <w:ind w:left="0" w:firstLine="0"/>
            </w:pPr>
          </w:p>
        </w:tc>
        <w:tc>
          <w:tcPr>
            <w:tcW w:w="819" w:type="dxa"/>
            <w:shd w:val="clear" w:color="auto" w:fill="E5E5E6" w:themeFill="text1" w:themeFillTint="33"/>
            <w:vAlign w:val="center"/>
          </w:tcPr>
          <w:p w14:paraId="29C6215B" w14:textId="6C34362B" w:rsidR="006F1F2A" w:rsidRDefault="00D71B8B" w:rsidP="007329AF">
            <w:pPr>
              <w:pStyle w:val="TableText"/>
            </w:pPr>
            <w:r>
              <w:t>I25</w:t>
            </w:r>
          </w:p>
        </w:tc>
        <w:tc>
          <w:tcPr>
            <w:tcW w:w="2213" w:type="dxa"/>
            <w:shd w:val="clear" w:color="auto" w:fill="E5E5E6" w:themeFill="text1" w:themeFillTint="33"/>
            <w:tcMar>
              <w:top w:w="58" w:type="dxa"/>
              <w:left w:w="58" w:type="dxa"/>
              <w:bottom w:w="58" w:type="dxa"/>
              <w:right w:w="58" w:type="dxa"/>
            </w:tcMar>
            <w:vAlign w:val="center"/>
          </w:tcPr>
          <w:p w14:paraId="0CF1A38F" w14:textId="6ABE8375" w:rsidR="006F1F2A" w:rsidRDefault="006F1F2A" w:rsidP="00E90E89">
            <w:pPr>
              <w:pStyle w:val="TableText"/>
            </w:pPr>
            <w:r>
              <w:t>TSP Begin Service</w:t>
            </w:r>
          </w:p>
        </w:tc>
        <w:tc>
          <w:tcPr>
            <w:tcW w:w="2443" w:type="dxa"/>
            <w:shd w:val="clear" w:color="auto" w:fill="E5E5E6" w:themeFill="text1" w:themeFillTint="33"/>
            <w:tcMar>
              <w:top w:w="58" w:type="dxa"/>
              <w:left w:w="58" w:type="dxa"/>
              <w:bottom w:w="58" w:type="dxa"/>
              <w:right w:w="58" w:type="dxa"/>
            </w:tcMar>
            <w:vAlign w:val="center"/>
          </w:tcPr>
          <w:p w14:paraId="2D1C63BE" w14:textId="44DA68F7" w:rsidR="006F1F2A" w:rsidRPr="00003650" w:rsidRDefault="006F1F2A" w:rsidP="00E90E89">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352B2BBE" w14:textId="78978EF6" w:rsidR="006F1F2A" w:rsidRPr="00003650" w:rsidRDefault="006F1F2A" w:rsidP="00E90E89">
            <w:pPr>
              <w:pStyle w:val="TableText"/>
            </w:pPr>
            <w:r>
              <w:t>Indicates beginning of service of specified TSP request.</w:t>
            </w:r>
          </w:p>
        </w:tc>
      </w:tr>
      <w:tr w:rsidR="006F1F2A" w:rsidRPr="00003650" w14:paraId="3E4C10BC"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4CAA6C59" w14:textId="2F850B99" w:rsidR="006F1F2A" w:rsidRDefault="006F1F2A" w:rsidP="00C10026">
            <w:pPr>
              <w:pStyle w:val="TableText"/>
              <w:numPr>
                <w:ilvl w:val="0"/>
                <w:numId w:val="30"/>
              </w:numPr>
              <w:ind w:left="0" w:firstLine="0"/>
            </w:pPr>
          </w:p>
        </w:tc>
        <w:tc>
          <w:tcPr>
            <w:tcW w:w="819" w:type="dxa"/>
            <w:shd w:val="clear" w:color="auto" w:fill="E5E5E6" w:themeFill="text1" w:themeFillTint="33"/>
            <w:vAlign w:val="center"/>
          </w:tcPr>
          <w:p w14:paraId="12E42C96" w14:textId="1F072197" w:rsidR="006F1F2A" w:rsidRDefault="00D71B8B" w:rsidP="007329AF">
            <w:pPr>
              <w:pStyle w:val="TableText"/>
            </w:pPr>
            <w:r>
              <w:t>I26</w:t>
            </w:r>
          </w:p>
        </w:tc>
        <w:tc>
          <w:tcPr>
            <w:tcW w:w="2213" w:type="dxa"/>
            <w:shd w:val="clear" w:color="auto" w:fill="E5E5E6" w:themeFill="text1" w:themeFillTint="33"/>
            <w:tcMar>
              <w:top w:w="58" w:type="dxa"/>
              <w:left w:w="58" w:type="dxa"/>
              <w:bottom w:w="58" w:type="dxa"/>
              <w:right w:w="58" w:type="dxa"/>
            </w:tcMar>
            <w:vAlign w:val="center"/>
          </w:tcPr>
          <w:p w14:paraId="410B6368" w14:textId="30FA7195" w:rsidR="006F1F2A" w:rsidRDefault="006F1F2A" w:rsidP="00E90E89">
            <w:pPr>
              <w:pStyle w:val="TableText"/>
            </w:pPr>
            <w:r>
              <w:t>TSP End Service</w:t>
            </w:r>
          </w:p>
        </w:tc>
        <w:tc>
          <w:tcPr>
            <w:tcW w:w="2443" w:type="dxa"/>
            <w:shd w:val="clear" w:color="auto" w:fill="E5E5E6" w:themeFill="text1" w:themeFillTint="33"/>
            <w:tcMar>
              <w:top w:w="58" w:type="dxa"/>
              <w:left w:w="58" w:type="dxa"/>
              <w:bottom w:w="58" w:type="dxa"/>
              <w:right w:w="58" w:type="dxa"/>
            </w:tcMar>
            <w:vAlign w:val="center"/>
          </w:tcPr>
          <w:p w14:paraId="6CF154C9" w14:textId="2B584C4D" w:rsidR="006F1F2A" w:rsidRPr="00003650" w:rsidRDefault="006F1F2A" w:rsidP="00E90E89">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014E9238" w14:textId="2C8914E4" w:rsidR="006F1F2A" w:rsidRPr="00003650" w:rsidRDefault="006F1F2A" w:rsidP="00E90E89">
            <w:pPr>
              <w:pStyle w:val="TableText"/>
            </w:pPr>
            <w:r>
              <w:t>Indicates end of service of specified TSP request.</w:t>
            </w:r>
          </w:p>
        </w:tc>
      </w:tr>
      <w:tr w:rsidR="00436802" w:rsidRPr="00003650" w14:paraId="13D5D910"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49C9A0E" w14:textId="1E1AABC0"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4CC88696" w14:textId="403C812B" w:rsidR="00436802" w:rsidRDefault="00436802" w:rsidP="00436802">
            <w:pPr>
              <w:pStyle w:val="TableText"/>
            </w:pPr>
            <w:r>
              <w:t>I10</w:t>
            </w:r>
          </w:p>
        </w:tc>
        <w:tc>
          <w:tcPr>
            <w:tcW w:w="2213" w:type="dxa"/>
            <w:shd w:val="clear" w:color="auto" w:fill="E5E5E6" w:themeFill="text1" w:themeFillTint="33"/>
            <w:tcMar>
              <w:top w:w="58" w:type="dxa"/>
              <w:left w:w="58" w:type="dxa"/>
              <w:bottom w:w="58" w:type="dxa"/>
              <w:right w:w="58" w:type="dxa"/>
            </w:tcMar>
            <w:vAlign w:val="center"/>
          </w:tcPr>
          <w:p w14:paraId="16CEFB68" w14:textId="22B977FA" w:rsidR="00436802" w:rsidRPr="00723B35" w:rsidRDefault="00436802" w:rsidP="00436802">
            <w:pPr>
              <w:pStyle w:val="TableText"/>
            </w:pPr>
            <w:r>
              <w:t>TSP Hold Time</w:t>
            </w:r>
          </w:p>
        </w:tc>
        <w:tc>
          <w:tcPr>
            <w:tcW w:w="2443" w:type="dxa"/>
            <w:shd w:val="clear" w:color="auto" w:fill="E5E5E6" w:themeFill="text1" w:themeFillTint="33"/>
            <w:tcMar>
              <w:top w:w="58" w:type="dxa"/>
              <w:left w:w="58" w:type="dxa"/>
              <w:bottom w:w="58" w:type="dxa"/>
              <w:right w:w="58" w:type="dxa"/>
            </w:tcMar>
            <w:vAlign w:val="center"/>
          </w:tcPr>
          <w:p w14:paraId="1D8F82F9" w14:textId="4B87797B" w:rsidR="00436802" w:rsidRPr="00003650" w:rsidRDefault="00436802" w:rsidP="00436802">
            <w:pPr>
              <w:pStyle w:val="TableText"/>
            </w:pPr>
            <w:r>
              <w:t>Phase hold time (deciseconds)</w:t>
            </w:r>
          </w:p>
        </w:tc>
        <w:tc>
          <w:tcPr>
            <w:tcW w:w="3587" w:type="dxa"/>
            <w:shd w:val="clear" w:color="auto" w:fill="E5E5E6" w:themeFill="text1" w:themeFillTint="33"/>
            <w:tcMar>
              <w:top w:w="58" w:type="dxa"/>
              <w:left w:w="58" w:type="dxa"/>
              <w:bottom w:w="58" w:type="dxa"/>
              <w:right w:w="58" w:type="dxa"/>
            </w:tcMar>
            <w:vAlign w:val="center"/>
          </w:tcPr>
          <w:p w14:paraId="25A05B28" w14:textId="6F020A41" w:rsidR="00436802" w:rsidRPr="00003650" w:rsidRDefault="00436802" w:rsidP="00436802">
            <w:pPr>
              <w:pStyle w:val="TableText"/>
            </w:pPr>
            <w:r w:rsidRPr="00364286">
              <w:t>The amount of time the TSP request held the active phase past the programmed force off or max green time.</w:t>
            </w:r>
          </w:p>
        </w:tc>
      </w:tr>
      <w:tr w:rsidR="00436802" w:rsidRPr="00003650" w14:paraId="2D9300D3"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DF4F1E3" w14:textId="003B9CF3"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02C0B453" w14:textId="65686137" w:rsidR="00436802" w:rsidRDefault="00436802" w:rsidP="00436802">
            <w:pPr>
              <w:pStyle w:val="TableText"/>
            </w:pPr>
            <w:r>
              <w:t>I11</w:t>
            </w:r>
          </w:p>
        </w:tc>
        <w:tc>
          <w:tcPr>
            <w:tcW w:w="2213" w:type="dxa"/>
            <w:shd w:val="clear" w:color="auto" w:fill="E5E5E6" w:themeFill="text1" w:themeFillTint="33"/>
            <w:tcMar>
              <w:top w:w="58" w:type="dxa"/>
              <w:left w:w="58" w:type="dxa"/>
              <w:bottom w:w="58" w:type="dxa"/>
              <w:right w:w="58" w:type="dxa"/>
            </w:tcMar>
            <w:vAlign w:val="center"/>
          </w:tcPr>
          <w:p w14:paraId="08F0585A" w14:textId="2615DF84" w:rsidR="00436802" w:rsidRPr="00723B35" w:rsidRDefault="00436802" w:rsidP="00436802">
            <w:pPr>
              <w:pStyle w:val="TableText"/>
            </w:pPr>
            <w:r>
              <w:t>TSP Early Force</w:t>
            </w:r>
            <w:r w:rsidR="0094750A">
              <w:t xml:space="preserve"> </w:t>
            </w:r>
            <w:r>
              <w:t>Off Time</w:t>
            </w:r>
          </w:p>
        </w:tc>
        <w:tc>
          <w:tcPr>
            <w:tcW w:w="2443" w:type="dxa"/>
            <w:shd w:val="clear" w:color="auto" w:fill="E5E5E6" w:themeFill="text1" w:themeFillTint="33"/>
            <w:tcMar>
              <w:top w:w="58" w:type="dxa"/>
              <w:left w:w="58" w:type="dxa"/>
              <w:bottom w:w="58" w:type="dxa"/>
              <w:right w:w="58" w:type="dxa"/>
            </w:tcMar>
            <w:vAlign w:val="center"/>
          </w:tcPr>
          <w:p w14:paraId="077A21BB" w14:textId="577C7973" w:rsidR="00436802" w:rsidRPr="00003650" w:rsidRDefault="00436802" w:rsidP="00436802">
            <w:pPr>
              <w:pStyle w:val="TableText"/>
            </w:pPr>
            <w:r>
              <w:t>Phase hold time (deciseconds)</w:t>
            </w:r>
          </w:p>
        </w:tc>
        <w:tc>
          <w:tcPr>
            <w:tcW w:w="3587" w:type="dxa"/>
            <w:shd w:val="clear" w:color="auto" w:fill="E5E5E6" w:themeFill="text1" w:themeFillTint="33"/>
            <w:tcMar>
              <w:top w:w="58" w:type="dxa"/>
              <w:left w:w="58" w:type="dxa"/>
              <w:bottom w:w="58" w:type="dxa"/>
              <w:right w:w="58" w:type="dxa"/>
            </w:tcMar>
            <w:vAlign w:val="center"/>
          </w:tcPr>
          <w:p w14:paraId="736CBCC7" w14:textId="3C505BC5" w:rsidR="00436802" w:rsidRPr="00003650" w:rsidRDefault="00436802" w:rsidP="00436802">
            <w:pPr>
              <w:pStyle w:val="TableText"/>
            </w:pPr>
            <w:r w:rsidRPr="00364286">
              <w:t>The amount time the TSP request terminated the active phase before the programmed force off or max green time.</w:t>
            </w:r>
          </w:p>
        </w:tc>
      </w:tr>
      <w:tr w:rsidR="00436802" w:rsidRPr="00003650" w14:paraId="7744A0C7"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7B937318" w14:textId="0A00D299"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74E2CCF" w14:textId="7638F51B" w:rsidR="00436802" w:rsidRDefault="00436802" w:rsidP="00436802">
            <w:pPr>
              <w:pStyle w:val="TableText"/>
            </w:pPr>
            <w:r>
              <w:t>I12</w:t>
            </w:r>
          </w:p>
        </w:tc>
        <w:tc>
          <w:tcPr>
            <w:tcW w:w="2213" w:type="dxa"/>
            <w:shd w:val="clear" w:color="auto" w:fill="E5E5E6" w:themeFill="text1" w:themeFillTint="33"/>
            <w:tcMar>
              <w:top w:w="58" w:type="dxa"/>
              <w:left w:w="58" w:type="dxa"/>
              <w:bottom w:w="58" w:type="dxa"/>
              <w:right w:w="58" w:type="dxa"/>
            </w:tcMar>
            <w:vAlign w:val="center"/>
          </w:tcPr>
          <w:p w14:paraId="62B354C1" w14:textId="35D27E90" w:rsidR="00436802" w:rsidRPr="00723B35" w:rsidRDefault="00436802" w:rsidP="00436802">
            <w:pPr>
              <w:pStyle w:val="TableText"/>
            </w:pPr>
            <w:r>
              <w:t>TSP Delay Begin</w:t>
            </w:r>
          </w:p>
        </w:tc>
        <w:tc>
          <w:tcPr>
            <w:tcW w:w="2443" w:type="dxa"/>
            <w:shd w:val="clear" w:color="auto" w:fill="E5E5E6" w:themeFill="text1" w:themeFillTint="33"/>
            <w:tcMar>
              <w:top w:w="58" w:type="dxa"/>
              <w:left w:w="58" w:type="dxa"/>
              <w:bottom w:w="58" w:type="dxa"/>
              <w:right w:w="58" w:type="dxa"/>
            </w:tcMar>
            <w:vAlign w:val="center"/>
          </w:tcPr>
          <w:p w14:paraId="14C765D4" w14:textId="7573F398" w:rsidR="00436802" w:rsidRPr="00003650" w:rsidRDefault="00436802" w:rsidP="00436802">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409A3734" w14:textId="772D04C6" w:rsidR="00436802" w:rsidRPr="00003650" w:rsidRDefault="00436802" w:rsidP="00436802">
            <w:pPr>
              <w:pStyle w:val="TableText"/>
            </w:pPr>
            <w:r w:rsidRPr="00364286">
              <w:t>Set when the TSP delay interval begins</w:t>
            </w:r>
            <w:r w:rsidR="005C6505">
              <w:t>.</w:t>
            </w:r>
          </w:p>
        </w:tc>
      </w:tr>
      <w:tr w:rsidR="00436802" w:rsidRPr="00003650" w14:paraId="2EE2DFAE"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1ED8D8CC" w14:textId="5C9BF386"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27533982" w14:textId="021FF14B" w:rsidR="00436802" w:rsidRDefault="00436802" w:rsidP="00436802">
            <w:pPr>
              <w:pStyle w:val="TableText"/>
            </w:pPr>
            <w:r>
              <w:t>I13</w:t>
            </w:r>
          </w:p>
        </w:tc>
        <w:tc>
          <w:tcPr>
            <w:tcW w:w="2213" w:type="dxa"/>
            <w:shd w:val="clear" w:color="auto" w:fill="E5E5E6" w:themeFill="text1" w:themeFillTint="33"/>
            <w:tcMar>
              <w:top w:w="58" w:type="dxa"/>
              <w:left w:w="58" w:type="dxa"/>
              <w:bottom w:w="58" w:type="dxa"/>
              <w:right w:w="58" w:type="dxa"/>
            </w:tcMar>
            <w:vAlign w:val="center"/>
          </w:tcPr>
          <w:p w14:paraId="0001D02C" w14:textId="3D19F184" w:rsidR="00436802" w:rsidRPr="00723B35" w:rsidRDefault="00436802" w:rsidP="00436802">
            <w:pPr>
              <w:pStyle w:val="TableText"/>
            </w:pPr>
            <w:r>
              <w:t>TSP Delay End</w:t>
            </w:r>
          </w:p>
        </w:tc>
        <w:tc>
          <w:tcPr>
            <w:tcW w:w="2443" w:type="dxa"/>
            <w:shd w:val="clear" w:color="auto" w:fill="E5E5E6" w:themeFill="text1" w:themeFillTint="33"/>
            <w:tcMar>
              <w:top w:w="58" w:type="dxa"/>
              <w:left w:w="58" w:type="dxa"/>
              <w:bottom w:w="58" w:type="dxa"/>
              <w:right w:w="58" w:type="dxa"/>
            </w:tcMar>
            <w:vAlign w:val="center"/>
          </w:tcPr>
          <w:p w14:paraId="609BD517" w14:textId="7C551550" w:rsidR="00436802" w:rsidRPr="00003650" w:rsidRDefault="00436802" w:rsidP="00436802">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554ABA88" w14:textId="406B02F8" w:rsidR="00436802" w:rsidRPr="00003650" w:rsidRDefault="00436802" w:rsidP="00436802">
            <w:pPr>
              <w:pStyle w:val="TableText"/>
            </w:pPr>
            <w:r w:rsidRPr="00364286">
              <w:t>Set when the TSP delay interval ends</w:t>
            </w:r>
            <w:r w:rsidR="005C6505">
              <w:t>.</w:t>
            </w:r>
          </w:p>
        </w:tc>
      </w:tr>
      <w:tr w:rsidR="00436802" w:rsidRPr="00003650" w14:paraId="662A470D"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0ABDBBE" w14:textId="65DA4FE2"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197A4FA1" w14:textId="506F6B6B" w:rsidR="00436802" w:rsidRDefault="00436802" w:rsidP="00436802">
            <w:pPr>
              <w:pStyle w:val="TableText"/>
            </w:pPr>
            <w:r>
              <w:t>I14</w:t>
            </w:r>
          </w:p>
        </w:tc>
        <w:tc>
          <w:tcPr>
            <w:tcW w:w="2213" w:type="dxa"/>
            <w:shd w:val="clear" w:color="auto" w:fill="E5E5E6" w:themeFill="text1" w:themeFillTint="33"/>
            <w:tcMar>
              <w:top w:w="58" w:type="dxa"/>
              <w:left w:w="58" w:type="dxa"/>
              <w:bottom w:w="58" w:type="dxa"/>
              <w:right w:w="58" w:type="dxa"/>
            </w:tcMar>
            <w:vAlign w:val="center"/>
          </w:tcPr>
          <w:p w14:paraId="6C19F770" w14:textId="3ED200ED" w:rsidR="00436802" w:rsidRPr="00723B35" w:rsidRDefault="00436802" w:rsidP="00436802">
            <w:pPr>
              <w:pStyle w:val="TableText"/>
            </w:pPr>
            <w:r>
              <w:t>TSP Arrival Time Expired</w:t>
            </w:r>
          </w:p>
        </w:tc>
        <w:tc>
          <w:tcPr>
            <w:tcW w:w="2443" w:type="dxa"/>
            <w:shd w:val="clear" w:color="auto" w:fill="E5E5E6" w:themeFill="text1" w:themeFillTint="33"/>
            <w:tcMar>
              <w:top w:w="58" w:type="dxa"/>
              <w:left w:w="58" w:type="dxa"/>
              <w:bottom w:w="58" w:type="dxa"/>
              <w:right w:w="58" w:type="dxa"/>
            </w:tcMar>
            <w:vAlign w:val="center"/>
          </w:tcPr>
          <w:p w14:paraId="3B3687B6" w14:textId="671F8B15" w:rsidR="00436802" w:rsidRPr="00003650" w:rsidRDefault="00436802" w:rsidP="00436802">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36012D0E" w14:textId="500AE19F" w:rsidR="00436802" w:rsidRPr="00003650" w:rsidRDefault="00436802" w:rsidP="00436802">
            <w:pPr>
              <w:pStyle w:val="TableText"/>
            </w:pPr>
            <w:r w:rsidRPr="00364286">
              <w:t>Set when the TSP arrival time reaches 0</w:t>
            </w:r>
          </w:p>
        </w:tc>
      </w:tr>
      <w:tr w:rsidR="00435741" w:rsidRPr="00003650" w14:paraId="22B3231C"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C406FAC" w14:textId="77777777" w:rsidR="00435741" w:rsidRPr="00723B35" w:rsidRDefault="00435741" w:rsidP="00C10026">
            <w:pPr>
              <w:pStyle w:val="TableText"/>
              <w:numPr>
                <w:ilvl w:val="0"/>
                <w:numId w:val="30"/>
              </w:numPr>
              <w:ind w:left="0" w:firstLine="0"/>
            </w:pPr>
          </w:p>
        </w:tc>
        <w:tc>
          <w:tcPr>
            <w:tcW w:w="819" w:type="dxa"/>
            <w:shd w:val="clear" w:color="auto" w:fill="E5E5E6" w:themeFill="text1" w:themeFillTint="33"/>
            <w:vAlign w:val="center"/>
          </w:tcPr>
          <w:p w14:paraId="2F0910B2" w14:textId="77777777" w:rsidR="00435741" w:rsidRDefault="00435741"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09D25622" w14:textId="21234B9C" w:rsidR="00435741" w:rsidRDefault="00435741" w:rsidP="00436802">
            <w:pPr>
              <w:pStyle w:val="TableText"/>
            </w:pPr>
            <w:r>
              <w:t>Begin Inhibited TSP</w:t>
            </w:r>
          </w:p>
        </w:tc>
        <w:tc>
          <w:tcPr>
            <w:tcW w:w="2443" w:type="dxa"/>
            <w:shd w:val="clear" w:color="auto" w:fill="E5E5E6" w:themeFill="text1" w:themeFillTint="33"/>
            <w:tcMar>
              <w:top w:w="58" w:type="dxa"/>
              <w:left w:w="58" w:type="dxa"/>
              <w:bottom w:w="58" w:type="dxa"/>
              <w:right w:w="58" w:type="dxa"/>
            </w:tcMar>
            <w:vAlign w:val="center"/>
          </w:tcPr>
          <w:p w14:paraId="653F052E" w14:textId="65EA539A" w:rsidR="00435741" w:rsidRDefault="00435741" w:rsidP="00436802">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3DB6A3B5" w14:textId="09C66D59" w:rsidR="00435741" w:rsidRPr="00364286" w:rsidRDefault="00435741" w:rsidP="00436802">
            <w:pPr>
              <w:pStyle w:val="TableText"/>
            </w:pPr>
            <w:r>
              <w:t>Set when TSP inputs are inhibited on the prioritor</w:t>
            </w:r>
            <w:r w:rsidR="005C6505">
              <w:t>.</w:t>
            </w:r>
          </w:p>
        </w:tc>
      </w:tr>
      <w:tr w:rsidR="00435741" w:rsidRPr="00003650" w14:paraId="590BFCE6"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E7B71B6" w14:textId="77777777" w:rsidR="00435741" w:rsidRPr="00723B35" w:rsidRDefault="00435741" w:rsidP="00C10026">
            <w:pPr>
              <w:pStyle w:val="TableText"/>
              <w:numPr>
                <w:ilvl w:val="0"/>
                <w:numId w:val="30"/>
              </w:numPr>
              <w:ind w:left="0" w:firstLine="0"/>
            </w:pPr>
          </w:p>
        </w:tc>
        <w:tc>
          <w:tcPr>
            <w:tcW w:w="819" w:type="dxa"/>
            <w:shd w:val="clear" w:color="auto" w:fill="E5E5E6" w:themeFill="text1" w:themeFillTint="33"/>
            <w:vAlign w:val="center"/>
          </w:tcPr>
          <w:p w14:paraId="40C64B74" w14:textId="77777777" w:rsidR="00435741" w:rsidRDefault="00435741"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1249700B" w14:textId="4471082C" w:rsidR="00435741" w:rsidRDefault="00435741" w:rsidP="00436802">
            <w:pPr>
              <w:pStyle w:val="TableText"/>
            </w:pPr>
            <w:r>
              <w:t>End Inhibited TSP</w:t>
            </w:r>
          </w:p>
        </w:tc>
        <w:tc>
          <w:tcPr>
            <w:tcW w:w="2443" w:type="dxa"/>
            <w:shd w:val="clear" w:color="auto" w:fill="E5E5E6" w:themeFill="text1" w:themeFillTint="33"/>
            <w:tcMar>
              <w:top w:w="58" w:type="dxa"/>
              <w:left w:w="58" w:type="dxa"/>
              <w:bottom w:w="58" w:type="dxa"/>
              <w:right w:w="58" w:type="dxa"/>
            </w:tcMar>
            <w:vAlign w:val="center"/>
          </w:tcPr>
          <w:p w14:paraId="265C13BD" w14:textId="775AF57D" w:rsidR="00435741" w:rsidRDefault="00435741" w:rsidP="00436802">
            <w:pPr>
              <w:pStyle w:val="TableText"/>
            </w:pPr>
            <w:r>
              <w:t>Prioritor</w:t>
            </w:r>
          </w:p>
        </w:tc>
        <w:tc>
          <w:tcPr>
            <w:tcW w:w="3587" w:type="dxa"/>
            <w:shd w:val="clear" w:color="auto" w:fill="E5E5E6" w:themeFill="text1" w:themeFillTint="33"/>
            <w:tcMar>
              <w:top w:w="58" w:type="dxa"/>
              <w:left w:w="58" w:type="dxa"/>
              <w:bottom w:w="58" w:type="dxa"/>
              <w:right w:w="58" w:type="dxa"/>
            </w:tcMar>
            <w:vAlign w:val="center"/>
          </w:tcPr>
          <w:p w14:paraId="356E06EA" w14:textId="233E5823" w:rsidR="00435741" w:rsidRPr="00364286" w:rsidRDefault="00435741" w:rsidP="00435741">
            <w:pPr>
              <w:pStyle w:val="TableText"/>
            </w:pPr>
            <w:r>
              <w:t>Set when TSP inputs are no longer inhibited on the prioritor</w:t>
            </w:r>
            <w:r w:rsidR="005C6505">
              <w:t>.</w:t>
            </w:r>
          </w:p>
        </w:tc>
      </w:tr>
      <w:tr w:rsidR="00436802" w:rsidRPr="00003650" w14:paraId="68654E7E"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7EF4BD2C" w14:textId="03377775" w:rsidR="00436802" w:rsidRPr="00723B35" w:rsidRDefault="00436802" w:rsidP="00C10026">
            <w:pPr>
              <w:pStyle w:val="TableText"/>
              <w:numPr>
                <w:ilvl w:val="0"/>
                <w:numId w:val="30"/>
              </w:numPr>
              <w:ind w:left="0" w:firstLine="0"/>
            </w:pPr>
          </w:p>
        </w:tc>
        <w:tc>
          <w:tcPr>
            <w:tcW w:w="819" w:type="dxa"/>
            <w:shd w:val="clear" w:color="auto" w:fill="E5E5E6" w:themeFill="text1" w:themeFillTint="33"/>
            <w:vAlign w:val="center"/>
          </w:tcPr>
          <w:p w14:paraId="2DC97D32" w14:textId="5D78BF3C" w:rsidR="00436802" w:rsidRDefault="00436802" w:rsidP="00436802">
            <w:pPr>
              <w:pStyle w:val="TableText"/>
            </w:pPr>
            <w:r>
              <w:t>I16</w:t>
            </w:r>
          </w:p>
        </w:tc>
        <w:tc>
          <w:tcPr>
            <w:tcW w:w="2213" w:type="dxa"/>
            <w:shd w:val="clear" w:color="auto" w:fill="E5E5E6" w:themeFill="text1" w:themeFillTint="33"/>
            <w:tcMar>
              <w:top w:w="58" w:type="dxa"/>
              <w:left w:w="58" w:type="dxa"/>
              <w:bottom w:w="58" w:type="dxa"/>
              <w:right w:w="58" w:type="dxa"/>
            </w:tcMar>
            <w:vAlign w:val="center"/>
          </w:tcPr>
          <w:p w14:paraId="0E0A4011" w14:textId="044D8A91" w:rsidR="00436802" w:rsidRPr="00723B35" w:rsidRDefault="00436802" w:rsidP="00436802">
            <w:pPr>
              <w:pStyle w:val="TableText"/>
            </w:pPr>
            <w:r>
              <w:t>Priority/Preemption Detector Low – On</w:t>
            </w:r>
          </w:p>
        </w:tc>
        <w:tc>
          <w:tcPr>
            <w:tcW w:w="2443" w:type="dxa"/>
            <w:shd w:val="clear" w:color="auto" w:fill="E5E5E6" w:themeFill="text1" w:themeFillTint="33"/>
            <w:tcMar>
              <w:top w:w="58" w:type="dxa"/>
              <w:left w:w="58" w:type="dxa"/>
              <w:bottom w:w="58" w:type="dxa"/>
              <w:right w:w="58" w:type="dxa"/>
            </w:tcMar>
            <w:vAlign w:val="center"/>
          </w:tcPr>
          <w:p w14:paraId="3A48820D" w14:textId="2F0367FA" w:rsidR="00436802" w:rsidRPr="00003650" w:rsidRDefault="00436802" w:rsidP="00436802">
            <w:pPr>
              <w:pStyle w:val="TableText"/>
            </w:pPr>
            <w:r>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0AB1F734" w14:textId="64B4F3A5" w:rsidR="00436802" w:rsidRPr="00003650" w:rsidRDefault="00436802" w:rsidP="00436802">
            <w:pPr>
              <w:pStyle w:val="TableText"/>
            </w:pPr>
            <w:r w:rsidRPr="00F92E23">
              <w:t>Set when pri/pre detector low call is received</w:t>
            </w:r>
            <w:r w:rsidR="005C6505">
              <w:t>.</w:t>
            </w:r>
          </w:p>
        </w:tc>
      </w:tr>
      <w:tr w:rsidR="00436802" w:rsidRPr="00003650" w14:paraId="34ECCE49"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7AE6B3CB" w14:textId="01EE7BA1"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D05E028" w14:textId="7C4D590E" w:rsidR="00436802" w:rsidRDefault="00436802" w:rsidP="00436802">
            <w:pPr>
              <w:pStyle w:val="TableText"/>
            </w:pPr>
            <w:r>
              <w:t>I17</w:t>
            </w:r>
          </w:p>
        </w:tc>
        <w:tc>
          <w:tcPr>
            <w:tcW w:w="2213" w:type="dxa"/>
            <w:shd w:val="clear" w:color="auto" w:fill="E5E5E6" w:themeFill="text1" w:themeFillTint="33"/>
            <w:tcMar>
              <w:top w:w="58" w:type="dxa"/>
              <w:left w:w="58" w:type="dxa"/>
              <w:bottom w:w="58" w:type="dxa"/>
              <w:right w:w="58" w:type="dxa"/>
            </w:tcMar>
            <w:vAlign w:val="center"/>
          </w:tcPr>
          <w:p w14:paraId="7F8C6203" w14:textId="25D4BA90" w:rsidR="00436802" w:rsidRPr="00723B35" w:rsidRDefault="00436802" w:rsidP="00436802">
            <w:pPr>
              <w:pStyle w:val="TableText"/>
            </w:pPr>
            <w:r>
              <w:t>Priority/Preemption Detector Low – Off</w:t>
            </w:r>
          </w:p>
        </w:tc>
        <w:tc>
          <w:tcPr>
            <w:tcW w:w="2443" w:type="dxa"/>
            <w:shd w:val="clear" w:color="auto" w:fill="E5E5E6" w:themeFill="text1" w:themeFillTint="33"/>
            <w:tcMar>
              <w:top w:w="58" w:type="dxa"/>
              <w:left w:w="58" w:type="dxa"/>
              <w:bottom w:w="58" w:type="dxa"/>
              <w:right w:w="58" w:type="dxa"/>
            </w:tcMar>
            <w:vAlign w:val="center"/>
          </w:tcPr>
          <w:p w14:paraId="47990340" w14:textId="0D8FEBDD"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541E9952" w14:textId="7FDA7F44" w:rsidR="00436802" w:rsidRPr="00003650" w:rsidRDefault="00436802" w:rsidP="00436802">
            <w:pPr>
              <w:pStyle w:val="TableText"/>
            </w:pPr>
            <w:r w:rsidRPr="00F92E23">
              <w:t>Set when pri/pre detector low call is cleared</w:t>
            </w:r>
            <w:r w:rsidR="005C6505">
              <w:t>.</w:t>
            </w:r>
          </w:p>
        </w:tc>
      </w:tr>
      <w:tr w:rsidR="00436802" w:rsidRPr="00003650" w14:paraId="2A8579CD"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7BB284C8" w14:textId="350984D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4E4DD742" w14:textId="3E5E5C61" w:rsidR="00436802" w:rsidRDefault="00436802" w:rsidP="00436802">
            <w:pPr>
              <w:pStyle w:val="TableText"/>
            </w:pPr>
            <w:r>
              <w:t>I18</w:t>
            </w:r>
          </w:p>
        </w:tc>
        <w:tc>
          <w:tcPr>
            <w:tcW w:w="2213" w:type="dxa"/>
            <w:shd w:val="clear" w:color="auto" w:fill="E5E5E6" w:themeFill="text1" w:themeFillTint="33"/>
            <w:tcMar>
              <w:top w:w="58" w:type="dxa"/>
              <w:left w:w="58" w:type="dxa"/>
              <w:bottom w:w="58" w:type="dxa"/>
              <w:right w:w="58" w:type="dxa"/>
            </w:tcMar>
            <w:vAlign w:val="center"/>
          </w:tcPr>
          <w:p w14:paraId="0A9CEAB0" w14:textId="15754111" w:rsidR="00436802" w:rsidRPr="00723B35" w:rsidRDefault="00436802" w:rsidP="00436802">
            <w:pPr>
              <w:pStyle w:val="TableText"/>
            </w:pPr>
            <w:r>
              <w:t>Priority/Preemption Detector High – On</w:t>
            </w:r>
          </w:p>
        </w:tc>
        <w:tc>
          <w:tcPr>
            <w:tcW w:w="2443" w:type="dxa"/>
            <w:shd w:val="clear" w:color="auto" w:fill="E5E5E6" w:themeFill="text1" w:themeFillTint="33"/>
            <w:tcMar>
              <w:top w:w="58" w:type="dxa"/>
              <w:left w:w="58" w:type="dxa"/>
              <w:bottom w:w="58" w:type="dxa"/>
              <w:right w:w="58" w:type="dxa"/>
            </w:tcMar>
            <w:vAlign w:val="center"/>
          </w:tcPr>
          <w:p w14:paraId="40E4297F" w14:textId="65583388"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0C18B286" w14:textId="3E460090" w:rsidR="00436802" w:rsidRPr="00003650" w:rsidRDefault="00436802" w:rsidP="00436802">
            <w:pPr>
              <w:pStyle w:val="TableText"/>
            </w:pPr>
            <w:r w:rsidRPr="00F92E23">
              <w:t>Set when pri/pre detector high call is received</w:t>
            </w:r>
            <w:r w:rsidR="005C6505">
              <w:t>.</w:t>
            </w:r>
          </w:p>
        </w:tc>
      </w:tr>
      <w:tr w:rsidR="00436802" w:rsidRPr="00003650" w14:paraId="52AAAC7E"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5D9E6D03" w14:textId="493A032B"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2CA94EDE" w14:textId="4CDEEB1B" w:rsidR="00436802" w:rsidRDefault="00436802" w:rsidP="00436802">
            <w:pPr>
              <w:pStyle w:val="TableText"/>
            </w:pPr>
            <w:r>
              <w:t>I19</w:t>
            </w:r>
          </w:p>
        </w:tc>
        <w:tc>
          <w:tcPr>
            <w:tcW w:w="2213" w:type="dxa"/>
            <w:shd w:val="clear" w:color="auto" w:fill="E5E5E6" w:themeFill="text1" w:themeFillTint="33"/>
            <w:tcMar>
              <w:top w:w="58" w:type="dxa"/>
              <w:left w:w="58" w:type="dxa"/>
              <w:bottom w:w="58" w:type="dxa"/>
              <w:right w:w="58" w:type="dxa"/>
            </w:tcMar>
            <w:vAlign w:val="center"/>
          </w:tcPr>
          <w:p w14:paraId="21C8E721" w14:textId="1B47CDA7" w:rsidR="00436802" w:rsidRPr="00723B35" w:rsidRDefault="00436802" w:rsidP="00436802">
            <w:pPr>
              <w:pStyle w:val="TableText"/>
            </w:pPr>
            <w:r>
              <w:t>Priority/Preemption Detector High – Off</w:t>
            </w:r>
          </w:p>
        </w:tc>
        <w:tc>
          <w:tcPr>
            <w:tcW w:w="2443" w:type="dxa"/>
            <w:shd w:val="clear" w:color="auto" w:fill="E5E5E6" w:themeFill="text1" w:themeFillTint="33"/>
            <w:tcMar>
              <w:top w:w="58" w:type="dxa"/>
              <w:left w:w="58" w:type="dxa"/>
              <w:bottom w:w="58" w:type="dxa"/>
              <w:right w:w="58" w:type="dxa"/>
            </w:tcMar>
            <w:vAlign w:val="center"/>
          </w:tcPr>
          <w:p w14:paraId="3357AB11" w14:textId="03BDD5BB"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454A68FE" w14:textId="23291433" w:rsidR="00436802" w:rsidRPr="00003650" w:rsidRDefault="00436802" w:rsidP="00436802">
            <w:pPr>
              <w:pStyle w:val="TableText"/>
            </w:pPr>
            <w:r w:rsidRPr="00F92E23">
              <w:t>Set when pri/pre detector high call is cleared</w:t>
            </w:r>
            <w:r w:rsidR="005C6505">
              <w:t>.</w:t>
            </w:r>
          </w:p>
        </w:tc>
      </w:tr>
      <w:tr w:rsidR="00436802" w:rsidRPr="00003650" w14:paraId="537D5FA7"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78A83DE7" w14:textId="51985D5D"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14D01179" w14:textId="1EEE5296" w:rsidR="00436802" w:rsidRDefault="00436802" w:rsidP="00436802">
            <w:pPr>
              <w:pStyle w:val="TableText"/>
            </w:pPr>
            <w:r>
              <w:t>I20</w:t>
            </w:r>
          </w:p>
        </w:tc>
        <w:tc>
          <w:tcPr>
            <w:tcW w:w="2213" w:type="dxa"/>
            <w:shd w:val="clear" w:color="auto" w:fill="E5E5E6" w:themeFill="text1" w:themeFillTint="33"/>
            <w:tcMar>
              <w:top w:w="58" w:type="dxa"/>
              <w:left w:w="58" w:type="dxa"/>
              <w:bottom w:w="58" w:type="dxa"/>
              <w:right w:w="58" w:type="dxa"/>
            </w:tcMar>
            <w:vAlign w:val="center"/>
          </w:tcPr>
          <w:p w14:paraId="695BC8D7" w14:textId="76437442" w:rsidR="00436802" w:rsidRPr="00723B35" w:rsidRDefault="00436802" w:rsidP="00436802">
            <w:pPr>
              <w:pStyle w:val="TableText"/>
            </w:pPr>
            <w:r>
              <w:t>Priority/Preemption Detector Fault – Open Loop</w:t>
            </w:r>
          </w:p>
        </w:tc>
        <w:tc>
          <w:tcPr>
            <w:tcW w:w="2443" w:type="dxa"/>
            <w:shd w:val="clear" w:color="auto" w:fill="E5E5E6" w:themeFill="text1" w:themeFillTint="33"/>
            <w:tcMar>
              <w:top w:w="58" w:type="dxa"/>
              <w:left w:w="58" w:type="dxa"/>
              <w:bottom w:w="58" w:type="dxa"/>
              <w:right w:w="58" w:type="dxa"/>
            </w:tcMar>
            <w:vAlign w:val="center"/>
          </w:tcPr>
          <w:p w14:paraId="0134DF1D" w14:textId="24BD1AF0"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64600A70" w14:textId="73370AD0" w:rsidR="00436802" w:rsidRPr="00003650" w:rsidRDefault="00436802" w:rsidP="00436802">
            <w:pPr>
              <w:pStyle w:val="TableText"/>
            </w:pPr>
            <w:r w:rsidRPr="00F55780">
              <w:t xml:space="preserve">Priority Detector Diagnostics: Set when "No Activity" on detector (See NTCIP for Veh Det </w:t>
            </w:r>
            <w:r w:rsidR="005C6505">
              <w:t>Diagnostics).</w:t>
            </w:r>
          </w:p>
        </w:tc>
      </w:tr>
      <w:tr w:rsidR="00436802" w:rsidRPr="00003650" w14:paraId="5824DD92"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BCB5D5E" w14:textId="5D42A355"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2DA5194E" w14:textId="37E30DEC" w:rsidR="00436802" w:rsidRDefault="00436802" w:rsidP="00436802">
            <w:pPr>
              <w:pStyle w:val="TableText"/>
            </w:pPr>
            <w:r>
              <w:t>I21</w:t>
            </w:r>
          </w:p>
        </w:tc>
        <w:tc>
          <w:tcPr>
            <w:tcW w:w="2213" w:type="dxa"/>
            <w:shd w:val="clear" w:color="auto" w:fill="E5E5E6" w:themeFill="text1" w:themeFillTint="33"/>
            <w:tcMar>
              <w:top w:w="58" w:type="dxa"/>
              <w:left w:w="58" w:type="dxa"/>
              <w:bottom w:w="58" w:type="dxa"/>
              <w:right w:w="58" w:type="dxa"/>
            </w:tcMar>
            <w:vAlign w:val="center"/>
          </w:tcPr>
          <w:p w14:paraId="13C98E82" w14:textId="0D3B0E6D" w:rsidR="00436802" w:rsidRPr="00723B35" w:rsidRDefault="00436802" w:rsidP="00436802">
            <w:pPr>
              <w:pStyle w:val="TableText"/>
            </w:pPr>
            <w:r>
              <w:t>Priority/Preemption Detector Fault – Shorted</w:t>
            </w:r>
          </w:p>
        </w:tc>
        <w:tc>
          <w:tcPr>
            <w:tcW w:w="2443" w:type="dxa"/>
            <w:shd w:val="clear" w:color="auto" w:fill="E5E5E6" w:themeFill="text1" w:themeFillTint="33"/>
            <w:tcMar>
              <w:top w:w="58" w:type="dxa"/>
              <w:left w:w="58" w:type="dxa"/>
              <w:bottom w:w="58" w:type="dxa"/>
              <w:right w:w="58" w:type="dxa"/>
            </w:tcMar>
            <w:vAlign w:val="center"/>
          </w:tcPr>
          <w:p w14:paraId="366CBCE9" w14:textId="05BF1EEA"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04980C84" w14:textId="5F7ED20E" w:rsidR="00436802" w:rsidRPr="00003650" w:rsidRDefault="00436802" w:rsidP="00436802">
            <w:pPr>
              <w:pStyle w:val="TableText"/>
            </w:pPr>
            <w:r w:rsidRPr="00F55780">
              <w:t xml:space="preserve">Priority Detector Diagnostics: Set when "Max Presence" on detector (See NTCIP for Veh Det </w:t>
            </w:r>
            <w:r w:rsidR="005C6505">
              <w:t>Diagnostics).</w:t>
            </w:r>
          </w:p>
        </w:tc>
      </w:tr>
      <w:tr w:rsidR="00436802" w:rsidRPr="00003650" w14:paraId="11375BEA"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19551E08" w14:textId="6080D8F5"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776A2035" w14:textId="1C99F0E0" w:rsidR="00436802" w:rsidRDefault="00436802" w:rsidP="00436802">
            <w:pPr>
              <w:pStyle w:val="TableText"/>
            </w:pPr>
            <w:r>
              <w:t>I22</w:t>
            </w:r>
          </w:p>
        </w:tc>
        <w:tc>
          <w:tcPr>
            <w:tcW w:w="2213" w:type="dxa"/>
            <w:shd w:val="clear" w:color="auto" w:fill="E5E5E6" w:themeFill="text1" w:themeFillTint="33"/>
            <w:tcMar>
              <w:top w:w="58" w:type="dxa"/>
              <w:left w:w="58" w:type="dxa"/>
              <w:bottom w:w="58" w:type="dxa"/>
              <w:right w:w="58" w:type="dxa"/>
            </w:tcMar>
            <w:vAlign w:val="center"/>
          </w:tcPr>
          <w:p w14:paraId="716DD346" w14:textId="31C89789" w:rsidR="00436802" w:rsidRPr="00723B35" w:rsidRDefault="00436802" w:rsidP="00436802">
            <w:pPr>
              <w:pStyle w:val="TableText"/>
            </w:pPr>
            <w:r>
              <w:t>Priority/Preemption Detector Fault – Excessive Charge</w:t>
            </w:r>
          </w:p>
        </w:tc>
        <w:tc>
          <w:tcPr>
            <w:tcW w:w="2443" w:type="dxa"/>
            <w:shd w:val="clear" w:color="auto" w:fill="E5E5E6" w:themeFill="text1" w:themeFillTint="33"/>
            <w:tcMar>
              <w:top w:w="58" w:type="dxa"/>
              <w:left w:w="58" w:type="dxa"/>
              <w:bottom w:w="58" w:type="dxa"/>
              <w:right w:w="58" w:type="dxa"/>
            </w:tcMar>
            <w:vAlign w:val="center"/>
          </w:tcPr>
          <w:p w14:paraId="1D4F1161" w14:textId="1011B38E"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7D5A6DE8" w14:textId="43CAEC33" w:rsidR="00436802" w:rsidRPr="00003650" w:rsidRDefault="00436802" w:rsidP="00436802">
            <w:pPr>
              <w:pStyle w:val="TableText"/>
            </w:pPr>
            <w:r w:rsidRPr="00F55780">
              <w:t xml:space="preserve">Priority Detector Diagnostics: Set when "Erratic Count" on detector (See NTCIP for Veh Det </w:t>
            </w:r>
            <w:r w:rsidR="005C6505">
              <w:t>Diagnostics).</w:t>
            </w:r>
          </w:p>
        </w:tc>
      </w:tr>
      <w:tr w:rsidR="00E90E89" w:rsidRPr="00003650" w14:paraId="3280C495"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D8784E4" w14:textId="77777777" w:rsidR="00E90E89" w:rsidRDefault="00E90E89" w:rsidP="00C10026">
            <w:pPr>
              <w:pStyle w:val="TableText"/>
              <w:numPr>
                <w:ilvl w:val="0"/>
                <w:numId w:val="30"/>
              </w:numPr>
              <w:ind w:left="0" w:firstLine="0"/>
            </w:pPr>
          </w:p>
        </w:tc>
        <w:tc>
          <w:tcPr>
            <w:tcW w:w="819" w:type="dxa"/>
            <w:shd w:val="clear" w:color="auto" w:fill="E5E5E6" w:themeFill="text1" w:themeFillTint="33"/>
            <w:vAlign w:val="center"/>
          </w:tcPr>
          <w:p w14:paraId="2301DF58" w14:textId="110268F0" w:rsidR="00E90E89" w:rsidRDefault="00E90E89" w:rsidP="00E90E89">
            <w:pPr>
              <w:pStyle w:val="TableText"/>
            </w:pPr>
            <w:r>
              <w:t>I24</w:t>
            </w:r>
          </w:p>
        </w:tc>
        <w:tc>
          <w:tcPr>
            <w:tcW w:w="2213" w:type="dxa"/>
            <w:shd w:val="clear" w:color="auto" w:fill="E5E5E6" w:themeFill="text1" w:themeFillTint="33"/>
            <w:tcMar>
              <w:top w:w="58" w:type="dxa"/>
              <w:left w:w="58" w:type="dxa"/>
              <w:bottom w:w="58" w:type="dxa"/>
              <w:right w:w="58" w:type="dxa"/>
            </w:tcMar>
            <w:vAlign w:val="center"/>
          </w:tcPr>
          <w:p w14:paraId="19E1F582" w14:textId="23B3D312" w:rsidR="00E90E89" w:rsidRDefault="00E90E89" w:rsidP="00E90E89">
            <w:pPr>
              <w:pStyle w:val="TableText"/>
            </w:pPr>
            <w:r>
              <w:t>Priority/Preemption Detector Fault – Other</w:t>
            </w:r>
          </w:p>
        </w:tc>
        <w:tc>
          <w:tcPr>
            <w:tcW w:w="2443" w:type="dxa"/>
            <w:shd w:val="clear" w:color="auto" w:fill="E5E5E6" w:themeFill="text1" w:themeFillTint="33"/>
            <w:tcMar>
              <w:top w:w="58" w:type="dxa"/>
              <w:left w:w="58" w:type="dxa"/>
              <w:bottom w:w="58" w:type="dxa"/>
              <w:right w:w="58" w:type="dxa"/>
            </w:tcMar>
            <w:vAlign w:val="center"/>
          </w:tcPr>
          <w:p w14:paraId="0C943B18" w14:textId="323C0A70" w:rsidR="00E90E89" w:rsidRPr="006D22A4" w:rsidRDefault="00E90E89" w:rsidP="00E90E89">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2DABCA68" w14:textId="5A86ADD0" w:rsidR="00E90E89" w:rsidRPr="00003650" w:rsidRDefault="00436802" w:rsidP="00436802">
            <w:pPr>
              <w:pStyle w:val="TableText"/>
            </w:pPr>
            <w:r w:rsidRPr="00F55780">
              <w:t xml:space="preserve">Priority Detector Diagnostics: </w:t>
            </w:r>
            <w:r>
              <w:t>Used for other error types</w:t>
            </w:r>
            <w:r w:rsidR="005C6505">
              <w:t>.</w:t>
            </w:r>
          </w:p>
        </w:tc>
      </w:tr>
      <w:tr w:rsidR="00436802" w:rsidRPr="00003650" w14:paraId="55141947"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158EEED7" w14:textId="4A100A1E"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09228AE0" w14:textId="58BA888E" w:rsidR="00436802" w:rsidRDefault="00436802" w:rsidP="00436802">
            <w:pPr>
              <w:pStyle w:val="TableText"/>
            </w:pPr>
            <w:r>
              <w:t>I23</w:t>
            </w:r>
          </w:p>
        </w:tc>
        <w:tc>
          <w:tcPr>
            <w:tcW w:w="2213" w:type="dxa"/>
            <w:shd w:val="clear" w:color="auto" w:fill="E5E5E6" w:themeFill="text1" w:themeFillTint="33"/>
            <w:tcMar>
              <w:top w:w="58" w:type="dxa"/>
              <w:left w:w="58" w:type="dxa"/>
              <w:bottom w:w="58" w:type="dxa"/>
              <w:right w:w="58" w:type="dxa"/>
            </w:tcMar>
            <w:vAlign w:val="center"/>
          </w:tcPr>
          <w:p w14:paraId="276D60C2" w14:textId="3D628F5C" w:rsidR="00436802" w:rsidRDefault="00436802" w:rsidP="00436802">
            <w:pPr>
              <w:pStyle w:val="TableText"/>
            </w:pPr>
            <w:r>
              <w:t>Priority/Preemption Detector Fault – Detector Restored</w:t>
            </w:r>
          </w:p>
        </w:tc>
        <w:tc>
          <w:tcPr>
            <w:tcW w:w="2443" w:type="dxa"/>
            <w:shd w:val="clear" w:color="auto" w:fill="E5E5E6" w:themeFill="text1" w:themeFillTint="33"/>
            <w:tcMar>
              <w:top w:w="58" w:type="dxa"/>
              <w:left w:w="58" w:type="dxa"/>
              <w:bottom w:w="58" w:type="dxa"/>
              <w:right w:w="58" w:type="dxa"/>
            </w:tcMar>
            <w:vAlign w:val="center"/>
          </w:tcPr>
          <w:p w14:paraId="2A25C43A" w14:textId="1221F913" w:rsidR="00436802" w:rsidRPr="00003650" w:rsidRDefault="00436802" w:rsidP="00436802">
            <w:pPr>
              <w:pStyle w:val="TableText"/>
            </w:pPr>
            <w:r w:rsidRPr="006D22A4">
              <w:t>Priority/Preemption Detector Number</w:t>
            </w:r>
          </w:p>
        </w:tc>
        <w:tc>
          <w:tcPr>
            <w:tcW w:w="3587" w:type="dxa"/>
            <w:shd w:val="clear" w:color="auto" w:fill="E5E5E6" w:themeFill="text1" w:themeFillTint="33"/>
            <w:tcMar>
              <w:top w:w="58" w:type="dxa"/>
              <w:left w:w="58" w:type="dxa"/>
              <w:bottom w:w="58" w:type="dxa"/>
              <w:right w:w="58" w:type="dxa"/>
            </w:tcMar>
            <w:vAlign w:val="center"/>
          </w:tcPr>
          <w:p w14:paraId="05E59F12" w14:textId="39F4B01E" w:rsidR="00436802" w:rsidRPr="00003650" w:rsidRDefault="00436802" w:rsidP="00436802">
            <w:pPr>
              <w:pStyle w:val="TableText"/>
            </w:pPr>
            <w:r w:rsidRPr="00F55780">
              <w:t xml:space="preserve">Priority Detector Diagnostics: Set when detector fault on detector cleared (See NTCIP for Veh Det </w:t>
            </w:r>
            <w:r w:rsidR="005C6505">
              <w:t>Diagnostics).</w:t>
            </w:r>
          </w:p>
        </w:tc>
      </w:tr>
      <w:tr w:rsidR="00436802" w:rsidRPr="00003650" w14:paraId="3E279330"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6778F967" w14:textId="6460F5F1"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7C1A1F18" w14:textId="69466525" w:rsidR="00436802" w:rsidRDefault="00436802" w:rsidP="00436802">
            <w:pPr>
              <w:pStyle w:val="TableText"/>
            </w:pPr>
            <w:r>
              <w:t>E1, U1</w:t>
            </w:r>
          </w:p>
        </w:tc>
        <w:tc>
          <w:tcPr>
            <w:tcW w:w="2213" w:type="dxa"/>
            <w:shd w:val="clear" w:color="auto" w:fill="E5E5E6" w:themeFill="text1" w:themeFillTint="33"/>
            <w:tcMar>
              <w:top w:w="58" w:type="dxa"/>
              <w:left w:w="58" w:type="dxa"/>
              <w:bottom w:w="58" w:type="dxa"/>
              <w:right w:w="58" w:type="dxa"/>
            </w:tcMar>
            <w:vAlign w:val="center"/>
          </w:tcPr>
          <w:p w14:paraId="2704C441" w14:textId="0D366DAC" w:rsidR="00436802" w:rsidRDefault="00436802" w:rsidP="00436802">
            <w:pPr>
              <w:pStyle w:val="TableText"/>
            </w:pPr>
            <w:r>
              <w:t>Gap Reduction Start</w:t>
            </w:r>
          </w:p>
        </w:tc>
        <w:tc>
          <w:tcPr>
            <w:tcW w:w="2443" w:type="dxa"/>
            <w:shd w:val="clear" w:color="auto" w:fill="E5E5E6" w:themeFill="text1" w:themeFillTint="33"/>
            <w:tcMar>
              <w:top w:w="58" w:type="dxa"/>
              <w:left w:w="58" w:type="dxa"/>
              <w:bottom w:w="58" w:type="dxa"/>
              <w:right w:w="58" w:type="dxa"/>
            </w:tcMar>
            <w:vAlign w:val="center"/>
          </w:tcPr>
          <w:p w14:paraId="7CE9B14D" w14:textId="4ABF0C67" w:rsidR="00436802" w:rsidRPr="00003650"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2C43BFF3" w14:textId="381D4759" w:rsidR="00436802" w:rsidRPr="00003650" w:rsidRDefault="00436802" w:rsidP="00436802">
            <w:pPr>
              <w:pStyle w:val="TableText"/>
            </w:pPr>
            <w:r>
              <w:t>Indicates beginning of gap reduction.</w:t>
            </w:r>
          </w:p>
        </w:tc>
      </w:tr>
      <w:tr w:rsidR="00436802" w:rsidRPr="00003650" w14:paraId="00EE2EAB"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0F465DF9" w14:textId="76C7FE9B"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4266104F" w14:textId="4CA32F28" w:rsidR="00436802" w:rsidRDefault="00436802" w:rsidP="00436802">
            <w:pPr>
              <w:pStyle w:val="TableText"/>
            </w:pPr>
            <w:r>
              <w:t>E1, U2</w:t>
            </w:r>
          </w:p>
        </w:tc>
        <w:tc>
          <w:tcPr>
            <w:tcW w:w="2213" w:type="dxa"/>
            <w:shd w:val="clear" w:color="auto" w:fill="E5E5E6" w:themeFill="text1" w:themeFillTint="33"/>
            <w:tcMar>
              <w:top w:w="58" w:type="dxa"/>
              <w:left w:w="58" w:type="dxa"/>
              <w:bottom w:w="58" w:type="dxa"/>
              <w:right w:w="58" w:type="dxa"/>
            </w:tcMar>
            <w:vAlign w:val="center"/>
          </w:tcPr>
          <w:p w14:paraId="198FE284" w14:textId="1127E417" w:rsidR="00436802" w:rsidRDefault="00436802" w:rsidP="00436802">
            <w:pPr>
              <w:pStyle w:val="TableText"/>
            </w:pPr>
            <w:r>
              <w:t>Gap Reduction End</w:t>
            </w:r>
          </w:p>
        </w:tc>
        <w:tc>
          <w:tcPr>
            <w:tcW w:w="2443" w:type="dxa"/>
            <w:shd w:val="clear" w:color="auto" w:fill="E5E5E6" w:themeFill="text1" w:themeFillTint="33"/>
            <w:tcMar>
              <w:top w:w="58" w:type="dxa"/>
              <w:left w:w="58" w:type="dxa"/>
              <w:bottom w:w="58" w:type="dxa"/>
              <w:right w:w="58" w:type="dxa"/>
            </w:tcMar>
            <w:vAlign w:val="center"/>
          </w:tcPr>
          <w:p w14:paraId="3FF19940" w14:textId="1C45B892" w:rsidR="00436802" w:rsidRPr="00003650"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3291080A" w14:textId="7B4CC218" w:rsidR="00436802" w:rsidRPr="00003650" w:rsidRDefault="00436802" w:rsidP="00436802">
            <w:pPr>
              <w:pStyle w:val="TableText"/>
            </w:pPr>
            <w:r>
              <w:t>Indicates end of gap reduction.</w:t>
            </w:r>
          </w:p>
        </w:tc>
      </w:tr>
      <w:tr w:rsidR="002F13D4" w:rsidRPr="00003650" w14:paraId="242515B2"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1D6E9271" w14:textId="77777777" w:rsidR="002F13D4" w:rsidRDefault="002F13D4" w:rsidP="00C10026">
            <w:pPr>
              <w:pStyle w:val="TableText"/>
              <w:numPr>
                <w:ilvl w:val="0"/>
                <w:numId w:val="30"/>
              </w:numPr>
              <w:ind w:left="0" w:firstLine="0"/>
            </w:pPr>
          </w:p>
        </w:tc>
        <w:tc>
          <w:tcPr>
            <w:tcW w:w="819" w:type="dxa"/>
            <w:shd w:val="clear" w:color="auto" w:fill="E5E5E6" w:themeFill="text1" w:themeFillTint="33"/>
            <w:vAlign w:val="center"/>
          </w:tcPr>
          <w:p w14:paraId="35F4C6AD" w14:textId="77777777" w:rsidR="002F13D4" w:rsidRDefault="002F13D4"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0A76BB95" w14:textId="3DBE0855" w:rsidR="002F13D4" w:rsidRDefault="002F13D4" w:rsidP="00436802">
            <w:pPr>
              <w:pStyle w:val="TableText"/>
            </w:pPr>
            <w:r>
              <w:t>End Red Revert</w:t>
            </w:r>
          </w:p>
        </w:tc>
        <w:tc>
          <w:tcPr>
            <w:tcW w:w="2443" w:type="dxa"/>
            <w:shd w:val="clear" w:color="auto" w:fill="E5E5E6" w:themeFill="text1" w:themeFillTint="33"/>
            <w:tcMar>
              <w:top w:w="58" w:type="dxa"/>
              <w:left w:w="58" w:type="dxa"/>
              <w:bottom w:w="58" w:type="dxa"/>
              <w:right w:w="58" w:type="dxa"/>
            </w:tcMar>
            <w:vAlign w:val="center"/>
          </w:tcPr>
          <w:p w14:paraId="080709B7" w14:textId="3E528756" w:rsidR="002F13D4" w:rsidRDefault="002F13D4"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110C6901" w14:textId="03CA7398" w:rsidR="002F13D4" w:rsidRDefault="002F13D4" w:rsidP="002F13D4">
            <w:pPr>
              <w:pStyle w:val="TableText"/>
            </w:pPr>
            <w:r>
              <w:t>Indicates expiration of a red revert interval.</w:t>
            </w:r>
          </w:p>
        </w:tc>
      </w:tr>
      <w:tr w:rsidR="00436802" w:rsidRPr="00003650" w14:paraId="7206EEED"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2EF89EB1" w14:textId="717F7B43"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0AC70D51"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12ECBC07" w14:textId="608C8B40" w:rsidR="00436802" w:rsidRDefault="00436802" w:rsidP="00436802">
            <w:pPr>
              <w:pStyle w:val="TableText"/>
            </w:pPr>
            <w:r>
              <w:t>End Initial Green</w:t>
            </w:r>
          </w:p>
        </w:tc>
        <w:tc>
          <w:tcPr>
            <w:tcW w:w="2443" w:type="dxa"/>
            <w:shd w:val="clear" w:color="auto" w:fill="E5E5E6" w:themeFill="text1" w:themeFillTint="33"/>
            <w:tcMar>
              <w:top w:w="58" w:type="dxa"/>
              <w:left w:w="58" w:type="dxa"/>
              <w:bottom w:w="58" w:type="dxa"/>
              <w:right w:w="58" w:type="dxa"/>
            </w:tcMar>
            <w:vAlign w:val="center"/>
          </w:tcPr>
          <w:p w14:paraId="1EF61636" w14:textId="5A8C2B1F" w:rsidR="00436802"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61BEDBE6" w14:textId="3A138ACA" w:rsidR="00436802" w:rsidRDefault="00436802" w:rsidP="00C4000F">
            <w:pPr>
              <w:pStyle w:val="TableText"/>
            </w:pPr>
            <w:r>
              <w:t>Indicates expiration of initial green timer</w:t>
            </w:r>
            <w:r w:rsidR="004179E8">
              <w:t xml:space="preserve"> (used with </w:t>
            </w:r>
            <w:r w:rsidR="00C4000F">
              <w:t>added</w:t>
            </w:r>
            <w:r w:rsidR="0094750A">
              <w:t xml:space="preserve"> </w:t>
            </w:r>
            <w:r w:rsidR="00C4000F">
              <w:t>initial timing)</w:t>
            </w:r>
            <w:r>
              <w:t>.</w:t>
            </w:r>
          </w:p>
        </w:tc>
      </w:tr>
      <w:tr w:rsidR="00436802" w:rsidRPr="00003650" w14:paraId="1C8F12A9"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39154411" w14:textId="42A8BC64"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3EB65B4B"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7FE1100C" w14:textId="11568198" w:rsidR="00436802" w:rsidRDefault="00436802" w:rsidP="00436802">
            <w:pPr>
              <w:pStyle w:val="TableText"/>
            </w:pPr>
            <w:r>
              <w:t>Dynamic Maximum Increment</w:t>
            </w:r>
          </w:p>
        </w:tc>
        <w:tc>
          <w:tcPr>
            <w:tcW w:w="2443" w:type="dxa"/>
            <w:shd w:val="clear" w:color="auto" w:fill="E5E5E6" w:themeFill="text1" w:themeFillTint="33"/>
            <w:tcMar>
              <w:top w:w="58" w:type="dxa"/>
              <w:left w:w="58" w:type="dxa"/>
              <w:bottom w:w="58" w:type="dxa"/>
              <w:right w:w="58" w:type="dxa"/>
            </w:tcMar>
            <w:vAlign w:val="center"/>
          </w:tcPr>
          <w:p w14:paraId="78318E52" w14:textId="2CD8C960" w:rsidR="00436802"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202DEAA2" w14:textId="2B8E0436" w:rsidR="00436802" w:rsidRDefault="00436802" w:rsidP="00436802">
            <w:pPr>
              <w:pStyle w:val="TableText"/>
            </w:pPr>
            <w:r>
              <w:t>Indicates that max timer value is incremented.</w:t>
            </w:r>
          </w:p>
        </w:tc>
      </w:tr>
      <w:tr w:rsidR="00436802" w:rsidRPr="00003650" w14:paraId="6B2B20E3" w14:textId="77777777" w:rsidTr="00E90E89">
        <w:trPr>
          <w:cantSplit/>
        </w:trPr>
        <w:tc>
          <w:tcPr>
            <w:tcW w:w="658" w:type="dxa"/>
            <w:shd w:val="clear" w:color="auto" w:fill="E5E5E6" w:themeFill="text1" w:themeFillTint="33"/>
            <w:tcMar>
              <w:top w:w="58" w:type="dxa"/>
              <w:left w:w="58" w:type="dxa"/>
              <w:bottom w:w="58" w:type="dxa"/>
              <w:right w:w="58" w:type="dxa"/>
            </w:tcMar>
            <w:vAlign w:val="center"/>
          </w:tcPr>
          <w:p w14:paraId="37CB8DA6" w14:textId="5E501654"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46BFAC62"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1705F23F" w14:textId="74D91320" w:rsidR="00436802" w:rsidRDefault="00436802" w:rsidP="00436802">
            <w:pPr>
              <w:pStyle w:val="TableText"/>
            </w:pPr>
            <w:r>
              <w:t>Dynamic Maximum Ceiling</w:t>
            </w:r>
          </w:p>
        </w:tc>
        <w:tc>
          <w:tcPr>
            <w:tcW w:w="2443" w:type="dxa"/>
            <w:shd w:val="clear" w:color="auto" w:fill="E5E5E6" w:themeFill="text1" w:themeFillTint="33"/>
            <w:tcMar>
              <w:top w:w="58" w:type="dxa"/>
              <w:left w:w="58" w:type="dxa"/>
              <w:bottom w:w="58" w:type="dxa"/>
              <w:right w:w="58" w:type="dxa"/>
            </w:tcMar>
            <w:vAlign w:val="center"/>
          </w:tcPr>
          <w:p w14:paraId="5A2B25AA" w14:textId="13B22D09" w:rsidR="00436802"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4450CF3D" w14:textId="14C70D3F" w:rsidR="00436802" w:rsidRDefault="00436802" w:rsidP="00436802">
            <w:pPr>
              <w:pStyle w:val="TableText"/>
            </w:pPr>
            <w:r>
              <w:t>Indicates that max timer value has been incremented to the maximum possible value.</w:t>
            </w:r>
          </w:p>
        </w:tc>
      </w:tr>
      <w:tr w:rsidR="00436802" w:rsidRPr="00003650" w14:paraId="3E04DB37"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70999A79" w14:textId="417571BA"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DE5C699"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4FC81775" w14:textId="42450BE2" w:rsidR="00436802" w:rsidRDefault="00436802" w:rsidP="00436802">
            <w:pPr>
              <w:pStyle w:val="TableText"/>
            </w:pPr>
            <w:r>
              <w:t>Dynamic Maximum Reset</w:t>
            </w:r>
          </w:p>
        </w:tc>
        <w:tc>
          <w:tcPr>
            <w:tcW w:w="2443" w:type="dxa"/>
            <w:shd w:val="clear" w:color="auto" w:fill="E5E5E6" w:themeFill="text1" w:themeFillTint="33"/>
            <w:tcMar>
              <w:top w:w="58" w:type="dxa"/>
              <w:left w:w="58" w:type="dxa"/>
              <w:bottom w:w="58" w:type="dxa"/>
              <w:right w:w="58" w:type="dxa"/>
            </w:tcMar>
            <w:vAlign w:val="center"/>
          </w:tcPr>
          <w:p w14:paraId="4A38B4F3" w14:textId="35767ED9" w:rsidR="00436802" w:rsidRDefault="00436802" w:rsidP="00436802">
            <w:pPr>
              <w:pStyle w:val="TableText"/>
            </w:pPr>
            <w:r>
              <w:t>Phase Number</w:t>
            </w:r>
          </w:p>
        </w:tc>
        <w:tc>
          <w:tcPr>
            <w:tcW w:w="3587" w:type="dxa"/>
            <w:shd w:val="clear" w:color="auto" w:fill="E5E5E6" w:themeFill="text1" w:themeFillTint="33"/>
            <w:tcMar>
              <w:top w:w="58" w:type="dxa"/>
              <w:left w:w="58" w:type="dxa"/>
              <w:bottom w:w="58" w:type="dxa"/>
              <w:right w:w="58" w:type="dxa"/>
            </w:tcMar>
            <w:vAlign w:val="center"/>
          </w:tcPr>
          <w:p w14:paraId="7C82B91F" w14:textId="3770B2A5" w:rsidR="00436802" w:rsidRDefault="00436802" w:rsidP="00436802">
            <w:pPr>
              <w:pStyle w:val="TableText"/>
            </w:pPr>
            <w:r>
              <w:t>Indicates that max timer value is reset to initial value.</w:t>
            </w:r>
          </w:p>
        </w:tc>
      </w:tr>
      <w:tr w:rsidR="00436802" w:rsidRPr="00003650" w14:paraId="57131DC7"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4C811117" w14:textId="5198C4E9"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718C9051"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0E797753" w14:textId="2300D232" w:rsidR="00436802" w:rsidRDefault="00436802" w:rsidP="00436802">
            <w:pPr>
              <w:pStyle w:val="TableText"/>
            </w:pPr>
            <w:r>
              <w:t>Detector Gap Out</w:t>
            </w:r>
          </w:p>
        </w:tc>
        <w:tc>
          <w:tcPr>
            <w:tcW w:w="2443" w:type="dxa"/>
            <w:shd w:val="clear" w:color="auto" w:fill="E5E5E6" w:themeFill="text1" w:themeFillTint="33"/>
            <w:tcMar>
              <w:top w:w="58" w:type="dxa"/>
              <w:left w:w="58" w:type="dxa"/>
              <w:bottom w:w="58" w:type="dxa"/>
              <w:right w:w="58" w:type="dxa"/>
            </w:tcMar>
            <w:vAlign w:val="center"/>
          </w:tcPr>
          <w:p w14:paraId="64E37388" w14:textId="608011F6" w:rsidR="00436802" w:rsidRPr="00003650" w:rsidRDefault="00436802" w:rsidP="00436802">
            <w:pPr>
              <w:pStyle w:val="TableText"/>
            </w:pPr>
            <w:r>
              <w:t>Detector Number</w:t>
            </w:r>
          </w:p>
        </w:tc>
        <w:tc>
          <w:tcPr>
            <w:tcW w:w="3587" w:type="dxa"/>
            <w:shd w:val="clear" w:color="auto" w:fill="E5E5E6" w:themeFill="text1" w:themeFillTint="33"/>
            <w:tcMar>
              <w:top w:w="58" w:type="dxa"/>
              <w:left w:w="58" w:type="dxa"/>
              <w:bottom w:w="58" w:type="dxa"/>
              <w:right w:w="58" w:type="dxa"/>
            </w:tcMar>
            <w:vAlign w:val="center"/>
          </w:tcPr>
          <w:p w14:paraId="04D41415" w14:textId="6B328E0D" w:rsidR="00436802" w:rsidRPr="00003650" w:rsidRDefault="00436802" w:rsidP="00436802">
            <w:pPr>
              <w:pStyle w:val="TableText"/>
            </w:pPr>
            <w:r>
              <w:t>For lane-by-lane extension of an active phase. This indicates that a passage timer specific to the detector is expired. Do not write the event if it is coincident with “detector off” (i.e., the passage time is set to zero).</w:t>
            </w:r>
          </w:p>
        </w:tc>
      </w:tr>
      <w:tr w:rsidR="00436802" w:rsidRPr="00003650" w14:paraId="0BCC797D"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325F5FA" w14:textId="7777777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25A30D7"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39108AB7" w14:textId="4FBB30AC" w:rsidR="00436802" w:rsidRDefault="00436802" w:rsidP="00436802">
            <w:pPr>
              <w:pStyle w:val="TableText"/>
            </w:pPr>
            <w:r>
              <w:t>Detector End Delay</w:t>
            </w:r>
          </w:p>
        </w:tc>
        <w:tc>
          <w:tcPr>
            <w:tcW w:w="2443" w:type="dxa"/>
            <w:shd w:val="clear" w:color="auto" w:fill="E5E5E6" w:themeFill="text1" w:themeFillTint="33"/>
            <w:tcMar>
              <w:top w:w="58" w:type="dxa"/>
              <w:left w:w="58" w:type="dxa"/>
              <w:bottom w:w="58" w:type="dxa"/>
              <w:right w:w="58" w:type="dxa"/>
            </w:tcMar>
            <w:vAlign w:val="center"/>
          </w:tcPr>
          <w:p w14:paraId="4AA65A75" w14:textId="15DC673B" w:rsidR="00436802" w:rsidRDefault="00436802" w:rsidP="00436802">
            <w:pPr>
              <w:pStyle w:val="TableText"/>
            </w:pPr>
            <w:r>
              <w:t>Detector Number</w:t>
            </w:r>
          </w:p>
        </w:tc>
        <w:tc>
          <w:tcPr>
            <w:tcW w:w="3587" w:type="dxa"/>
            <w:shd w:val="clear" w:color="auto" w:fill="E5E5E6" w:themeFill="text1" w:themeFillTint="33"/>
            <w:tcMar>
              <w:top w:w="58" w:type="dxa"/>
              <w:left w:w="58" w:type="dxa"/>
              <w:bottom w:w="58" w:type="dxa"/>
              <w:right w:w="58" w:type="dxa"/>
            </w:tcMar>
            <w:vAlign w:val="center"/>
          </w:tcPr>
          <w:p w14:paraId="6AE91B62" w14:textId="01856F93" w:rsidR="00436802" w:rsidRDefault="00436802" w:rsidP="00436802">
            <w:pPr>
              <w:pStyle w:val="TableText"/>
            </w:pPr>
            <w:r>
              <w:t>Logs the expiration of a delay timer associated with a detector. Event 81 (“detector on”) would mark the beginning of the delay interval. Do not write if there is no delay time.</w:t>
            </w:r>
          </w:p>
        </w:tc>
      </w:tr>
      <w:tr w:rsidR="00436802" w:rsidRPr="00003650" w14:paraId="79B5DD8E"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3982DA8B" w14:textId="7777777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C06D518" w14:textId="454A397A" w:rsidR="00436802" w:rsidRDefault="00436802" w:rsidP="00436802">
            <w:pPr>
              <w:pStyle w:val="TableText"/>
            </w:pPr>
            <w:r>
              <w:t>I7</w:t>
            </w:r>
          </w:p>
        </w:tc>
        <w:tc>
          <w:tcPr>
            <w:tcW w:w="2213" w:type="dxa"/>
            <w:shd w:val="clear" w:color="auto" w:fill="E5E5E6" w:themeFill="text1" w:themeFillTint="33"/>
            <w:tcMar>
              <w:top w:w="58" w:type="dxa"/>
              <w:left w:w="58" w:type="dxa"/>
              <w:bottom w:w="58" w:type="dxa"/>
              <w:right w:w="58" w:type="dxa"/>
            </w:tcMar>
            <w:vAlign w:val="center"/>
          </w:tcPr>
          <w:p w14:paraId="5D29E850" w14:textId="462AB668" w:rsidR="00436802" w:rsidRDefault="00436802" w:rsidP="00436802">
            <w:pPr>
              <w:pStyle w:val="TableText"/>
            </w:pPr>
            <w:r>
              <w:t>Force</w:t>
            </w:r>
            <w:r w:rsidR="0094750A">
              <w:t xml:space="preserve"> </w:t>
            </w:r>
            <w:r>
              <w:t>Off Error: Pedestrian Intervals Still Timing</w:t>
            </w:r>
          </w:p>
        </w:tc>
        <w:tc>
          <w:tcPr>
            <w:tcW w:w="2443" w:type="dxa"/>
            <w:shd w:val="clear" w:color="auto" w:fill="E5E5E6" w:themeFill="text1" w:themeFillTint="33"/>
            <w:tcMar>
              <w:top w:w="58" w:type="dxa"/>
              <w:left w:w="58" w:type="dxa"/>
              <w:bottom w:w="58" w:type="dxa"/>
              <w:right w:w="58" w:type="dxa"/>
            </w:tcMar>
            <w:vAlign w:val="center"/>
          </w:tcPr>
          <w:p w14:paraId="2BC222CD" w14:textId="77777777" w:rsidR="00436802" w:rsidRDefault="00436802" w:rsidP="00436802">
            <w:pPr>
              <w:pStyle w:val="TableText"/>
            </w:pPr>
          </w:p>
        </w:tc>
        <w:tc>
          <w:tcPr>
            <w:tcW w:w="3587" w:type="dxa"/>
            <w:vMerge w:val="restart"/>
            <w:shd w:val="clear" w:color="auto" w:fill="E5E5E6" w:themeFill="text1" w:themeFillTint="33"/>
            <w:tcMar>
              <w:top w:w="58" w:type="dxa"/>
              <w:left w:w="58" w:type="dxa"/>
              <w:bottom w:w="58" w:type="dxa"/>
              <w:right w:w="58" w:type="dxa"/>
            </w:tcMar>
            <w:vAlign w:val="center"/>
          </w:tcPr>
          <w:p w14:paraId="51BDCEDD" w14:textId="29B403FA" w:rsidR="00436802" w:rsidRDefault="00436802" w:rsidP="00436802">
            <w:pPr>
              <w:pStyle w:val="TableText"/>
            </w:pPr>
            <w:r>
              <w:t xml:space="preserve">Logs when coordination is put into transition because a phase cannot be forced off terminated due to active pedestrian timing or other reasons. These might be new parameters for existing </w:t>
            </w:r>
            <w:r w:rsidR="008E1C3E">
              <w:t xml:space="preserve">Event </w:t>
            </w:r>
            <w:r>
              <w:t>150.</w:t>
            </w:r>
          </w:p>
        </w:tc>
      </w:tr>
      <w:tr w:rsidR="00436802" w:rsidRPr="00003650" w14:paraId="6C1D4C5B"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334CABA4" w14:textId="7777777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1F618706"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7B85BFDA" w14:textId="580EA129" w:rsidR="00436802" w:rsidRDefault="00436802" w:rsidP="00436802">
            <w:pPr>
              <w:pStyle w:val="TableText"/>
            </w:pPr>
            <w:r>
              <w:t>Force</w:t>
            </w:r>
            <w:r w:rsidR="0094750A">
              <w:t xml:space="preserve"> </w:t>
            </w:r>
            <w:r>
              <w:t>Off Error: Minimum Green Still Timing</w:t>
            </w:r>
          </w:p>
        </w:tc>
        <w:tc>
          <w:tcPr>
            <w:tcW w:w="2443" w:type="dxa"/>
            <w:shd w:val="clear" w:color="auto" w:fill="E5E5E6" w:themeFill="text1" w:themeFillTint="33"/>
            <w:tcMar>
              <w:top w:w="58" w:type="dxa"/>
              <w:left w:w="58" w:type="dxa"/>
              <w:bottom w:w="58" w:type="dxa"/>
              <w:right w:w="58" w:type="dxa"/>
            </w:tcMar>
            <w:vAlign w:val="center"/>
          </w:tcPr>
          <w:p w14:paraId="551E03C2" w14:textId="77777777" w:rsidR="00436802" w:rsidRDefault="00436802" w:rsidP="00436802">
            <w:pPr>
              <w:pStyle w:val="TableText"/>
            </w:pPr>
          </w:p>
        </w:tc>
        <w:tc>
          <w:tcPr>
            <w:tcW w:w="3587" w:type="dxa"/>
            <w:vMerge/>
            <w:shd w:val="clear" w:color="auto" w:fill="E5E5E6" w:themeFill="text1" w:themeFillTint="33"/>
            <w:tcMar>
              <w:top w:w="58" w:type="dxa"/>
              <w:left w:w="58" w:type="dxa"/>
              <w:bottom w:w="58" w:type="dxa"/>
              <w:right w:w="58" w:type="dxa"/>
            </w:tcMar>
            <w:vAlign w:val="center"/>
          </w:tcPr>
          <w:p w14:paraId="7B83032A" w14:textId="77777777" w:rsidR="00436802" w:rsidRDefault="00436802" w:rsidP="00436802">
            <w:pPr>
              <w:pStyle w:val="TableText"/>
            </w:pPr>
          </w:p>
        </w:tc>
      </w:tr>
      <w:tr w:rsidR="00436802" w:rsidRPr="00003650" w14:paraId="1593A05B"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A2BD060" w14:textId="7777777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4DE5A8C9"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7E890829" w14:textId="36372831" w:rsidR="00436802" w:rsidRDefault="00436802" w:rsidP="00436802">
            <w:pPr>
              <w:pStyle w:val="TableText"/>
            </w:pPr>
            <w:r>
              <w:t>Force</w:t>
            </w:r>
            <w:r w:rsidR="0094750A">
              <w:t xml:space="preserve"> </w:t>
            </w:r>
            <w:r>
              <w:t>Off Error: Other</w:t>
            </w:r>
          </w:p>
        </w:tc>
        <w:tc>
          <w:tcPr>
            <w:tcW w:w="2443" w:type="dxa"/>
            <w:shd w:val="clear" w:color="auto" w:fill="E5E5E6" w:themeFill="text1" w:themeFillTint="33"/>
            <w:tcMar>
              <w:top w:w="58" w:type="dxa"/>
              <w:left w:w="58" w:type="dxa"/>
              <w:bottom w:w="58" w:type="dxa"/>
              <w:right w:w="58" w:type="dxa"/>
            </w:tcMar>
            <w:vAlign w:val="center"/>
          </w:tcPr>
          <w:p w14:paraId="6A0B0D05" w14:textId="77777777" w:rsidR="00436802" w:rsidRDefault="00436802" w:rsidP="00436802">
            <w:pPr>
              <w:pStyle w:val="TableText"/>
            </w:pPr>
          </w:p>
        </w:tc>
        <w:tc>
          <w:tcPr>
            <w:tcW w:w="3587" w:type="dxa"/>
            <w:vMerge/>
            <w:shd w:val="clear" w:color="auto" w:fill="E5E5E6" w:themeFill="text1" w:themeFillTint="33"/>
            <w:tcMar>
              <w:top w:w="58" w:type="dxa"/>
              <w:left w:w="58" w:type="dxa"/>
              <w:bottom w:w="58" w:type="dxa"/>
              <w:right w:w="58" w:type="dxa"/>
            </w:tcMar>
            <w:vAlign w:val="center"/>
          </w:tcPr>
          <w:p w14:paraId="44FF6A08" w14:textId="77777777" w:rsidR="00436802" w:rsidRDefault="00436802" w:rsidP="00436802">
            <w:pPr>
              <w:pStyle w:val="TableText"/>
            </w:pPr>
          </w:p>
        </w:tc>
      </w:tr>
      <w:tr w:rsidR="00436802" w:rsidRPr="00003650" w14:paraId="3262F508"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136A4552" w14:textId="6CC6FE67"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0BAFDE9E" w14:textId="0B51D419" w:rsidR="00436802" w:rsidRDefault="00436802" w:rsidP="00436802">
            <w:pPr>
              <w:pStyle w:val="TableText"/>
            </w:pPr>
            <w:r>
              <w:t>E4</w:t>
            </w:r>
          </w:p>
        </w:tc>
        <w:tc>
          <w:tcPr>
            <w:tcW w:w="2213" w:type="dxa"/>
            <w:shd w:val="clear" w:color="auto" w:fill="E5E5E6" w:themeFill="text1" w:themeFillTint="33"/>
            <w:tcMar>
              <w:top w:w="58" w:type="dxa"/>
              <w:left w:w="58" w:type="dxa"/>
              <w:bottom w:w="58" w:type="dxa"/>
              <w:right w:w="58" w:type="dxa"/>
            </w:tcMar>
            <w:vAlign w:val="center"/>
          </w:tcPr>
          <w:p w14:paraId="6EF20F16" w14:textId="3889708F" w:rsidR="00436802" w:rsidRDefault="00436802" w:rsidP="00436802">
            <w:pPr>
              <w:pStyle w:val="TableText"/>
            </w:pPr>
            <w:r>
              <w:t>External/NTCIP Hold</w:t>
            </w:r>
          </w:p>
        </w:tc>
        <w:tc>
          <w:tcPr>
            <w:tcW w:w="2443" w:type="dxa"/>
            <w:shd w:val="clear" w:color="auto" w:fill="E5E5E6" w:themeFill="text1" w:themeFillTint="33"/>
            <w:tcMar>
              <w:top w:w="58" w:type="dxa"/>
              <w:left w:w="58" w:type="dxa"/>
              <w:bottom w:w="58" w:type="dxa"/>
              <w:right w:w="58" w:type="dxa"/>
            </w:tcMar>
            <w:vAlign w:val="center"/>
          </w:tcPr>
          <w:p w14:paraId="5739B6F4" w14:textId="5C1C2D45" w:rsidR="00436802" w:rsidRPr="00003650" w:rsidRDefault="00436802" w:rsidP="00436802">
            <w:pPr>
              <w:pStyle w:val="TableText"/>
            </w:pPr>
            <w:r>
              <w:t>Phase Number</w:t>
            </w:r>
          </w:p>
        </w:tc>
        <w:tc>
          <w:tcPr>
            <w:tcW w:w="3587" w:type="dxa"/>
            <w:vMerge w:val="restart"/>
            <w:shd w:val="clear" w:color="auto" w:fill="E5E5E6" w:themeFill="text1" w:themeFillTint="33"/>
            <w:tcMar>
              <w:top w:w="58" w:type="dxa"/>
              <w:left w:w="58" w:type="dxa"/>
              <w:bottom w:w="58" w:type="dxa"/>
              <w:right w:w="58" w:type="dxa"/>
            </w:tcMar>
            <w:vAlign w:val="center"/>
          </w:tcPr>
          <w:p w14:paraId="5C2C8123" w14:textId="41B8B766" w:rsidR="00436802" w:rsidRPr="00003650" w:rsidRDefault="00436802" w:rsidP="00436802">
            <w:pPr>
              <w:pStyle w:val="TableText"/>
            </w:pPr>
            <w:r>
              <w:t>These three events would write phase holds, force-offs, and omits based on external control. If included, existing events 6, 41, 42, 46, and 47 should be revised so that they are not written at the same time as these events.</w:t>
            </w:r>
          </w:p>
        </w:tc>
      </w:tr>
      <w:tr w:rsidR="00436802" w:rsidRPr="00003650" w14:paraId="1056B119"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8A6B270" w14:textId="291A9481"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02394137" w14:textId="5D427CED" w:rsidR="00436802" w:rsidRDefault="00436802" w:rsidP="00436802">
            <w:pPr>
              <w:pStyle w:val="TableText"/>
            </w:pPr>
            <w:r>
              <w:t>E5</w:t>
            </w:r>
          </w:p>
        </w:tc>
        <w:tc>
          <w:tcPr>
            <w:tcW w:w="2213" w:type="dxa"/>
            <w:shd w:val="clear" w:color="auto" w:fill="E5E5E6" w:themeFill="text1" w:themeFillTint="33"/>
            <w:tcMar>
              <w:top w:w="58" w:type="dxa"/>
              <w:left w:w="58" w:type="dxa"/>
              <w:bottom w:w="58" w:type="dxa"/>
              <w:right w:w="58" w:type="dxa"/>
            </w:tcMar>
            <w:vAlign w:val="center"/>
          </w:tcPr>
          <w:p w14:paraId="7E18348C" w14:textId="74FBFD81" w:rsidR="00436802" w:rsidRDefault="00436802" w:rsidP="00436802">
            <w:pPr>
              <w:pStyle w:val="TableText"/>
            </w:pPr>
            <w:r>
              <w:t>External/NTCIP Force Off</w:t>
            </w:r>
          </w:p>
        </w:tc>
        <w:tc>
          <w:tcPr>
            <w:tcW w:w="2443" w:type="dxa"/>
            <w:shd w:val="clear" w:color="auto" w:fill="E5E5E6" w:themeFill="text1" w:themeFillTint="33"/>
            <w:tcMar>
              <w:top w:w="58" w:type="dxa"/>
              <w:left w:w="58" w:type="dxa"/>
              <w:bottom w:w="58" w:type="dxa"/>
              <w:right w:w="58" w:type="dxa"/>
            </w:tcMar>
          </w:tcPr>
          <w:p w14:paraId="01A4D21A" w14:textId="0BD364FB" w:rsidR="00436802" w:rsidRPr="00003650" w:rsidRDefault="00436802" w:rsidP="00436802">
            <w:pPr>
              <w:pStyle w:val="TableText"/>
            </w:pPr>
            <w:r w:rsidRPr="00EB316E">
              <w:t>Phase Number</w:t>
            </w:r>
          </w:p>
        </w:tc>
        <w:tc>
          <w:tcPr>
            <w:tcW w:w="3587" w:type="dxa"/>
            <w:vMerge/>
            <w:shd w:val="clear" w:color="auto" w:fill="E5E5E6" w:themeFill="text1" w:themeFillTint="33"/>
            <w:tcMar>
              <w:top w:w="58" w:type="dxa"/>
              <w:left w:w="58" w:type="dxa"/>
              <w:bottom w:w="58" w:type="dxa"/>
              <w:right w:w="58" w:type="dxa"/>
            </w:tcMar>
            <w:vAlign w:val="center"/>
          </w:tcPr>
          <w:p w14:paraId="2B1CF102" w14:textId="77777777" w:rsidR="00436802" w:rsidRPr="00003650" w:rsidRDefault="00436802" w:rsidP="00436802">
            <w:pPr>
              <w:pStyle w:val="TableText"/>
            </w:pPr>
          </w:p>
        </w:tc>
      </w:tr>
      <w:tr w:rsidR="00436802" w:rsidRPr="00003650" w14:paraId="742BFC86"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68D4C31D" w14:textId="7BBFDFAB"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12D81481" w14:textId="5ABF72A1" w:rsidR="00436802" w:rsidRDefault="00436802" w:rsidP="00436802">
            <w:pPr>
              <w:pStyle w:val="TableText"/>
            </w:pPr>
            <w:r>
              <w:t>E6</w:t>
            </w:r>
          </w:p>
        </w:tc>
        <w:tc>
          <w:tcPr>
            <w:tcW w:w="2213" w:type="dxa"/>
            <w:shd w:val="clear" w:color="auto" w:fill="E5E5E6" w:themeFill="text1" w:themeFillTint="33"/>
            <w:tcMar>
              <w:top w:w="58" w:type="dxa"/>
              <w:left w:w="58" w:type="dxa"/>
              <w:bottom w:w="58" w:type="dxa"/>
              <w:right w:w="58" w:type="dxa"/>
            </w:tcMar>
            <w:vAlign w:val="center"/>
          </w:tcPr>
          <w:p w14:paraId="454E2C7A" w14:textId="69879E7D" w:rsidR="00436802" w:rsidRDefault="00436802" w:rsidP="00436802">
            <w:pPr>
              <w:pStyle w:val="TableText"/>
            </w:pPr>
            <w:r>
              <w:t>External/NTCIP Omit</w:t>
            </w:r>
          </w:p>
        </w:tc>
        <w:tc>
          <w:tcPr>
            <w:tcW w:w="2443" w:type="dxa"/>
            <w:shd w:val="clear" w:color="auto" w:fill="E5E5E6" w:themeFill="text1" w:themeFillTint="33"/>
            <w:tcMar>
              <w:top w:w="58" w:type="dxa"/>
              <w:left w:w="58" w:type="dxa"/>
              <w:bottom w:w="58" w:type="dxa"/>
              <w:right w:w="58" w:type="dxa"/>
            </w:tcMar>
          </w:tcPr>
          <w:p w14:paraId="630D2CEB" w14:textId="47D5A03D" w:rsidR="00436802" w:rsidRPr="00003650" w:rsidRDefault="00436802" w:rsidP="00436802">
            <w:pPr>
              <w:pStyle w:val="TableText"/>
            </w:pPr>
            <w:r w:rsidRPr="00EB316E">
              <w:t>Phase Number</w:t>
            </w:r>
          </w:p>
        </w:tc>
        <w:tc>
          <w:tcPr>
            <w:tcW w:w="3587" w:type="dxa"/>
            <w:vMerge/>
            <w:shd w:val="clear" w:color="auto" w:fill="E5E5E6" w:themeFill="text1" w:themeFillTint="33"/>
            <w:tcMar>
              <w:top w:w="58" w:type="dxa"/>
              <w:left w:w="58" w:type="dxa"/>
              <w:bottom w:w="58" w:type="dxa"/>
              <w:right w:w="58" w:type="dxa"/>
            </w:tcMar>
            <w:vAlign w:val="center"/>
          </w:tcPr>
          <w:p w14:paraId="0B812318" w14:textId="77777777" w:rsidR="00436802" w:rsidRPr="00003650" w:rsidRDefault="00436802" w:rsidP="00436802">
            <w:pPr>
              <w:pStyle w:val="TableText"/>
            </w:pPr>
          </w:p>
        </w:tc>
      </w:tr>
      <w:tr w:rsidR="00436802" w:rsidRPr="00003650" w14:paraId="722EAFD2"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56839258" w14:textId="0AF495EA"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78CAEF92"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109228F1" w14:textId="06976359" w:rsidR="00436802" w:rsidRDefault="00436802" w:rsidP="00436802">
            <w:pPr>
              <w:pStyle w:val="TableText"/>
            </w:pPr>
            <w:r>
              <w:t>Logic Processor Active</w:t>
            </w:r>
          </w:p>
        </w:tc>
        <w:tc>
          <w:tcPr>
            <w:tcW w:w="2443" w:type="dxa"/>
            <w:shd w:val="clear" w:color="auto" w:fill="E5E5E6" w:themeFill="text1" w:themeFillTint="33"/>
            <w:tcMar>
              <w:top w:w="58" w:type="dxa"/>
              <w:left w:w="58" w:type="dxa"/>
              <w:bottom w:w="58" w:type="dxa"/>
              <w:right w:w="58" w:type="dxa"/>
            </w:tcMar>
            <w:vAlign w:val="center"/>
          </w:tcPr>
          <w:p w14:paraId="52395966" w14:textId="1CE7F853" w:rsidR="00436802" w:rsidRPr="00003650" w:rsidRDefault="00436802" w:rsidP="00436802">
            <w:pPr>
              <w:pStyle w:val="TableText"/>
            </w:pPr>
            <w:r>
              <w:t>Logic function ID</w:t>
            </w:r>
          </w:p>
        </w:tc>
        <w:tc>
          <w:tcPr>
            <w:tcW w:w="3587" w:type="dxa"/>
            <w:shd w:val="clear" w:color="auto" w:fill="E5E5E6" w:themeFill="text1" w:themeFillTint="33"/>
            <w:tcMar>
              <w:top w:w="58" w:type="dxa"/>
              <w:left w:w="58" w:type="dxa"/>
              <w:bottom w:w="58" w:type="dxa"/>
              <w:right w:w="58" w:type="dxa"/>
            </w:tcMar>
            <w:vAlign w:val="center"/>
          </w:tcPr>
          <w:p w14:paraId="7D279291" w14:textId="5D41CC7F" w:rsidR="00436802" w:rsidRPr="00003650" w:rsidRDefault="00436802" w:rsidP="00436802">
            <w:pPr>
              <w:pStyle w:val="TableText"/>
            </w:pPr>
            <w:r>
              <w:t>Indicates that the logic function is active.</w:t>
            </w:r>
          </w:p>
        </w:tc>
      </w:tr>
      <w:tr w:rsidR="00436802" w:rsidRPr="00003650" w14:paraId="757A0389"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41C01E8" w14:textId="6427EFF9"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1EFEDF8D"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4181C313" w14:textId="1C55B49E" w:rsidR="00436802" w:rsidRDefault="00436802" w:rsidP="00436802">
            <w:pPr>
              <w:pStyle w:val="TableText"/>
            </w:pPr>
            <w:r>
              <w:t>Logic Processor Inactive</w:t>
            </w:r>
          </w:p>
        </w:tc>
        <w:tc>
          <w:tcPr>
            <w:tcW w:w="2443" w:type="dxa"/>
            <w:shd w:val="clear" w:color="auto" w:fill="E5E5E6" w:themeFill="text1" w:themeFillTint="33"/>
            <w:tcMar>
              <w:top w:w="58" w:type="dxa"/>
              <w:left w:w="58" w:type="dxa"/>
              <w:bottom w:w="58" w:type="dxa"/>
              <w:right w:w="58" w:type="dxa"/>
            </w:tcMar>
            <w:vAlign w:val="center"/>
          </w:tcPr>
          <w:p w14:paraId="2A2586AC" w14:textId="7032A826" w:rsidR="00436802" w:rsidRPr="00003650" w:rsidRDefault="00436802" w:rsidP="00436802">
            <w:pPr>
              <w:pStyle w:val="TableText"/>
            </w:pPr>
            <w:r>
              <w:t>Logic function ID</w:t>
            </w:r>
          </w:p>
        </w:tc>
        <w:tc>
          <w:tcPr>
            <w:tcW w:w="3587" w:type="dxa"/>
            <w:shd w:val="clear" w:color="auto" w:fill="E5E5E6" w:themeFill="text1" w:themeFillTint="33"/>
            <w:tcMar>
              <w:top w:w="58" w:type="dxa"/>
              <w:left w:w="58" w:type="dxa"/>
              <w:bottom w:w="58" w:type="dxa"/>
              <w:right w:w="58" w:type="dxa"/>
            </w:tcMar>
            <w:vAlign w:val="center"/>
          </w:tcPr>
          <w:p w14:paraId="7CAC34FF" w14:textId="15FF8CBE" w:rsidR="00436802" w:rsidRPr="00003650" w:rsidRDefault="00436802" w:rsidP="00436802">
            <w:pPr>
              <w:pStyle w:val="TableText"/>
            </w:pPr>
            <w:r>
              <w:t>Indicates that the logic function is inactive.</w:t>
            </w:r>
          </w:p>
        </w:tc>
      </w:tr>
      <w:tr w:rsidR="00436802" w:rsidRPr="00003650" w14:paraId="2F557A17"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64E683FF" w14:textId="6B2E059C"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041C1D3"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7A62B6C2" w14:textId="32D2E902" w:rsidR="00436802" w:rsidRDefault="00436802" w:rsidP="00436802">
            <w:pPr>
              <w:pStyle w:val="TableText"/>
            </w:pPr>
            <w:r>
              <w:t>Logic Processor True</w:t>
            </w:r>
          </w:p>
        </w:tc>
        <w:tc>
          <w:tcPr>
            <w:tcW w:w="2443" w:type="dxa"/>
            <w:shd w:val="clear" w:color="auto" w:fill="E5E5E6" w:themeFill="text1" w:themeFillTint="33"/>
            <w:tcMar>
              <w:top w:w="58" w:type="dxa"/>
              <w:left w:w="58" w:type="dxa"/>
              <w:bottom w:w="58" w:type="dxa"/>
              <w:right w:w="58" w:type="dxa"/>
            </w:tcMar>
            <w:vAlign w:val="center"/>
          </w:tcPr>
          <w:p w14:paraId="380A2A9C" w14:textId="6269A613" w:rsidR="00436802" w:rsidRPr="00003650" w:rsidRDefault="00436802" w:rsidP="00436802">
            <w:pPr>
              <w:pStyle w:val="TableText"/>
            </w:pPr>
            <w:r>
              <w:t>Logic function ID</w:t>
            </w:r>
          </w:p>
        </w:tc>
        <w:tc>
          <w:tcPr>
            <w:tcW w:w="3587" w:type="dxa"/>
            <w:shd w:val="clear" w:color="auto" w:fill="E5E5E6" w:themeFill="text1" w:themeFillTint="33"/>
            <w:tcMar>
              <w:top w:w="58" w:type="dxa"/>
              <w:left w:w="58" w:type="dxa"/>
              <w:bottom w:w="58" w:type="dxa"/>
              <w:right w:w="58" w:type="dxa"/>
            </w:tcMar>
            <w:vAlign w:val="center"/>
          </w:tcPr>
          <w:p w14:paraId="79117F81" w14:textId="76AE73F7" w:rsidR="00436802" w:rsidRPr="00003650" w:rsidRDefault="00436802" w:rsidP="00436802">
            <w:pPr>
              <w:pStyle w:val="TableText"/>
            </w:pPr>
            <w:r>
              <w:t>Indicates that the logic function has a “true” (1) output state.</w:t>
            </w:r>
          </w:p>
        </w:tc>
      </w:tr>
      <w:tr w:rsidR="00436802" w:rsidRPr="00003650" w14:paraId="6CCE29BC"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7D399281" w14:textId="5F9A2FED"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3334A8F0" w14:textId="77777777" w:rsidR="00436802" w:rsidRDefault="00436802"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24B64A03" w14:textId="55B59C29" w:rsidR="00436802" w:rsidRDefault="00436802" w:rsidP="00436802">
            <w:pPr>
              <w:pStyle w:val="TableText"/>
            </w:pPr>
            <w:r>
              <w:t>Logic Processor False</w:t>
            </w:r>
          </w:p>
        </w:tc>
        <w:tc>
          <w:tcPr>
            <w:tcW w:w="2443" w:type="dxa"/>
            <w:shd w:val="clear" w:color="auto" w:fill="E5E5E6" w:themeFill="text1" w:themeFillTint="33"/>
            <w:tcMar>
              <w:top w:w="58" w:type="dxa"/>
              <w:left w:w="58" w:type="dxa"/>
              <w:bottom w:w="58" w:type="dxa"/>
              <w:right w:w="58" w:type="dxa"/>
            </w:tcMar>
            <w:vAlign w:val="center"/>
          </w:tcPr>
          <w:p w14:paraId="00422558" w14:textId="0A1512E1" w:rsidR="00436802" w:rsidRPr="00003650" w:rsidRDefault="00436802" w:rsidP="00436802">
            <w:pPr>
              <w:pStyle w:val="TableText"/>
            </w:pPr>
            <w:r>
              <w:t>Logic function ID</w:t>
            </w:r>
          </w:p>
        </w:tc>
        <w:tc>
          <w:tcPr>
            <w:tcW w:w="3587" w:type="dxa"/>
            <w:shd w:val="clear" w:color="auto" w:fill="E5E5E6" w:themeFill="text1" w:themeFillTint="33"/>
            <w:tcMar>
              <w:top w:w="58" w:type="dxa"/>
              <w:left w:w="58" w:type="dxa"/>
              <w:bottom w:w="58" w:type="dxa"/>
              <w:right w:w="58" w:type="dxa"/>
            </w:tcMar>
            <w:vAlign w:val="center"/>
          </w:tcPr>
          <w:p w14:paraId="049F42B1" w14:textId="1DA3B847" w:rsidR="00436802" w:rsidRPr="00003650" w:rsidRDefault="00436802" w:rsidP="00436802">
            <w:pPr>
              <w:pStyle w:val="TableText"/>
            </w:pPr>
            <w:r>
              <w:t>Indicates that the logic function has a “false” (0) output state.</w:t>
            </w:r>
          </w:p>
        </w:tc>
      </w:tr>
      <w:tr w:rsidR="00D37F88" w:rsidRPr="00003650" w14:paraId="1D24149B"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3C240AAB" w14:textId="392D737C" w:rsidR="00D37F88" w:rsidRDefault="00D37F88" w:rsidP="00C10026">
            <w:pPr>
              <w:pStyle w:val="TableText"/>
              <w:numPr>
                <w:ilvl w:val="0"/>
                <w:numId w:val="30"/>
              </w:numPr>
              <w:ind w:left="0" w:firstLine="0"/>
            </w:pPr>
          </w:p>
        </w:tc>
        <w:tc>
          <w:tcPr>
            <w:tcW w:w="819" w:type="dxa"/>
            <w:shd w:val="clear" w:color="auto" w:fill="E5E5E6" w:themeFill="text1" w:themeFillTint="33"/>
            <w:vAlign w:val="center"/>
          </w:tcPr>
          <w:p w14:paraId="23E5791C" w14:textId="360BD493" w:rsidR="00D37F88" w:rsidRDefault="00D37F88" w:rsidP="00436802">
            <w:pPr>
              <w:pStyle w:val="TableText"/>
            </w:pPr>
            <w:r>
              <w:t>E14, U5</w:t>
            </w:r>
          </w:p>
        </w:tc>
        <w:tc>
          <w:tcPr>
            <w:tcW w:w="2213" w:type="dxa"/>
            <w:shd w:val="clear" w:color="auto" w:fill="E5E5E6" w:themeFill="text1" w:themeFillTint="33"/>
            <w:tcMar>
              <w:top w:w="58" w:type="dxa"/>
              <w:left w:w="58" w:type="dxa"/>
              <w:bottom w:w="58" w:type="dxa"/>
              <w:right w:w="58" w:type="dxa"/>
            </w:tcMar>
            <w:vAlign w:val="center"/>
          </w:tcPr>
          <w:p w14:paraId="4DBA0F12" w14:textId="6C888361" w:rsidR="00D37F88" w:rsidRDefault="00D37F88" w:rsidP="00436802">
            <w:pPr>
              <w:pStyle w:val="TableText"/>
            </w:pPr>
            <w:r>
              <w:t>Controller Database Upload</w:t>
            </w:r>
          </w:p>
        </w:tc>
        <w:tc>
          <w:tcPr>
            <w:tcW w:w="2443" w:type="dxa"/>
            <w:shd w:val="clear" w:color="auto" w:fill="E5E5E6" w:themeFill="text1" w:themeFillTint="33"/>
            <w:tcMar>
              <w:top w:w="58" w:type="dxa"/>
              <w:left w:w="58" w:type="dxa"/>
              <w:bottom w:w="58" w:type="dxa"/>
              <w:right w:w="58" w:type="dxa"/>
            </w:tcMar>
            <w:vAlign w:val="center"/>
          </w:tcPr>
          <w:p w14:paraId="75E11448" w14:textId="007CDE54" w:rsidR="00D37F88" w:rsidRPr="00003650" w:rsidRDefault="00D37F88" w:rsidP="00436802">
            <w:pPr>
              <w:pStyle w:val="TableText"/>
            </w:pPr>
            <w:r>
              <w:t>To be determined</w:t>
            </w:r>
          </w:p>
        </w:tc>
        <w:tc>
          <w:tcPr>
            <w:tcW w:w="3587" w:type="dxa"/>
            <w:vMerge w:val="restart"/>
            <w:shd w:val="clear" w:color="auto" w:fill="E5E5E6" w:themeFill="text1" w:themeFillTint="33"/>
            <w:tcMar>
              <w:top w:w="58" w:type="dxa"/>
              <w:left w:w="58" w:type="dxa"/>
              <w:bottom w:w="58" w:type="dxa"/>
              <w:right w:w="58" w:type="dxa"/>
            </w:tcMar>
            <w:vAlign w:val="center"/>
          </w:tcPr>
          <w:p w14:paraId="56D3F9D4" w14:textId="066EFD14" w:rsidR="00D37F88" w:rsidRPr="00003650" w:rsidRDefault="00D37F88" w:rsidP="00D37F88">
            <w:pPr>
              <w:pStyle w:val="TableText"/>
            </w:pPr>
            <w:r>
              <w:t>These events note that changes to the controller database have been made by various sources. The parameter might be used to indicate the type of change made</w:t>
            </w:r>
            <w:r w:rsidR="004B0634">
              <w:t>, or these events might be separate parameters of a single new event code</w:t>
            </w:r>
            <w:r>
              <w:t>.</w:t>
            </w:r>
          </w:p>
        </w:tc>
      </w:tr>
      <w:tr w:rsidR="00D37F88" w:rsidRPr="00003650" w14:paraId="16C681C3"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19EBD5D8" w14:textId="77777777" w:rsidR="00D37F88" w:rsidRDefault="00D37F88" w:rsidP="00C10026">
            <w:pPr>
              <w:pStyle w:val="TableText"/>
              <w:numPr>
                <w:ilvl w:val="0"/>
                <w:numId w:val="30"/>
              </w:numPr>
              <w:ind w:left="0" w:firstLine="0"/>
            </w:pPr>
          </w:p>
        </w:tc>
        <w:tc>
          <w:tcPr>
            <w:tcW w:w="819" w:type="dxa"/>
            <w:shd w:val="clear" w:color="auto" w:fill="E5E5E6" w:themeFill="text1" w:themeFillTint="33"/>
            <w:vAlign w:val="center"/>
          </w:tcPr>
          <w:p w14:paraId="077790B2" w14:textId="586CD8E7" w:rsidR="00D37F88" w:rsidRDefault="00D37F88" w:rsidP="00436802">
            <w:pPr>
              <w:pStyle w:val="TableText"/>
            </w:pPr>
            <w:r>
              <w:t>U4</w:t>
            </w:r>
          </w:p>
        </w:tc>
        <w:tc>
          <w:tcPr>
            <w:tcW w:w="2213" w:type="dxa"/>
            <w:shd w:val="clear" w:color="auto" w:fill="E5E5E6" w:themeFill="text1" w:themeFillTint="33"/>
            <w:tcMar>
              <w:top w:w="58" w:type="dxa"/>
              <w:left w:w="58" w:type="dxa"/>
              <w:bottom w:w="58" w:type="dxa"/>
              <w:right w:w="58" w:type="dxa"/>
            </w:tcMar>
            <w:vAlign w:val="center"/>
          </w:tcPr>
          <w:p w14:paraId="10F6AC3F" w14:textId="77ABA2F2" w:rsidR="00D37F88" w:rsidRDefault="00D37F88" w:rsidP="00436802">
            <w:pPr>
              <w:pStyle w:val="TableText"/>
            </w:pPr>
            <w:r>
              <w:t>NTCIP Set Command</w:t>
            </w:r>
          </w:p>
        </w:tc>
        <w:tc>
          <w:tcPr>
            <w:tcW w:w="2443" w:type="dxa"/>
            <w:shd w:val="clear" w:color="auto" w:fill="E5E5E6" w:themeFill="text1" w:themeFillTint="33"/>
            <w:tcMar>
              <w:top w:w="58" w:type="dxa"/>
              <w:left w:w="58" w:type="dxa"/>
              <w:bottom w:w="58" w:type="dxa"/>
              <w:right w:w="58" w:type="dxa"/>
            </w:tcMar>
            <w:vAlign w:val="center"/>
          </w:tcPr>
          <w:p w14:paraId="623AAD79" w14:textId="7C553572" w:rsidR="00D37F88" w:rsidRDefault="00D37F88" w:rsidP="00436802">
            <w:pPr>
              <w:pStyle w:val="TableText"/>
            </w:pPr>
            <w:r>
              <w:t>To be determined</w:t>
            </w:r>
          </w:p>
        </w:tc>
        <w:tc>
          <w:tcPr>
            <w:tcW w:w="3587" w:type="dxa"/>
            <w:vMerge/>
            <w:shd w:val="clear" w:color="auto" w:fill="E5E5E6" w:themeFill="text1" w:themeFillTint="33"/>
            <w:tcMar>
              <w:top w:w="58" w:type="dxa"/>
              <w:left w:w="58" w:type="dxa"/>
              <w:bottom w:w="58" w:type="dxa"/>
              <w:right w:w="58" w:type="dxa"/>
            </w:tcMar>
            <w:vAlign w:val="center"/>
          </w:tcPr>
          <w:p w14:paraId="001DEAD4" w14:textId="576DEB01" w:rsidR="00D37F88" w:rsidRDefault="00D37F88" w:rsidP="00436802">
            <w:pPr>
              <w:pStyle w:val="TableText"/>
            </w:pPr>
          </w:p>
        </w:tc>
      </w:tr>
      <w:tr w:rsidR="00D37F88" w:rsidRPr="00003650" w14:paraId="7399B49C"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3BFF96DC" w14:textId="77777777" w:rsidR="00D37F88" w:rsidRDefault="00D37F88" w:rsidP="00C10026">
            <w:pPr>
              <w:pStyle w:val="TableText"/>
              <w:numPr>
                <w:ilvl w:val="0"/>
                <w:numId w:val="30"/>
              </w:numPr>
              <w:ind w:left="0" w:firstLine="0"/>
            </w:pPr>
          </w:p>
        </w:tc>
        <w:tc>
          <w:tcPr>
            <w:tcW w:w="819" w:type="dxa"/>
            <w:shd w:val="clear" w:color="auto" w:fill="E5E5E6" w:themeFill="text1" w:themeFillTint="33"/>
            <w:vAlign w:val="center"/>
          </w:tcPr>
          <w:p w14:paraId="574B4319" w14:textId="77777777" w:rsidR="00D37F88" w:rsidRDefault="00D37F88"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7D59F35D" w14:textId="64DED239" w:rsidR="00D37F88" w:rsidRDefault="00D37F88" w:rsidP="00436802">
            <w:pPr>
              <w:pStyle w:val="TableText"/>
            </w:pPr>
            <w:r>
              <w:t>Front Panel Change</w:t>
            </w:r>
          </w:p>
        </w:tc>
        <w:tc>
          <w:tcPr>
            <w:tcW w:w="2443" w:type="dxa"/>
            <w:shd w:val="clear" w:color="auto" w:fill="E5E5E6" w:themeFill="text1" w:themeFillTint="33"/>
            <w:tcMar>
              <w:top w:w="58" w:type="dxa"/>
              <w:left w:w="58" w:type="dxa"/>
              <w:bottom w:w="58" w:type="dxa"/>
              <w:right w:w="58" w:type="dxa"/>
            </w:tcMar>
            <w:vAlign w:val="center"/>
          </w:tcPr>
          <w:p w14:paraId="7EDA3C74" w14:textId="5333CD57" w:rsidR="00D37F88" w:rsidRDefault="00D37F88" w:rsidP="00436802">
            <w:pPr>
              <w:pStyle w:val="TableText"/>
            </w:pPr>
            <w:r>
              <w:t>To be determined</w:t>
            </w:r>
          </w:p>
        </w:tc>
        <w:tc>
          <w:tcPr>
            <w:tcW w:w="3587" w:type="dxa"/>
            <w:vMerge/>
            <w:shd w:val="clear" w:color="auto" w:fill="E5E5E6" w:themeFill="text1" w:themeFillTint="33"/>
            <w:tcMar>
              <w:top w:w="58" w:type="dxa"/>
              <w:left w:w="58" w:type="dxa"/>
              <w:bottom w:w="58" w:type="dxa"/>
              <w:right w:w="58" w:type="dxa"/>
            </w:tcMar>
            <w:vAlign w:val="center"/>
          </w:tcPr>
          <w:p w14:paraId="154E3025" w14:textId="77777777" w:rsidR="00D37F88" w:rsidRDefault="00D37F88" w:rsidP="00436802">
            <w:pPr>
              <w:pStyle w:val="TableText"/>
            </w:pPr>
          </w:p>
        </w:tc>
      </w:tr>
      <w:tr w:rsidR="0049524E" w:rsidRPr="00003650" w14:paraId="56927CAF"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29350253" w14:textId="77777777" w:rsidR="0049524E" w:rsidRDefault="0049524E" w:rsidP="00C10026">
            <w:pPr>
              <w:pStyle w:val="TableText"/>
              <w:numPr>
                <w:ilvl w:val="0"/>
                <w:numId w:val="30"/>
              </w:numPr>
              <w:ind w:left="0" w:firstLine="0"/>
            </w:pPr>
          </w:p>
        </w:tc>
        <w:tc>
          <w:tcPr>
            <w:tcW w:w="819" w:type="dxa"/>
            <w:shd w:val="clear" w:color="auto" w:fill="E5E5E6" w:themeFill="text1" w:themeFillTint="33"/>
            <w:vAlign w:val="center"/>
          </w:tcPr>
          <w:p w14:paraId="71A6E844" w14:textId="77777777" w:rsidR="0049524E" w:rsidRDefault="0049524E" w:rsidP="00436802">
            <w:pPr>
              <w:pStyle w:val="TableText"/>
            </w:pPr>
          </w:p>
        </w:tc>
        <w:tc>
          <w:tcPr>
            <w:tcW w:w="2213" w:type="dxa"/>
            <w:shd w:val="clear" w:color="auto" w:fill="E5E5E6" w:themeFill="text1" w:themeFillTint="33"/>
            <w:tcMar>
              <w:top w:w="58" w:type="dxa"/>
              <w:left w:w="58" w:type="dxa"/>
              <w:bottom w:w="58" w:type="dxa"/>
              <w:right w:w="58" w:type="dxa"/>
            </w:tcMar>
            <w:vAlign w:val="center"/>
          </w:tcPr>
          <w:p w14:paraId="2B2968CC" w14:textId="4CC63B96" w:rsidR="0049524E" w:rsidRDefault="0049524E" w:rsidP="00436802">
            <w:pPr>
              <w:pStyle w:val="TableText"/>
            </w:pPr>
            <w:r>
              <w:t>Critical Database Change</w:t>
            </w:r>
          </w:p>
        </w:tc>
        <w:tc>
          <w:tcPr>
            <w:tcW w:w="2443" w:type="dxa"/>
            <w:shd w:val="clear" w:color="auto" w:fill="E5E5E6" w:themeFill="text1" w:themeFillTint="33"/>
            <w:tcMar>
              <w:top w:w="58" w:type="dxa"/>
              <w:left w:w="58" w:type="dxa"/>
              <w:bottom w:w="58" w:type="dxa"/>
              <w:right w:w="58" w:type="dxa"/>
            </w:tcMar>
            <w:vAlign w:val="center"/>
          </w:tcPr>
          <w:p w14:paraId="6EA629C1" w14:textId="77777777" w:rsidR="0049524E" w:rsidRDefault="0049524E" w:rsidP="00436802">
            <w:pPr>
              <w:pStyle w:val="TableText"/>
            </w:pPr>
          </w:p>
        </w:tc>
        <w:tc>
          <w:tcPr>
            <w:tcW w:w="3587" w:type="dxa"/>
            <w:shd w:val="clear" w:color="auto" w:fill="E5E5E6" w:themeFill="text1" w:themeFillTint="33"/>
            <w:tcMar>
              <w:top w:w="58" w:type="dxa"/>
              <w:left w:w="58" w:type="dxa"/>
              <w:bottom w:w="58" w:type="dxa"/>
              <w:right w:w="58" w:type="dxa"/>
            </w:tcMar>
            <w:vAlign w:val="center"/>
          </w:tcPr>
          <w:p w14:paraId="779CD489" w14:textId="5FC83043" w:rsidR="0049524E" w:rsidRDefault="0049524E" w:rsidP="0049524E">
            <w:pPr>
              <w:pStyle w:val="TableText"/>
            </w:pPr>
            <w:r>
              <w:t xml:space="preserve">This event would log when the controller seeks an all-red transition or other default state </w:t>
            </w:r>
            <w:r w:rsidR="00C4000F">
              <w:t>because</w:t>
            </w:r>
            <w:r>
              <w:t xml:space="preserve"> of a critical change to the control settings. The event is written at the time when the critical change is made.</w:t>
            </w:r>
          </w:p>
        </w:tc>
      </w:tr>
      <w:tr w:rsidR="004461BA" w:rsidRPr="00003650" w14:paraId="442FC7D1"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0C3748F1" w14:textId="1FB43477" w:rsidR="004461BA" w:rsidRDefault="004461BA" w:rsidP="00C10026">
            <w:pPr>
              <w:pStyle w:val="TableText"/>
              <w:numPr>
                <w:ilvl w:val="0"/>
                <w:numId w:val="30"/>
              </w:numPr>
              <w:ind w:left="0" w:firstLine="0"/>
            </w:pPr>
          </w:p>
        </w:tc>
        <w:tc>
          <w:tcPr>
            <w:tcW w:w="819" w:type="dxa"/>
            <w:shd w:val="clear" w:color="auto" w:fill="E5E5E6" w:themeFill="text1" w:themeFillTint="33"/>
            <w:vAlign w:val="center"/>
          </w:tcPr>
          <w:p w14:paraId="55712553" w14:textId="59CEAEAD" w:rsidR="004461BA" w:rsidRDefault="004461BA" w:rsidP="00436802">
            <w:pPr>
              <w:pStyle w:val="TableText"/>
            </w:pPr>
            <w:r>
              <w:t>M1, M5</w:t>
            </w:r>
          </w:p>
        </w:tc>
        <w:tc>
          <w:tcPr>
            <w:tcW w:w="2213" w:type="dxa"/>
            <w:shd w:val="clear" w:color="auto" w:fill="E5E5E6" w:themeFill="text1" w:themeFillTint="33"/>
            <w:tcMar>
              <w:top w:w="58" w:type="dxa"/>
              <w:left w:w="58" w:type="dxa"/>
              <w:bottom w:w="58" w:type="dxa"/>
              <w:right w:w="58" w:type="dxa"/>
            </w:tcMar>
            <w:vAlign w:val="center"/>
          </w:tcPr>
          <w:p w14:paraId="3FF5F5BB" w14:textId="3563EC68" w:rsidR="004461BA" w:rsidRDefault="004461BA" w:rsidP="00436802">
            <w:pPr>
              <w:pStyle w:val="TableText"/>
            </w:pPr>
            <w:r>
              <w:t>Clock Update Old Time</w:t>
            </w:r>
          </w:p>
        </w:tc>
        <w:tc>
          <w:tcPr>
            <w:tcW w:w="2443" w:type="dxa"/>
            <w:shd w:val="clear" w:color="auto" w:fill="E5E5E6" w:themeFill="text1" w:themeFillTint="33"/>
            <w:tcMar>
              <w:top w:w="58" w:type="dxa"/>
              <w:left w:w="58" w:type="dxa"/>
              <w:bottom w:w="58" w:type="dxa"/>
              <w:right w:w="58" w:type="dxa"/>
            </w:tcMar>
            <w:vAlign w:val="center"/>
          </w:tcPr>
          <w:p w14:paraId="59E0D8E7" w14:textId="04ED565D" w:rsidR="004461BA" w:rsidRPr="00003650" w:rsidRDefault="004461BA" w:rsidP="00436802">
            <w:pPr>
              <w:pStyle w:val="TableText"/>
            </w:pPr>
            <w:r>
              <w:t>Reference Number</w:t>
            </w:r>
          </w:p>
        </w:tc>
        <w:tc>
          <w:tcPr>
            <w:tcW w:w="3587" w:type="dxa"/>
            <w:vMerge w:val="restart"/>
            <w:shd w:val="clear" w:color="auto" w:fill="E5E5E6" w:themeFill="text1" w:themeFillTint="33"/>
            <w:tcMar>
              <w:top w:w="58" w:type="dxa"/>
              <w:left w:w="58" w:type="dxa"/>
              <w:bottom w:w="58" w:type="dxa"/>
              <w:right w:w="58" w:type="dxa"/>
            </w:tcMar>
            <w:vAlign w:val="center"/>
          </w:tcPr>
          <w:p w14:paraId="21EE0B2F" w14:textId="1392A34C" w:rsidR="004461BA" w:rsidRPr="00003650" w:rsidRDefault="004461BA" w:rsidP="00F7372A">
            <w:pPr>
              <w:pStyle w:val="TableText"/>
            </w:pPr>
            <w:r>
              <w:t>These events are used to mark clock changes with the old time and new time. The correction can be calculated from the two timestamps. The Reference Number is proposed as a way to link the two number</w:t>
            </w:r>
            <w:r w:rsidR="00910B17">
              <w:t>s</w:t>
            </w:r>
            <w:r>
              <w:t xml:space="preserve"> in case they are not written sequentially or have to be matched </w:t>
            </w:r>
            <w:r w:rsidR="00F7372A">
              <w:t>by</w:t>
            </w:r>
            <w:r>
              <w:t xml:space="preserve"> a query</w:t>
            </w:r>
            <w:r w:rsidR="00F7372A">
              <w:t xml:space="preserve"> from events in a table</w:t>
            </w:r>
            <w:r>
              <w:t>. The Reference Number would be unique within a 24-hour period.</w:t>
            </w:r>
          </w:p>
        </w:tc>
      </w:tr>
      <w:tr w:rsidR="004461BA" w:rsidRPr="00003650" w14:paraId="4ADE9E81" w14:textId="77777777" w:rsidTr="006F1F2A">
        <w:trPr>
          <w:cantSplit/>
        </w:trPr>
        <w:tc>
          <w:tcPr>
            <w:tcW w:w="658" w:type="dxa"/>
            <w:shd w:val="clear" w:color="auto" w:fill="E5E5E6" w:themeFill="text1" w:themeFillTint="33"/>
            <w:tcMar>
              <w:top w:w="58" w:type="dxa"/>
              <w:left w:w="58" w:type="dxa"/>
              <w:bottom w:w="58" w:type="dxa"/>
              <w:right w:w="58" w:type="dxa"/>
            </w:tcMar>
            <w:vAlign w:val="center"/>
          </w:tcPr>
          <w:p w14:paraId="78116A2C" w14:textId="5F4D7998" w:rsidR="004461BA" w:rsidRDefault="004461BA" w:rsidP="00C10026">
            <w:pPr>
              <w:pStyle w:val="TableText"/>
              <w:numPr>
                <w:ilvl w:val="0"/>
                <w:numId w:val="30"/>
              </w:numPr>
              <w:ind w:left="0" w:firstLine="0"/>
            </w:pPr>
          </w:p>
        </w:tc>
        <w:tc>
          <w:tcPr>
            <w:tcW w:w="819" w:type="dxa"/>
            <w:shd w:val="clear" w:color="auto" w:fill="E5E5E6" w:themeFill="text1" w:themeFillTint="33"/>
            <w:vAlign w:val="center"/>
          </w:tcPr>
          <w:p w14:paraId="706A70E5" w14:textId="69101BC8" w:rsidR="004461BA" w:rsidRDefault="004461BA" w:rsidP="00436802">
            <w:pPr>
              <w:pStyle w:val="TableText"/>
            </w:pPr>
            <w:r>
              <w:t>M1, M5</w:t>
            </w:r>
          </w:p>
        </w:tc>
        <w:tc>
          <w:tcPr>
            <w:tcW w:w="2213" w:type="dxa"/>
            <w:shd w:val="clear" w:color="auto" w:fill="E5E5E6" w:themeFill="text1" w:themeFillTint="33"/>
            <w:tcMar>
              <w:top w:w="58" w:type="dxa"/>
              <w:left w:w="58" w:type="dxa"/>
              <w:bottom w:w="58" w:type="dxa"/>
              <w:right w:w="58" w:type="dxa"/>
            </w:tcMar>
            <w:vAlign w:val="center"/>
          </w:tcPr>
          <w:p w14:paraId="4F23249A" w14:textId="70B1CF4B" w:rsidR="004461BA" w:rsidRDefault="004461BA" w:rsidP="00436802">
            <w:pPr>
              <w:pStyle w:val="TableText"/>
            </w:pPr>
            <w:r>
              <w:t>Clock Update New time</w:t>
            </w:r>
          </w:p>
        </w:tc>
        <w:tc>
          <w:tcPr>
            <w:tcW w:w="2443" w:type="dxa"/>
            <w:shd w:val="clear" w:color="auto" w:fill="E5E5E6" w:themeFill="text1" w:themeFillTint="33"/>
            <w:tcMar>
              <w:top w:w="58" w:type="dxa"/>
              <w:left w:w="58" w:type="dxa"/>
              <w:bottom w:w="58" w:type="dxa"/>
              <w:right w:w="58" w:type="dxa"/>
            </w:tcMar>
            <w:vAlign w:val="center"/>
          </w:tcPr>
          <w:p w14:paraId="12400349" w14:textId="4BFB6045" w:rsidR="004461BA" w:rsidRPr="00003650" w:rsidRDefault="004461BA" w:rsidP="00436802">
            <w:pPr>
              <w:pStyle w:val="TableText"/>
            </w:pPr>
            <w:r>
              <w:t>Reference Number</w:t>
            </w:r>
          </w:p>
        </w:tc>
        <w:tc>
          <w:tcPr>
            <w:tcW w:w="3587" w:type="dxa"/>
            <w:vMerge/>
            <w:shd w:val="clear" w:color="auto" w:fill="E5E5E6" w:themeFill="text1" w:themeFillTint="33"/>
            <w:tcMar>
              <w:top w:w="58" w:type="dxa"/>
              <w:left w:w="58" w:type="dxa"/>
              <w:bottom w:w="58" w:type="dxa"/>
              <w:right w:w="58" w:type="dxa"/>
            </w:tcMar>
            <w:vAlign w:val="center"/>
          </w:tcPr>
          <w:p w14:paraId="3CCACB1B" w14:textId="47DB5F33" w:rsidR="004461BA" w:rsidRPr="00003650" w:rsidRDefault="004461BA" w:rsidP="00436802">
            <w:pPr>
              <w:pStyle w:val="TableText"/>
            </w:pPr>
          </w:p>
        </w:tc>
      </w:tr>
      <w:tr w:rsidR="00436802" w:rsidRPr="00003650" w14:paraId="3E4E9D05" w14:textId="77777777" w:rsidTr="003E6B44">
        <w:trPr>
          <w:cantSplit/>
        </w:trPr>
        <w:tc>
          <w:tcPr>
            <w:tcW w:w="658" w:type="dxa"/>
            <w:shd w:val="clear" w:color="auto" w:fill="E5E5E6" w:themeFill="text1" w:themeFillTint="33"/>
            <w:tcMar>
              <w:top w:w="58" w:type="dxa"/>
              <w:left w:w="58" w:type="dxa"/>
              <w:bottom w:w="58" w:type="dxa"/>
              <w:right w:w="58" w:type="dxa"/>
            </w:tcMar>
            <w:vAlign w:val="center"/>
          </w:tcPr>
          <w:p w14:paraId="3CEAAA53" w14:textId="3A3E972F"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8E21974" w14:textId="7091D755" w:rsidR="00436802" w:rsidRDefault="00DF4AED" w:rsidP="00436802">
            <w:pPr>
              <w:pStyle w:val="TableText"/>
            </w:pPr>
            <w:r>
              <w:t>M3</w:t>
            </w:r>
          </w:p>
        </w:tc>
        <w:tc>
          <w:tcPr>
            <w:tcW w:w="2213" w:type="dxa"/>
            <w:shd w:val="clear" w:color="auto" w:fill="E5E5E6" w:themeFill="text1" w:themeFillTint="33"/>
            <w:tcMar>
              <w:top w:w="58" w:type="dxa"/>
              <w:left w:w="58" w:type="dxa"/>
              <w:bottom w:w="58" w:type="dxa"/>
              <w:right w:w="58" w:type="dxa"/>
            </w:tcMar>
            <w:vAlign w:val="center"/>
          </w:tcPr>
          <w:p w14:paraId="11950819" w14:textId="3E79FCC0" w:rsidR="00436802" w:rsidRDefault="00436802" w:rsidP="00436802">
            <w:pPr>
              <w:pStyle w:val="TableText"/>
            </w:pPr>
            <w:r>
              <w:t>Data Logger Enabled</w:t>
            </w:r>
          </w:p>
        </w:tc>
        <w:tc>
          <w:tcPr>
            <w:tcW w:w="2443" w:type="dxa"/>
            <w:shd w:val="clear" w:color="auto" w:fill="E5E5E6" w:themeFill="text1" w:themeFillTint="33"/>
            <w:tcMar>
              <w:top w:w="58" w:type="dxa"/>
              <w:left w:w="58" w:type="dxa"/>
              <w:bottom w:w="58" w:type="dxa"/>
              <w:right w:w="58" w:type="dxa"/>
            </w:tcMar>
            <w:vAlign w:val="center"/>
          </w:tcPr>
          <w:p w14:paraId="1D6467AC" w14:textId="4F2BFBC3" w:rsidR="00436802" w:rsidRPr="00003650" w:rsidRDefault="00436802" w:rsidP="00436802">
            <w:pPr>
              <w:pStyle w:val="TableText"/>
            </w:pPr>
            <w:r w:rsidRPr="00285C99">
              <w:t>To be determined</w:t>
            </w:r>
          </w:p>
        </w:tc>
        <w:tc>
          <w:tcPr>
            <w:tcW w:w="3587" w:type="dxa"/>
            <w:shd w:val="clear" w:color="auto" w:fill="E5E5E6" w:themeFill="text1" w:themeFillTint="33"/>
            <w:tcMar>
              <w:top w:w="58" w:type="dxa"/>
              <w:left w:w="58" w:type="dxa"/>
              <w:bottom w:w="58" w:type="dxa"/>
              <w:right w:w="58" w:type="dxa"/>
            </w:tcMar>
            <w:vAlign w:val="center"/>
          </w:tcPr>
          <w:p w14:paraId="2FE9FAFE" w14:textId="7DBB683C" w:rsidR="00436802" w:rsidRPr="00003650" w:rsidRDefault="00436802" w:rsidP="00436802">
            <w:pPr>
              <w:pStyle w:val="TableText"/>
            </w:pPr>
            <w:r>
              <w:t>Indicates the time when the data logger is enabled.</w:t>
            </w:r>
          </w:p>
        </w:tc>
      </w:tr>
      <w:tr w:rsidR="00436802" w:rsidRPr="00003650" w14:paraId="3954F1AE" w14:textId="77777777" w:rsidTr="003E6B44">
        <w:trPr>
          <w:cantSplit/>
        </w:trPr>
        <w:tc>
          <w:tcPr>
            <w:tcW w:w="658" w:type="dxa"/>
            <w:shd w:val="clear" w:color="auto" w:fill="E5E5E6" w:themeFill="text1" w:themeFillTint="33"/>
            <w:tcMar>
              <w:top w:w="58" w:type="dxa"/>
              <w:left w:w="58" w:type="dxa"/>
              <w:bottom w:w="58" w:type="dxa"/>
              <w:right w:w="58" w:type="dxa"/>
            </w:tcMar>
            <w:vAlign w:val="center"/>
          </w:tcPr>
          <w:p w14:paraId="68EA8BE0" w14:textId="0E3AAD2F"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3B027E4" w14:textId="25FED9BB" w:rsidR="00436802" w:rsidRDefault="00DF4AED" w:rsidP="00436802">
            <w:pPr>
              <w:pStyle w:val="TableText"/>
            </w:pPr>
            <w:r>
              <w:t>M4</w:t>
            </w:r>
          </w:p>
        </w:tc>
        <w:tc>
          <w:tcPr>
            <w:tcW w:w="2213" w:type="dxa"/>
            <w:shd w:val="clear" w:color="auto" w:fill="E5E5E6" w:themeFill="text1" w:themeFillTint="33"/>
            <w:tcMar>
              <w:top w:w="58" w:type="dxa"/>
              <w:left w:w="58" w:type="dxa"/>
              <w:bottom w:w="58" w:type="dxa"/>
              <w:right w:w="58" w:type="dxa"/>
            </w:tcMar>
            <w:vAlign w:val="center"/>
          </w:tcPr>
          <w:p w14:paraId="09050006" w14:textId="44F770D3" w:rsidR="00436802" w:rsidRDefault="00436802" w:rsidP="00436802">
            <w:pPr>
              <w:pStyle w:val="TableText"/>
            </w:pPr>
            <w:r>
              <w:t>Data Logger Disabled</w:t>
            </w:r>
          </w:p>
        </w:tc>
        <w:tc>
          <w:tcPr>
            <w:tcW w:w="2443" w:type="dxa"/>
            <w:shd w:val="clear" w:color="auto" w:fill="E5E5E6" w:themeFill="text1" w:themeFillTint="33"/>
            <w:tcMar>
              <w:top w:w="58" w:type="dxa"/>
              <w:left w:w="58" w:type="dxa"/>
              <w:bottom w:w="58" w:type="dxa"/>
              <w:right w:w="58" w:type="dxa"/>
            </w:tcMar>
            <w:vAlign w:val="center"/>
          </w:tcPr>
          <w:p w14:paraId="1FDE8C05" w14:textId="65663F0E" w:rsidR="00436802" w:rsidRPr="00003650" w:rsidRDefault="00436802" w:rsidP="00436802">
            <w:pPr>
              <w:pStyle w:val="TableText"/>
            </w:pPr>
            <w:r w:rsidRPr="00285C99">
              <w:t>To be determined</w:t>
            </w:r>
          </w:p>
        </w:tc>
        <w:tc>
          <w:tcPr>
            <w:tcW w:w="3587" w:type="dxa"/>
            <w:shd w:val="clear" w:color="auto" w:fill="E5E5E6" w:themeFill="text1" w:themeFillTint="33"/>
            <w:tcMar>
              <w:top w:w="58" w:type="dxa"/>
              <w:left w:w="58" w:type="dxa"/>
              <w:bottom w:w="58" w:type="dxa"/>
              <w:right w:w="58" w:type="dxa"/>
            </w:tcMar>
            <w:vAlign w:val="center"/>
          </w:tcPr>
          <w:p w14:paraId="37AE6B3E" w14:textId="01FF7DD7" w:rsidR="00436802" w:rsidRPr="00003650" w:rsidRDefault="00436802" w:rsidP="00436802">
            <w:pPr>
              <w:pStyle w:val="TableText"/>
            </w:pPr>
            <w:r>
              <w:t>Indicates the time when the data logger is disabled.</w:t>
            </w:r>
          </w:p>
        </w:tc>
      </w:tr>
      <w:tr w:rsidR="00436802" w:rsidRPr="00003650" w14:paraId="6B8E2811" w14:textId="77777777" w:rsidTr="003E6B44">
        <w:trPr>
          <w:cantSplit/>
        </w:trPr>
        <w:tc>
          <w:tcPr>
            <w:tcW w:w="658" w:type="dxa"/>
            <w:shd w:val="clear" w:color="auto" w:fill="E5E5E6" w:themeFill="text1" w:themeFillTint="33"/>
            <w:tcMar>
              <w:top w:w="58" w:type="dxa"/>
              <w:left w:w="58" w:type="dxa"/>
              <w:bottom w:w="58" w:type="dxa"/>
              <w:right w:w="58" w:type="dxa"/>
            </w:tcMar>
            <w:vAlign w:val="center"/>
          </w:tcPr>
          <w:p w14:paraId="2F87CEAB" w14:textId="7C12A602" w:rsidR="00436802" w:rsidRDefault="00436802" w:rsidP="00C10026">
            <w:pPr>
              <w:pStyle w:val="TableText"/>
              <w:numPr>
                <w:ilvl w:val="0"/>
                <w:numId w:val="30"/>
              </w:numPr>
              <w:ind w:left="0" w:firstLine="0"/>
            </w:pPr>
          </w:p>
        </w:tc>
        <w:tc>
          <w:tcPr>
            <w:tcW w:w="819" w:type="dxa"/>
            <w:shd w:val="clear" w:color="auto" w:fill="E5E5E6" w:themeFill="text1" w:themeFillTint="33"/>
            <w:vAlign w:val="center"/>
          </w:tcPr>
          <w:p w14:paraId="62D80EAD" w14:textId="7F3ABEF2" w:rsidR="00436802" w:rsidRDefault="00DF4AED" w:rsidP="00436802">
            <w:pPr>
              <w:pStyle w:val="TableText"/>
            </w:pPr>
            <w:r>
              <w:t>M2</w:t>
            </w:r>
          </w:p>
        </w:tc>
        <w:tc>
          <w:tcPr>
            <w:tcW w:w="2213" w:type="dxa"/>
            <w:shd w:val="clear" w:color="auto" w:fill="E5E5E6" w:themeFill="text1" w:themeFillTint="33"/>
            <w:tcMar>
              <w:top w:w="58" w:type="dxa"/>
              <w:left w:w="58" w:type="dxa"/>
              <w:bottom w:w="58" w:type="dxa"/>
              <w:right w:w="58" w:type="dxa"/>
            </w:tcMar>
            <w:vAlign w:val="center"/>
          </w:tcPr>
          <w:p w14:paraId="081042DA" w14:textId="77F73C7A" w:rsidR="00436802" w:rsidRDefault="00436802" w:rsidP="00436802">
            <w:pPr>
              <w:pStyle w:val="TableText"/>
            </w:pPr>
            <w:r>
              <w:t>Buffer Overflow</w:t>
            </w:r>
          </w:p>
        </w:tc>
        <w:tc>
          <w:tcPr>
            <w:tcW w:w="2443" w:type="dxa"/>
            <w:shd w:val="clear" w:color="auto" w:fill="E5E5E6" w:themeFill="text1" w:themeFillTint="33"/>
            <w:tcMar>
              <w:top w:w="58" w:type="dxa"/>
              <w:left w:w="58" w:type="dxa"/>
              <w:bottom w:w="58" w:type="dxa"/>
              <w:right w:w="58" w:type="dxa"/>
            </w:tcMar>
            <w:vAlign w:val="center"/>
          </w:tcPr>
          <w:p w14:paraId="72E158AB" w14:textId="4A346D7A" w:rsidR="00436802" w:rsidRPr="00285C99" w:rsidRDefault="00436802" w:rsidP="00436802">
            <w:pPr>
              <w:pStyle w:val="TableText"/>
            </w:pPr>
            <w:r>
              <w:t>N/A</w:t>
            </w:r>
          </w:p>
        </w:tc>
        <w:tc>
          <w:tcPr>
            <w:tcW w:w="3587" w:type="dxa"/>
            <w:shd w:val="clear" w:color="auto" w:fill="E5E5E6" w:themeFill="text1" w:themeFillTint="33"/>
            <w:tcMar>
              <w:top w:w="58" w:type="dxa"/>
              <w:left w:w="58" w:type="dxa"/>
              <w:bottom w:w="58" w:type="dxa"/>
              <w:right w:w="58" w:type="dxa"/>
            </w:tcMar>
            <w:vAlign w:val="center"/>
          </w:tcPr>
          <w:p w14:paraId="4A139028" w14:textId="0BEE739D" w:rsidR="00436802" w:rsidRDefault="00436802" w:rsidP="00436802">
            <w:pPr>
              <w:pStyle w:val="TableText"/>
            </w:pPr>
            <w:r>
              <w:t>Indicates memory issues leading to loss of event data.</w:t>
            </w:r>
          </w:p>
        </w:tc>
      </w:tr>
    </w:tbl>
    <w:p w14:paraId="5B94D2F2" w14:textId="6641CB81" w:rsidR="00F65336" w:rsidRPr="00D50EA6" w:rsidRDefault="00F65336" w:rsidP="0050439F"/>
    <w:p w14:paraId="3C03DB8E" w14:textId="77777777" w:rsidR="000D084F" w:rsidRDefault="000D084F" w:rsidP="000D084F">
      <w:pPr>
        <w:pStyle w:val="Heading2"/>
      </w:pPr>
      <w:bookmarkStart w:id="35" w:name="_Toc526524532"/>
      <w:r>
        <w:t>Summary</w:t>
      </w:r>
      <w:bookmarkEnd w:id="35"/>
    </w:p>
    <w:p w14:paraId="19E8F65E" w14:textId="7CE74438" w:rsidR="00101512" w:rsidRDefault="00101512" w:rsidP="00C666D3">
      <w:r>
        <w:t xml:space="preserve">This document presents a series of candidate events to be considered for inclusion in high-resolution data as new enumerations. The document begins by providing background on high-resolution data and where it fits in the overall ecosystem of traffic signal information. </w:t>
      </w:r>
      <w:r w:rsidR="00C666D3">
        <w:t xml:space="preserve">High-resolution data offers one key difference that reveals the niche it fills in this ecosystem: it acts as an interoperable record of past events at an intersection. All of the other data sources either (1) only provide the </w:t>
      </w:r>
      <w:r w:rsidR="00C666D3" w:rsidRPr="00C666D3">
        <w:rPr>
          <w:i/>
        </w:rPr>
        <w:t>current</w:t>
      </w:r>
      <w:r w:rsidR="00C666D3">
        <w:t xml:space="preserve"> intersection states to external data systems; (2) aggregate past states, obscuring useful details; or (3) are fully proprietary and consequently not interoperable. </w:t>
      </w:r>
      <w:r>
        <w:t>The only way to get the equivalent data would be to duplicate the data logger concept.</w:t>
      </w:r>
    </w:p>
    <w:p w14:paraId="7E5BF764" w14:textId="392F12E4" w:rsidR="00101512" w:rsidRDefault="00101512" w:rsidP="005B3D3A">
      <w:r>
        <w:t>Next, the document reviews a series of proposed events and synthesizes these to form a list of candidate events for consider</w:t>
      </w:r>
      <w:r w:rsidR="00F65D45">
        <w:t>ation. At present, there are 146</w:t>
      </w:r>
      <w:r>
        <w:t xml:space="preserve"> reserved events. Three vendors and one agency provided input, with 52 events identified in total. Some of these were overlapping and there were potential redundancies with existing events. A few more events were identified by examining some basic signal functions and examining whether key events were reflected in current enumerations. These candidate events were reconciled and distilled into a list of 51 potential events for consideration. These add additional detail, especially for transit signal priority (TSP) and signal control and prioritization (SCP) types of control, as well as a few additional details for actuation, transition, and basic signal input/output functions. Additional dialog is needed with users of the high-resolution data before moving forward with new events, but this document may serve as a starting point to begin such dialog.</w:t>
      </w:r>
    </w:p>
    <w:p w14:paraId="37E4137D" w14:textId="77777777" w:rsidR="00C666D3" w:rsidRDefault="00C666D3" w:rsidP="005B3D3A"/>
    <w:p w14:paraId="355F8048" w14:textId="77777777" w:rsidR="000D084F" w:rsidRDefault="000D084F" w:rsidP="000D084F">
      <w:pPr>
        <w:pStyle w:val="Heading2-NoNumber"/>
      </w:pPr>
      <w:bookmarkStart w:id="36" w:name="_Toc526524533"/>
      <w:r>
        <w:t>Appendix A: Existing Event Definitions</w:t>
      </w:r>
      <w:bookmarkEnd w:id="36"/>
    </w:p>
    <w:p w14:paraId="2BC91F80" w14:textId="77777777" w:rsidR="00B57C0A" w:rsidRDefault="00C3107E" w:rsidP="00C3107E">
      <w:pPr>
        <w:pStyle w:val="Heading3-NoNumber"/>
      </w:pPr>
      <w:r>
        <w:t xml:space="preserve">A.1. </w:t>
      </w:r>
      <w:r w:rsidR="00B57C0A">
        <w:t>Phase Events</w:t>
      </w:r>
    </w:p>
    <w:p w14:paraId="5DCA4711" w14:textId="77777777" w:rsidR="00AF2C75" w:rsidRDefault="00AF2C75" w:rsidP="00B57C0A">
      <w:pPr>
        <w:pStyle w:val="EnumerationList"/>
      </w:pP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30"/>
        <w:gridCol w:w="2610"/>
        <w:gridCol w:w="2070"/>
        <w:gridCol w:w="4597"/>
      </w:tblGrid>
      <w:tr w:rsidR="00826ACC" w:rsidRPr="00723B35" w14:paraId="6E54B2E1" w14:textId="77777777" w:rsidTr="00F54AF2">
        <w:trPr>
          <w:cantSplit/>
          <w:tblHeader/>
        </w:trPr>
        <w:tc>
          <w:tcPr>
            <w:tcW w:w="630" w:type="dxa"/>
            <w:shd w:val="clear" w:color="auto" w:fill="808285" w:themeFill="text1"/>
            <w:tcMar>
              <w:top w:w="58" w:type="dxa"/>
              <w:left w:w="58" w:type="dxa"/>
              <w:bottom w:w="58" w:type="dxa"/>
              <w:right w:w="58" w:type="dxa"/>
            </w:tcMar>
            <w:vAlign w:val="center"/>
          </w:tcPr>
          <w:p w14:paraId="341541A6" w14:textId="77777777" w:rsidR="00826ACC" w:rsidRPr="00826ACC" w:rsidRDefault="00826ACC" w:rsidP="00F54AF2">
            <w:pPr>
              <w:pStyle w:val="TableText"/>
              <w:rPr>
                <w:b/>
                <w:color w:val="FFFFFF"/>
              </w:rPr>
            </w:pPr>
            <w:r w:rsidRPr="00826ACC">
              <w:rPr>
                <w:b/>
                <w:color w:val="FFFFFF"/>
              </w:rPr>
              <w:t>Id</w:t>
            </w:r>
          </w:p>
        </w:tc>
        <w:tc>
          <w:tcPr>
            <w:tcW w:w="2610" w:type="dxa"/>
            <w:shd w:val="clear" w:color="auto" w:fill="808285" w:themeFill="text1"/>
            <w:tcMar>
              <w:top w:w="58" w:type="dxa"/>
              <w:left w:w="58" w:type="dxa"/>
              <w:bottom w:w="58" w:type="dxa"/>
              <w:right w:w="58" w:type="dxa"/>
            </w:tcMar>
            <w:vAlign w:val="center"/>
          </w:tcPr>
          <w:p w14:paraId="2E845B6A" w14:textId="77777777" w:rsidR="00826ACC" w:rsidRPr="00826ACC" w:rsidRDefault="00826ACC"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26B3D0BE" w14:textId="77777777" w:rsidR="00826ACC" w:rsidRPr="00826ACC" w:rsidRDefault="00826ACC"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5B5BDDB1" w14:textId="77777777" w:rsidR="00826ACC" w:rsidRPr="00826ACC" w:rsidRDefault="00FA15DB" w:rsidP="00F54AF2">
            <w:pPr>
              <w:pStyle w:val="TableText"/>
              <w:rPr>
                <w:b/>
                <w:color w:val="FFFFFF"/>
              </w:rPr>
            </w:pPr>
            <w:r>
              <w:rPr>
                <w:b/>
                <w:color w:val="FFFFFF"/>
              </w:rPr>
              <w:t xml:space="preserve">Existing </w:t>
            </w:r>
            <w:r w:rsidR="00826ACC" w:rsidRPr="00826ACC">
              <w:rPr>
                <w:b/>
                <w:color w:val="FFFFFF"/>
              </w:rPr>
              <w:t>Description</w:t>
            </w:r>
          </w:p>
        </w:tc>
      </w:tr>
      <w:tr w:rsidR="00826ACC" w:rsidRPr="00723B35" w14:paraId="0C58F52C"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25F4AF0" w14:textId="77777777" w:rsidR="00826ACC" w:rsidRPr="00723B35" w:rsidRDefault="00826ACC" w:rsidP="00F54AF2">
            <w:pPr>
              <w:pStyle w:val="TableText"/>
            </w:pPr>
            <w:r>
              <w:t>0</w:t>
            </w:r>
          </w:p>
        </w:tc>
        <w:tc>
          <w:tcPr>
            <w:tcW w:w="2610" w:type="dxa"/>
            <w:shd w:val="clear" w:color="auto" w:fill="E5E5E6" w:themeFill="text1" w:themeFillTint="33"/>
            <w:tcMar>
              <w:top w:w="58" w:type="dxa"/>
              <w:left w:w="58" w:type="dxa"/>
              <w:bottom w:w="58" w:type="dxa"/>
              <w:right w:w="58" w:type="dxa"/>
            </w:tcMar>
            <w:vAlign w:val="center"/>
          </w:tcPr>
          <w:p w14:paraId="5CCAB3ED" w14:textId="77777777" w:rsidR="00826ACC" w:rsidRPr="00723B35" w:rsidRDefault="00826ACC" w:rsidP="00F54AF2">
            <w:pPr>
              <w:pStyle w:val="TableText"/>
            </w:pPr>
            <w:r>
              <w:t>Phase On</w:t>
            </w:r>
          </w:p>
        </w:tc>
        <w:tc>
          <w:tcPr>
            <w:tcW w:w="2070" w:type="dxa"/>
            <w:shd w:val="clear" w:color="auto" w:fill="E5E5E6" w:themeFill="text1" w:themeFillTint="33"/>
            <w:tcMar>
              <w:top w:w="58" w:type="dxa"/>
              <w:left w:w="58" w:type="dxa"/>
              <w:bottom w:w="58" w:type="dxa"/>
              <w:right w:w="58" w:type="dxa"/>
            </w:tcMar>
            <w:vAlign w:val="center"/>
          </w:tcPr>
          <w:p w14:paraId="676563A9" w14:textId="77777777" w:rsidR="00826ACC" w:rsidRPr="00723B35" w:rsidRDefault="00826ACC" w:rsidP="00F54AF2">
            <w:pPr>
              <w:pStyle w:val="TableText"/>
            </w:pPr>
            <w:r>
              <w:t xml:space="preserve">Phase </w:t>
            </w:r>
            <w:r w:rsidR="00CD5CB5">
              <w:t>#</w:t>
            </w:r>
            <w:r>
              <w:t xml:space="preserve"> (1–16)</w:t>
            </w:r>
          </w:p>
        </w:tc>
        <w:tc>
          <w:tcPr>
            <w:tcW w:w="4597" w:type="dxa"/>
            <w:shd w:val="clear" w:color="auto" w:fill="E5E5E6" w:themeFill="text1" w:themeFillTint="33"/>
            <w:tcMar>
              <w:top w:w="58" w:type="dxa"/>
              <w:left w:w="58" w:type="dxa"/>
              <w:bottom w:w="58" w:type="dxa"/>
              <w:right w:w="58" w:type="dxa"/>
            </w:tcMar>
            <w:vAlign w:val="center"/>
          </w:tcPr>
          <w:p w14:paraId="37AD3F0F" w14:textId="77777777" w:rsidR="00826ACC" w:rsidRPr="00723B35" w:rsidRDefault="00FA15DB" w:rsidP="00F54AF2">
            <w:pPr>
              <w:pStyle w:val="TableText"/>
            </w:pPr>
            <w:r>
              <w:t>Set when NEMA Phase On becomes active, either upon start of green or walk interval, whichever comes first.</w:t>
            </w:r>
          </w:p>
        </w:tc>
      </w:tr>
      <w:tr w:rsidR="00826ACC" w:rsidRPr="00723B35" w14:paraId="0B5FE946"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BC260D7" w14:textId="77777777" w:rsidR="00826ACC" w:rsidRDefault="00826ACC" w:rsidP="00F54AF2">
            <w:pPr>
              <w:pStyle w:val="TableText"/>
            </w:pPr>
            <w:r>
              <w:t>1</w:t>
            </w:r>
          </w:p>
        </w:tc>
        <w:tc>
          <w:tcPr>
            <w:tcW w:w="2610" w:type="dxa"/>
            <w:shd w:val="clear" w:color="auto" w:fill="E5E5E6" w:themeFill="text1" w:themeFillTint="33"/>
            <w:tcMar>
              <w:top w:w="58" w:type="dxa"/>
              <w:left w:w="58" w:type="dxa"/>
              <w:bottom w:w="58" w:type="dxa"/>
              <w:right w:w="58" w:type="dxa"/>
            </w:tcMar>
            <w:vAlign w:val="center"/>
          </w:tcPr>
          <w:p w14:paraId="7B09F95C" w14:textId="77777777" w:rsidR="00826ACC" w:rsidRPr="00723B35" w:rsidRDefault="00826ACC" w:rsidP="00F54AF2">
            <w:pPr>
              <w:pStyle w:val="TableText"/>
            </w:pPr>
            <w:r>
              <w:t>Phase Begin Green</w:t>
            </w:r>
          </w:p>
        </w:tc>
        <w:tc>
          <w:tcPr>
            <w:tcW w:w="2070" w:type="dxa"/>
            <w:shd w:val="clear" w:color="auto" w:fill="E5E5E6" w:themeFill="text1" w:themeFillTint="33"/>
            <w:tcMar>
              <w:top w:w="58" w:type="dxa"/>
              <w:left w:w="58" w:type="dxa"/>
              <w:bottom w:w="58" w:type="dxa"/>
              <w:right w:w="58" w:type="dxa"/>
            </w:tcMar>
            <w:vAlign w:val="center"/>
          </w:tcPr>
          <w:p w14:paraId="48B035C8" w14:textId="77777777" w:rsidR="00826ACC" w:rsidRDefault="00826ACC" w:rsidP="00F54AF2">
            <w:pPr>
              <w:pStyle w:val="TableText"/>
            </w:pPr>
            <w:r w:rsidRPr="00F40139">
              <w:t xml:space="preserve">Phase </w:t>
            </w:r>
            <w:r w:rsidR="00CD5CB5">
              <w:t>#</w:t>
            </w:r>
            <w:r w:rsidRPr="00F40139">
              <w:t xml:space="preserve"> (1–16)</w:t>
            </w:r>
          </w:p>
        </w:tc>
        <w:tc>
          <w:tcPr>
            <w:tcW w:w="4597" w:type="dxa"/>
            <w:shd w:val="clear" w:color="auto" w:fill="E5E5E6" w:themeFill="text1" w:themeFillTint="33"/>
            <w:tcMar>
              <w:top w:w="58" w:type="dxa"/>
              <w:left w:w="58" w:type="dxa"/>
              <w:bottom w:w="58" w:type="dxa"/>
              <w:right w:w="58" w:type="dxa"/>
            </w:tcMar>
            <w:vAlign w:val="center"/>
          </w:tcPr>
          <w:p w14:paraId="2B0C2122" w14:textId="77777777" w:rsidR="00826ACC" w:rsidRPr="00723B35" w:rsidRDefault="00FA15DB" w:rsidP="00F54AF2">
            <w:pPr>
              <w:pStyle w:val="TableText"/>
            </w:pPr>
            <w:r>
              <w:t>Set when either solid or flashing green indication has begun. Do not set repeatedly during flashing operation.</w:t>
            </w:r>
          </w:p>
        </w:tc>
      </w:tr>
      <w:tr w:rsidR="00826ACC" w:rsidRPr="00723B35" w14:paraId="62236F7C"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984E6B0" w14:textId="77777777" w:rsidR="00826ACC" w:rsidRDefault="00826ACC" w:rsidP="00F54AF2">
            <w:pPr>
              <w:pStyle w:val="TableText"/>
            </w:pPr>
            <w:r>
              <w:lastRenderedPageBreak/>
              <w:t>2</w:t>
            </w:r>
          </w:p>
        </w:tc>
        <w:tc>
          <w:tcPr>
            <w:tcW w:w="2610" w:type="dxa"/>
            <w:shd w:val="clear" w:color="auto" w:fill="E5E5E6" w:themeFill="text1" w:themeFillTint="33"/>
            <w:tcMar>
              <w:top w:w="58" w:type="dxa"/>
              <w:left w:w="58" w:type="dxa"/>
              <w:bottom w:w="58" w:type="dxa"/>
              <w:right w:w="58" w:type="dxa"/>
            </w:tcMar>
            <w:vAlign w:val="center"/>
          </w:tcPr>
          <w:p w14:paraId="7A92D9FB" w14:textId="77777777" w:rsidR="00826ACC" w:rsidRPr="00723B35" w:rsidRDefault="00826ACC" w:rsidP="00F54AF2">
            <w:pPr>
              <w:pStyle w:val="TableText"/>
            </w:pPr>
            <w:r>
              <w:t>Phase Check</w:t>
            </w:r>
          </w:p>
        </w:tc>
        <w:tc>
          <w:tcPr>
            <w:tcW w:w="2070" w:type="dxa"/>
            <w:shd w:val="clear" w:color="auto" w:fill="E5E5E6" w:themeFill="text1" w:themeFillTint="33"/>
            <w:tcMar>
              <w:top w:w="58" w:type="dxa"/>
              <w:left w:w="58" w:type="dxa"/>
              <w:bottom w:w="58" w:type="dxa"/>
              <w:right w:w="58" w:type="dxa"/>
            </w:tcMar>
            <w:vAlign w:val="center"/>
          </w:tcPr>
          <w:p w14:paraId="6EC16FB0" w14:textId="77777777" w:rsidR="00826ACC" w:rsidRDefault="00826ACC" w:rsidP="00F54AF2">
            <w:pPr>
              <w:pStyle w:val="TableText"/>
            </w:pPr>
            <w:r w:rsidRPr="00F40139">
              <w:t xml:space="preserve">Phase </w:t>
            </w:r>
            <w:r w:rsidR="00CD5CB5">
              <w:t>#</w:t>
            </w:r>
            <w:r w:rsidRPr="00F40139">
              <w:t xml:space="preserve"> (1–16)</w:t>
            </w:r>
          </w:p>
        </w:tc>
        <w:tc>
          <w:tcPr>
            <w:tcW w:w="4597" w:type="dxa"/>
            <w:shd w:val="clear" w:color="auto" w:fill="E5E5E6" w:themeFill="text1" w:themeFillTint="33"/>
            <w:tcMar>
              <w:top w:w="58" w:type="dxa"/>
              <w:left w:w="58" w:type="dxa"/>
              <w:bottom w:w="58" w:type="dxa"/>
              <w:right w:w="58" w:type="dxa"/>
            </w:tcMar>
            <w:vAlign w:val="center"/>
          </w:tcPr>
          <w:p w14:paraId="0DE6965F" w14:textId="2F49BA15" w:rsidR="00826ACC" w:rsidRPr="00723B35" w:rsidRDefault="00FA15DB" w:rsidP="00F54AF2">
            <w:pPr>
              <w:pStyle w:val="TableText"/>
            </w:pPr>
            <w:r>
              <w:t xml:space="preserve">Set when a conflicting call is registered against the active phase. (Marks beginning of max </w:t>
            </w:r>
            <w:r w:rsidR="005C6505">
              <w:t>timing).</w:t>
            </w:r>
          </w:p>
        </w:tc>
      </w:tr>
      <w:tr w:rsidR="00826ACC" w:rsidRPr="00723B35" w14:paraId="63E1CE5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478D200" w14:textId="77777777" w:rsidR="00826ACC" w:rsidRDefault="00826ACC" w:rsidP="00F54AF2">
            <w:pPr>
              <w:pStyle w:val="TableText"/>
            </w:pPr>
            <w:r>
              <w:t>3</w:t>
            </w:r>
          </w:p>
        </w:tc>
        <w:tc>
          <w:tcPr>
            <w:tcW w:w="2610" w:type="dxa"/>
            <w:shd w:val="clear" w:color="auto" w:fill="E5E5E6" w:themeFill="text1" w:themeFillTint="33"/>
            <w:tcMar>
              <w:top w:w="58" w:type="dxa"/>
              <w:left w:w="58" w:type="dxa"/>
              <w:bottom w:w="58" w:type="dxa"/>
              <w:right w:w="58" w:type="dxa"/>
            </w:tcMar>
            <w:vAlign w:val="center"/>
          </w:tcPr>
          <w:p w14:paraId="2A1CF755" w14:textId="77777777" w:rsidR="00826ACC" w:rsidRPr="00723B35" w:rsidRDefault="00826ACC" w:rsidP="00F54AF2">
            <w:pPr>
              <w:pStyle w:val="TableText"/>
            </w:pPr>
            <w:r>
              <w:t>Phase Min Complete</w:t>
            </w:r>
          </w:p>
        </w:tc>
        <w:tc>
          <w:tcPr>
            <w:tcW w:w="2070" w:type="dxa"/>
            <w:shd w:val="clear" w:color="auto" w:fill="E5E5E6" w:themeFill="text1" w:themeFillTint="33"/>
            <w:tcMar>
              <w:top w:w="58" w:type="dxa"/>
              <w:left w:w="58" w:type="dxa"/>
              <w:bottom w:w="58" w:type="dxa"/>
              <w:right w:w="58" w:type="dxa"/>
            </w:tcMar>
            <w:vAlign w:val="center"/>
          </w:tcPr>
          <w:p w14:paraId="34494D99" w14:textId="77777777" w:rsidR="00826ACC" w:rsidRDefault="00826ACC" w:rsidP="00F54AF2">
            <w:pPr>
              <w:pStyle w:val="TableText"/>
            </w:pPr>
            <w:r w:rsidRPr="00F40139">
              <w:t xml:space="preserve">Phase </w:t>
            </w:r>
            <w:r w:rsidR="00CD5CB5">
              <w:t>#</w:t>
            </w:r>
            <w:r w:rsidRPr="00F40139">
              <w:t xml:space="preserve"> (1–16)</w:t>
            </w:r>
          </w:p>
        </w:tc>
        <w:tc>
          <w:tcPr>
            <w:tcW w:w="4597" w:type="dxa"/>
            <w:shd w:val="clear" w:color="auto" w:fill="E5E5E6" w:themeFill="text1" w:themeFillTint="33"/>
            <w:tcMar>
              <w:top w:w="58" w:type="dxa"/>
              <w:left w:w="58" w:type="dxa"/>
              <w:bottom w:w="58" w:type="dxa"/>
              <w:right w:w="58" w:type="dxa"/>
            </w:tcMar>
            <w:vAlign w:val="center"/>
          </w:tcPr>
          <w:p w14:paraId="7B32B8A0" w14:textId="77777777" w:rsidR="00826ACC" w:rsidRPr="00723B35" w:rsidRDefault="00FA15DB" w:rsidP="00F54AF2">
            <w:pPr>
              <w:pStyle w:val="TableText"/>
            </w:pPr>
            <w:r>
              <w:t>Set when phase min timer expires.</w:t>
            </w:r>
          </w:p>
        </w:tc>
      </w:tr>
      <w:tr w:rsidR="00826ACC" w:rsidRPr="00723B35" w14:paraId="050F3179"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8B65930" w14:textId="77777777" w:rsidR="00826ACC" w:rsidRDefault="00826ACC" w:rsidP="00F54AF2">
            <w:pPr>
              <w:pStyle w:val="TableText"/>
            </w:pPr>
            <w:r>
              <w:t>4</w:t>
            </w:r>
          </w:p>
        </w:tc>
        <w:tc>
          <w:tcPr>
            <w:tcW w:w="2610" w:type="dxa"/>
            <w:shd w:val="clear" w:color="auto" w:fill="E5E5E6" w:themeFill="text1" w:themeFillTint="33"/>
            <w:tcMar>
              <w:top w:w="58" w:type="dxa"/>
              <w:left w:w="58" w:type="dxa"/>
              <w:bottom w:w="58" w:type="dxa"/>
              <w:right w:w="58" w:type="dxa"/>
            </w:tcMar>
            <w:vAlign w:val="center"/>
          </w:tcPr>
          <w:p w14:paraId="3688885D" w14:textId="77777777" w:rsidR="00826ACC" w:rsidRPr="00723B35" w:rsidRDefault="00826ACC" w:rsidP="00F54AF2">
            <w:pPr>
              <w:pStyle w:val="TableText"/>
            </w:pPr>
            <w:r>
              <w:t>Phase Gap Out</w:t>
            </w:r>
          </w:p>
        </w:tc>
        <w:tc>
          <w:tcPr>
            <w:tcW w:w="2070" w:type="dxa"/>
            <w:shd w:val="clear" w:color="auto" w:fill="E5E5E6" w:themeFill="text1" w:themeFillTint="33"/>
            <w:tcMar>
              <w:top w:w="58" w:type="dxa"/>
              <w:left w:w="58" w:type="dxa"/>
              <w:bottom w:w="58" w:type="dxa"/>
              <w:right w:w="58" w:type="dxa"/>
            </w:tcMar>
            <w:vAlign w:val="center"/>
          </w:tcPr>
          <w:p w14:paraId="2EE43047"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031CDB21" w14:textId="77777777" w:rsidR="00826ACC" w:rsidRPr="00723B35" w:rsidRDefault="00FA15DB" w:rsidP="00F54AF2">
            <w:pPr>
              <w:pStyle w:val="TableText"/>
            </w:pPr>
            <w:r>
              <w:t>Set when phase gaps out, but may not necessarily occur upon phase termination. Event may be set multiple times within a single green under simultaneous gap out.</w:t>
            </w:r>
          </w:p>
        </w:tc>
      </w:tr>
      <w:tr w:rsidR="00826ACC" w:rsidRPr="00723B35" w14:paraId="78C07870"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2E99014" w14:textId="77777777" w:rsidR="00826ACC" w:rsidRDefault="00826ACC" w:rsidP="00F54AF2">
            <w:pPr>
              <w:pStyle w:val="TableText"/>
            </w:pPr>
            <w:r>
              <w:t>5</w:t>
            </w:r>
          </w:p>
        </w:tc>
        <w:tc>
          <w:tcPr>
            <w:tcW w:w="2610" w:type="dxa"/>
            <w:shd w:val="clear" w:color="auto" w:fill="E5E5E6" w:themeFill="text1" w:themeFillTint="33"/>
            <w:tcMar>
              <w:top w:w="58" w:type="dxa"/>
              <w:left w:w="58" w:type="dxa"/>
              <w:bottom w:w="58" w:type="dxa"/>
              <w:right w:w="58" w:type="dxa"/>
            </w:tcMar>
            <w:vAlign w:val="center"/>
          </w:tcPr>
          <w:p w14:paraId="454924AD" w14:textId="77777777" w:rsidR="00826ACC" w:rsidRPr="00723B35" w:rsidRDefault="00826ACC" w:rsidP="00F54AF2">
            <w:pPr>
              <w:pStyle w:val="TableText"/>
            </w:pPr>
            <w:r>
              <w:t>Phase Max Out</w:t>
            </w:r>
          </w:p>
        </w:tc>
        <w:tc>
          <w:tcPr>
            <w:tcW w:w="2070" w:type="dxa"/>
            <w:shd w:val="clear" w:color="auto" w:fill="E5E5E6" w:themeFill="text1" w:themeFillTint="33"/>
            <w:tcMar>
              <w:top w:w="58" w:type="dxa"/>
              <w:left w:w="58" w:type="dxa"/>
              <w:bottom w:w="58" w:type="dxa"/>
              <w:right w:w="58" w:type="dxa"/>
            </w:tcMar>
            <w:vAlign w:val="center"/>
          </w:tcPr>
          <w:p w14:paraId="2210CE23"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79C0E93B" w14:textId="77777777" w:rsidR="00826ACC" w:rsidRPr="00723B35" w:rsidRDefault="00FA15DB" w:rsidP="00F54AF2">
            <w:pPr>
              <w:pStyle w:val="TableText"/>
            </w:pPr>
            <w:r>
              <w:t>Set when phase max timer expires, but may not necessarily occur upon phase termination due to last car passage or other features.</w:t>
            </w:r>
          </w:p>
        </w:tc>
      </w:tr>
      <w:tr w:rsidR="00826ACC" w:rsidRPr="00723B35" w14:paraId="506F90B8"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AD95235" w14:textId="77777777" w:rsidR="00826ACC" w:rsidRDefault="00826ACC" w:rsidP="00F54AF2">
            <w:pPr>
              <w:pStyle w:val="TableText"/>
            </w:pPr>
            <w:r>
              <w:t>6</w:t>
            </w:r>
          </w:p>
        </w:tc>
        <w:tc>
          <w:tcPr>
            <w:tcW w:w="2610" w:type="dxa"/>
            <w:shd w:val="clear" w:color="auto" w:fill="E5E5E6" w:themeFill="text1" w:themeFillTint="33"/>
            <w:tcMar>
              <w:top w:w="58" w:type="dxa"/>
              <w:left w:w="58" w:type="dxa"/>
              <w:bottom w:w="58" w:type="dxa"/>
              <w:right w:w="58" w:type="dxa"/>
            </w:tcMar>
            <w:vAlign w:val="center"/>
          </w:tcPr>
          <w:p w14:paraId="4E3375EC" w14:textId="77777777" w:rsidR="00826ACC" w:rsidRPr="00723B35" w:rsidRDefault="00826ACC" w:rsidP="00F54AF2">
            <w:pPr>
              <w:pStyle w:val="TableText"/>
            </w:pPr>
            <w:r>
              <w:t>Phase Force Off</w:t>
            </w:r>
          </w:p>
        </w:tc>
        <w:tc>
          <w:tcPr>
            <w:tcW w:w="2070" w:type="dxa"/>
            <w:shd w:val="clear" w:color="auto" w:fill="E5E5E6" w:themeFill="text1" w:themeFillTint="33"/>
            <w:tcMar>
              <w:top w:w="58" w:type="dxa"/>
              <w:left w:w="58" w:type="dxa"/>
              <w:bottom w:w="58" w:type="dxa"/>
              <w:right w:w="58" w:type="dxa"/>
            </w:tcMar>
            <w:vAlign w:val="center"/>
          </w:tcPr>
          <w:p w14:paraId="273FC131"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53E34233" w14:textId="77777777" w:rsidR="00826ACC" w:rsidRPr="00723B35" w:rsidRDefault="00FA15DB" w:rsidP="00F54AF2">
            <w:pPr>
              <w:pStyle w:val="TableText"/>
            </w:pPr>
            <w:r>
              <w:t>Set when phase force off is applied to the active green phase.</w:t>
            </w:r>
          </w:p>
        </w:tc>
      </w:tr>
      <w:tr w:rsidR="00826ACC" w:rsidRPr="00723B35" w14:paraId="48AD3C7E"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30FB5CA" w14:textId="77777777" w:rsidR="00826ACC" w:rsidRDefault="00826ACC" w:rsidP="00F54AF2">
            <w:pPr>
              <w:pStyle w:val="TableText"/>
            </w:pPr>
            <w:r>
              <w:t>7</w:t>
            </w:r>
          </w:p>
        </w:tc>
        <w:tc>
          <w:tcPr>
            <w:tcW w:w="2610" w:type="dxa"/>
            <w:shd w:val="clear" w:color="auto" w:fill="E5E5E6" w:themeFill="text1" w:themeFillTint="33"/>
            <w:tcMar>
              <w:top w:w="58" w:type="dxa"/>
              <w:left w:w="58" w:type="dxa"/>
              <w:bottom w:w="58" w:type="dxa"/>
              <w:right w:w="58" w:type="dxa"/>
            </w:tcMar>
            <w:vAlign w:val="center"/>
          </w:tcPr>
          <w:p w14:paraId="6CBDE324" w14:textId="77777777" w:rsidR="00826ACC" w:rsidRPr="00723B35" w:rsidRDefault="00826ACC" w:rsidP="00F54AF2">
            <w:pPr>
              <w:pStyle w:val="TableText"/>
            </w:pPr>
            <w:r>
              <w:t>Phase Green Termination</w:t>
            </w:r>
          </w:p>
        </w:tc>
        <w:tc>
          <w:tcPr>
            <w:tcW w:w="2070" w:type="dxa"/>
            <w:shd w:val="clear" w:color="auto" w:fill="E5E5E6" w:themeFill="text1" w:themeFillTint="33"/>
            <w:tcMar>
              <w:top w:w="58" w:type="dxa"/>
              <w:left w:w="58" w:type="dxa"/>
              <w:bottom w:w="58" w:type="dxa"/>
              <w:right w:w="58" w:type="dxa"/>
            </w:tcMar>
            <w:vAlign w:val="center"/>
          </w:tcPr>
          <w:p w14:paraId="4BBFD756"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19B4D071" w14:textId="77777777" w:rsidR="00826ACC" w:rsidRPr="00723B35" w:rsidRDefault="00FA15DB" w:rsidP="00F54AF2">
            <w:pPr>
              <w:pStyle w:val="TableText"/>
            </w:pPr>
            <w:r>
              <w:t>Set when phase green indications are terminated into either yellow clearance or permissive (FYA) movement.</w:t>
            </w:r>
          </w:p>
        </w:tc>
      </w:tr>
      <w:tr w:rsidR="00826ACC" w:rsidRPr="00723B35" w14:paraId="12B1A28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8F68584" w14:textId="77777777" w:rsidR="00826ACC" w:rsidRDefault="00826ACC" w:rsidP="00F54AF2">
            <w:pPr>
              <w:pStyle w:val="TableText"/>
            </w:pPr>
            <w:r>
              <w:t>8</w:t>
            </w:r>
          </w:p>
        </w:tc>
        <w:tc>
          <w:tcPr>
            <w:tcW w:w="2610" w:type="dxa"/>
            <w:shd w:val="clear" w:color="auto" w:fill="E5E5E6" w:themeFill="text1" w:themeFillTint="33"/>
            <w:tcMar>
              <w:top w:w="58" w:type="dxa"/>
              <w:left w:w="58" w:type="dxa"/>
              <w:bottom w:w="58" w:type="dxa"/>
              <w:right w:w="58" w:type="dxa"/>
            </w:tcMar>
            <w:vAlign w:val="center"/>
          </w:tcPr>
          <w:p w14:paraId="646CE754" w14:textId="77777777" w:rsidR="00826ACC" w:rsidRPr="00723B35" w:rsidRDefault="00826ACC" w:rsidP="00F54AF2">
            <w:pPr>
              <w:pStyle w:val="TableText"/>
            </w:pPr>
            <w:r>
              <w:t>Phase Begin Yellow Clearance</w:t>
            </w:r>
          </w:p>
        </w:tc>
        <w:tc>
          <w:tcPr>
            <w:tcW w:w="2070" w:type="dxa"/>
            <w:shd w:val="clear" w:color="auto" w:fill="E5E5E6" w:themeFill="text1" w:themeFillTint="33"/>
            <w:tcMar>
              <w:top w:w="58" w:type="dxa"/>
              <w:left w:w="58" w:type="dxa"/>
              <w:bottom w:w="58" w:type="dxa"/>
              <w:right w:w="58" w:type="dxa"/>
            </w:tcMar>
            <w:vAlign w:val="center"/>
          </w:tcPr>
          <w:p w14:paraId="40F35B34"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52FEC3FD" w14:textId="77777777" w:rsidR="00826ACC" w:rsidRPr="00723B35" w:rsidRDefault="00FA15DB" w:rsidP="00F54AF2">
            <w:pPr>
              <w:pStyle w:val="TableText"/>
            </w:pPr>
            <w:r w:rsidRPr="00FA15DB">
              <w:t>Set when p</w:t>
            </w:r>
            <w:r>
              <w:t xml:space="preserve">hase yellow indication becomes </w:t>
            </w:r>
            <w:r w:rsidRPr="00FA15DB">
              <w:t>act</w:t>
            </w:r>
            <w:r>
              <w:t>ive and clearance timer begins.</w:t>
            </w:r>
          </w:p>
        </w:tc>
      </w:tr>
      <w:tr w:rsidR="00826ACC" w:rsidRPr="00723B35" w14:paraId="71786706"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3B57BF9" w14:textId="77777777" w:rsidR="00826ACC" w:rsidRDefault="00826ACC" w:rsidP="00F54AF2">
            <w:pPr>
              <w:pStyle w:val="TableText"/>
            </w:pPr>
            <w:r>
              <w:t>9</w:t>
            </w:r>
          </w:p>
        </w:tc>
        <w:tc>
          <w:tcPr>
            <w:tcW w:w="2610" w:type="dxa"/>
            <w:shd w:val="clear" w:color="auto" w:fill="E5E5E6" w:themeFill="text1" w:themeFillTint="33"/>
            <w:tcMar>
              <w:top w:w="58" w:type="dxa"/>
              <w:left w:w="58" w:type="dxa"/>
              <w:bottom w:w="58" w:type="dxa"/>
              <w:right w:w="58" w:type="dxa"/>
            </w:tcMar>
            <w:vAlign w:val="center"/>
          </w:tcPr>
          <w:p w14:paraId="2461D241" w14:textId="77777777" w:rsidR="00826ACC" w:rsidRPr="00723B35" w:rsidRDefault="00826ACC" w:rsidP="00F54AF2">
            <w:pPr>
              <w:pStyle w:val="TableText"/>
            </w:pPr>
            <w:r>
              <w:t>Phase End Yellow Clearance</w:t>
            </w:r>
          </w:p>
        </w:tc>
        <w:tc>
          <w:tcPr>
            <w:tcW w:w="2070" w:type="dxa"/>
            <w:shd w:val="clear" w:color="auto" w:fill="E5E5E6" w:themeFill="text1" w:themeFillTint="33"/>
            <w:tcMar>
              <w:top w:w="58" w:type="dxa"/>
              <w:left w:w="58" w:type="dxa"/>
              <w:bottom w:w="58" w:type="dxa"/>
              <w:right w:w="58" w:type="dxa"/>
            </w:tcMar>
            <w:vAlign w:val="center"/>
          </w:tcPr>
          <w:p w14:paraId="57CBD670"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41EE63D3" w14:textId="77777777" w:rsidR="00826ACC" w:rsidRPr="00723B35" w:rsidRDefault="00FA15DB" w:rsidP="00F54AF2">
            <w:pPr>
              <w:pStyle w:val="TableText"/>
            </w:pPr>
            <w:r w:rsidRPr="00FA15DB">
              <w:t xml:space="preserve">Set when </w:t>
            </w:r>
            <w:r>
              <w:t xml:space="preserve">phase yellow indication becomes </w:t>
            </w:r>
            <w:r w:rsidRPr="00FA15DB">
              <w:t xml:space="preserve">inactive. </w:t>
            </w:r>
          </w:p>
        </w:tc>
      </w:tr>
      <w:tr w:rsidR="00826ACC" w:rsidRPr="00723B35" w14:paraId="2F887C81"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315350F" w14:textId="77777777" w:rsidR="00826ACC" w:rsidRDefault="00826ACC" w:rsidP="00F54AF2">
            <w:pPr>
              <w:pStyle w:val="TableText"/>
            </w:pPr>
            <w:r>
              <w:t>10</w:t>
            </w:r>
          </w:p>
        </w:tc>
        <w:tc>
          <w:tcPr>
            <w:tcW w:w="2610" w:type="dxa"/>
            <w:shd w:val="clear" w:color="auto" w:fill="E5E5E6" w:themeFill="text1" w:themeFillTint="33"/>
            <w:tcMar>
              <w:top w:w="58" w:type="dxa"/>
              <w:left w:w="58" w:type="dxa"/>
              <w:bottom w:w="58" w:type="dxa"/>
              <w:right w:w="58" w:type="dxa"/>
            </w:tcMar>
            <w:vAlign w:val="center"/>
          </w:tcPr>
          <w:p w14:paraId="4FA15F3C" w14:textId="77777777" w:rsidR="00826ACC" w:rsidRPr="00723B35" w:rsidRDefault="00826ACC" w:rsidP="00F54AF2">
            <w:pPr>
              <w:pStyle w:val="TableText"/>
            </w:pPr>
            <w:r>
              <w:t>Phase Begin Red Clearance</w:t>
            </w:r>
          </w:p>
        </w:tc>
        <w:tc>
          <w:tcPr>
            <w:tcW w:w="2070" w:type="dxa"/>
            <w:shd w:val="clear" w:color="auto" w:fill="E5E5E6" w:themeFill="text1" w:themeFillTint="33"/>
            <w:tcMar>
              <w:top w:w="58" w:type="dxa"/>
              <w:left w:w="58" w:type="dxa"/>
              <w:bottom w:w="58" w:type="dxa"/>
              <w:right w:w="58" w:type="dxa"/>
            </w:tcMar>
            <w:vAlign w:val="center"/>
          </w:tcPr>
          <w:p w14:paraId="7CCF5204"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388A5FC3" w14:textId="77777777" w:rsidR="00826ACC" w:rsidRPr="00723B35" w:rsidRDefault="00AF2C75" w:rsidP="00F54AF2">
            <w:pPr>
              <w:pStyle w:val="TableText"/>
            </w:pPr>
            <w:r>
              <w:t>Set only if phase red clearance is served. Set when red clearance timing begins.</w:t>
            </w:r>
          </w:p>
        </w:tc>
      </w:tr>
      <w:tr w:rsidR="00826ACC" w:rsidRPr="00723B35" w14:paraId="10C67E88"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21D3157" w14:textId="77777777" w:rsidR="00826ACC" w:rsidRDefault="00826ACC" w:rsidP="00F54AF2">
            <w:pPr>
              <w:pStyle w:val="TableText"/>
            </w:pPr>
            <w:r>
              <w:t>11</w:t>
            </w:r>
          </w:p>
        </w:tc>
        <w:tc>
          <w:tcPr>
            <w:tcW w:w="2610" w:type="dxa"/>
            <w:shd w:val="clear" w:color="auto" w:fill="E5E5E6" w:themeFill="text1" w:themeFillTint="33"/>
            <w:tcMar>
              <w:top w:w="58" w:type="dxa"/>
              <w:left w:w="58" w:type="dxa"/>
              <w:bottom w:w="58" w:type="dxa"/>
              <w:right w:w="58" w:type="dxa"/>
            </w:tcMar>
            <w:vAlign w:val="center"/>
          </w:tcPr>
          <w:p w14:paraId="54FA8D3A" w14:textId="77777777" w:rsidR="00826ACC" w:rsidRPr="00723B35" w:rsidRDefault="00826ACC" w:rsidP="00F54AF2">
            <w:pPr>
              <w:pStyle w:val="TableText"/>
            </w:pPr>
            <w:r>
              <w:t>Phase End Red Clearance</w:t>
            </w:r>
          </w:p>
        </w:tc>
        <w:tc>
          <w:tcPr>
            <w:tcW w:w="2070" w:type="dxa"/>
            <w:shd w:val="clear" w:color="auto" w:fill="E5E5E6" w:themeFill="text1" w:themeFillTint="33"/>
            <w:tcMar>
              <w:top w:w="58" w:type="dxa"/>
              <w:left w:w="58" w:type="dxa"/>
              <w:bottom w:w="58" w:type="dxa"/>
              <w:right w:w="58" w:type="dxa"/>
            </w:tcMar>
            <w:vAlign w:val="center"/>
          </w:tcPr>
          <w:p w14:paraId="2B08D3DF"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0CB4D7C6" w14:textId="0C8370F4" w:rsidR="00826ACC" w:rsidRPr="00723B35" w:rsidRDefault="00AF2C75" w:rsidP="00F54AF2">
            <w:pPr>
              <w:pStyle w:val="TableText"/>
            </w:pPr>
            <w:r>
              <w:t>Set only if phase red clearance is served. Set when red clearance timing concludes. This may not necessarily coincide with completion of the phase, especially during clearance of trailing overlaps, red revert timing, red rest, or delay for other ring terminations</w:t>
            </w:r>
            <w:r w:rsidR="005C6505">
              <w:t>.</w:t>
            </w:r>
          </w:p>
        </w:tc>
      </w:tr>
      <w:tr w:rsidR="00826ACC" w:rsidRPr="00723B35" w14:paraId="4FA80724"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9F0D258" w14:textId="77777777" w:rsidR="00826ACC" w:rsidRDefault="00826ACC" w:rsidP="00F54AF2">
            <w:pPr>
              <w:pStyle w:val="TableText"/>
            </w:pPr>
            <w:r>
              <w:t>12</w:t>
            </w:r>
          </w:p>
        </w:tc>
        <w:tc>
          <w:tcPr>
            <w:tcW w:w="2610" w:type="dxa"/>
            <w:shd w:val="clear" w:color="auto" w:fill="E5E5E6" w:themeFill="text1" w:themeFillTint="33"/>
            <w:tcMar>
              <w:top w:w="58" w:type="dxa"/>
              <w:left w:w="58" w:type="dxa"/>
              <w:bottom w:w="58" w:type="dxa"/>
              <w:right w:w="58" w:type="dxa"/>
            </w:tcMar>
            <w:vAlign w:val="center"/>
          </w:tcPr>
          <w:p w14:paraId="16C23085" w14:textId="77777777" w:rsidR="00826ACC" w:rsidRPr="00723B35" w:rsidRDefault="00826ACC" w:rsidP="00F54AF2">
            <w:pPr>
              <w:pStyle w:val="TableText"/>
            </w:pPr>
            <w:r>
              <w:t>Phase Inactive</w:t>
            </w:r>
          </w:p>
        </w:tc>
        <w:tc>
          <w:tcPr>
            <w:tcW w:w="2070" w:type="dxa"/>
            <w:shd w:val="clear" w:color="auto" w:fill="E5E5E6" w:themeFill="text1" w:themeFillTint="33"/>
            <w:tcMar>
              <w:top w:w="58" w:type="dxa"/>
              <w:left w:w="58" w:type="dxa"/>
              <w:bottom w:w="58" w:type="dxa"/>
              <w:right w:w="58" w:type="dxa"/>
            </w:tcMar>
            <w:vAlign w:val="center"/>
          </w:tcPr>
          <w:p w14:paraId="32CC1AC9" w14:textId="77777777" w:rsidR="00826ACC" w:rsidRDefault="00826ACC" w:rsidP="00F54AF2">
            <w:pPr>
              <w:pStyle w:val="TableText"/>
            </w:pPr>
            <w:r w:rsidRPr="00AC213D">
              <w:t xml:space="preserve">Phase </w:t>
            </w:r>
            <w:r w:rsidR="00CD5CB5">
              <w:t>#</w:t>
            </w:r>
            <w:r w:rsidRPr="00AC213D">
              <w:t xml:space="preserve"> (1–16)</w:t>
            </w:r>
          </w:p>
        </w:tc>
        <w:tc>
          <w:tcPr>
            <w:tcW w:w="4597" w:type="dxa"/>
            <w:shd w:val="clear" w:color="auto" w:fill="E5E5E6" w:themeFill="text1" w:themeFillTint="33"/>
            <w:tcMar>
              <w:top w:w="58" w:type="dxa"/>
              <w:left w:w="58" w:type="dxa"/>
              <w:bottom w:w="58" w:type="dxa"/>
              <w:right w:w="58" w:type="dxa"/>
            </w:tcMar>
            <w:vAlign w:val="center"/>
          </w:tcPr>
          <w:p w14:paraId="5B2C5AE6" w14:textId="77777777" w:rsidR="00826ACC" w:rsidRPr="00723B35" w:rsidRDefault="00AF2C75" w:rsidP="00F54AF2">
            <w:pPr>
              <w:pStyle w:val="TableText"/>
            </w:pPr>
            <w:r>
              <w:t>Set when the phase is no longer active within the ring, including completion of any trailing overlaps or end of barrier delays for adjacent ring termination.</w:t>
            </w:r>
          </w:p>
        </w:tc>
      </w:tr>
      <w:tr w:rsidR="00826ACC" w:rsidRPr="00723B35" w14:paraId="044DA099"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C26C4E5" w14:textId="77777777" w:rsidR="00826ACC" w:rsidRDefault="00826ACC" w:rsidP="00F54AF2">
            <w:pPr>
              <w:pStyle w:val="TableText"/>
            </w:pPr>
            <w:r>
              <w:t>13–20</w:t>
            </w:r>
          </w:p>
        </w:tc>
        <w:tc>
          <w:tcPr>
            <w:tcW w:w="2610" w:type="dxa"/>
            <w:shd w:val="clear" w:color="auto" w:fill="E5E5E6" w:themeFill="text1" w:themeFillTint="33"/>
            <w:tcMar>
              <w:top w:w="58" w:type="dxa"/>
              <w:left w:w="58" w:type="dxa"/>
              <w:bottom w:w="58" w:type="dxa"/>
              <w:right w:w="58" w:type="dxa"/>
            </w:tcMar>
            <w:vAlign w:val="center"/>
          </w:tcPr>
          <w:p w14:paraId="765C76B4" w14:textId="77777777" w:rsidR="00826ACC" w:rsidRPr="00723B35" w:rsidRDefault="00826ACC"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5442DEC9" w14:textId="77777777" w:rsidR="00826ACC" w:rsidRPr="00F40139" w:rsidRDefault="00826ACC"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2469A78D" w14:textId="77777777" w:rsidR="00826ACC" w:rsidRPr="00723B35" w:rsidRDefault="00826ACC" w:rsidP="00F54AF2">
            <w:pPr>
              <w:pStyle w:val="TableText"/>
            </w:pPr>
          </w:p>
        </w:tc>
      </w:tr>
    </w:tbl>
    <w:p w14:paraId="43DB1B1C" w14:textId="77777777" w:rsidR="007C314C" w:rsidRDefault="00C3107E" w:rsidP="00C3107E">
      <w:pPr>
        <w:pStyle w:val="Heading3-NoNumber"/>
      </w:pPr>
      <w:r>
        <w:t xml:space="preserve">A.2. </w:t>
      </w:r>
      <w:r w:rsidR="007C314C">
        <w:t>Pedestrian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30"/>
        <w:gridCol w:w="2610"/>
        <w:gridCol w:w="2070"/>
        <w:gridCol w:w="4597"/>
      </w:tblGrid>
      <w:tr w:rsidR="004C0DB5" w:rsidRPr="00826ACC" w14:paraId="60102D3E" w14:textId="77777777" w:rsidTr="00F54AF2">
        <w:trPr>
          <w:cantSplit/>
          <w:tblHeader/>
        </w:trPr>
        <w:tc>
          <w:tcPr>
            <w:tcW w:w="630" w:type="dxa"/>
            <w:shd w:val="clear" w:color="auto" w:fill="808285" w:themeFill="text1"/>
            <w:tcMar>
              <w:top w:w="58" w:type="dxa"/>
              <w:left w:w="58" w:type="dxa"/>
              <w:bottom w:w="58" w:type="dxa"/>
              <w:right w:w="58" w:type="dxa"/>
            </w:tcMar>
            <w:vAlign w:val="center"/>
          </w:tcPr>
          <w:p w14:paraId="47ABE7D3" w14:textId="77777777" w:rsidR="004C0DB5" w:rsidRPr="00826ACC" w:rsidRDefault="004C0DB5" w:rsidP="00F54AF2">
            <w:pPr>
              <w:pStyle w:val="TableText"/>
              <w:rPr>
                <w:b/>
                <w:color w:val="FFFFFF"/>
              </w:rPr>
            </w:pPr>
            <w:r w:rsidRPr="00826ACC">
              <w:rPr>
                <w:b/>
                <w:color w:val="FFFFFF"/>
              </w:rPr>
              <w:t>Id</w:t>
            </w:r>
          </w:p>
        </w:tc>
        <w:tc>
          <w:tcPr>
            <w:tcW w:w="2610" w:type="dxa"/>
            <w:shd w:val="clear" w:color="auto" w:fill="808285" w:themeFill="text1"/>
            <w:tcMar>
              <w:top w:w="58" w:type="dxa"/>
              <w:left w:w="58" w:type="dxa"/>
              <w:bottom w:w="58" w:type="dxa"/>
              <w:right w:w="58" w:type="dxa"/>
            </w:tcMar>
            <w:vAlign w:val="center"/>
          </w:tcPr>
          <w:p w14:paraId="28E95DA6"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1BBA7489"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5B156D55"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0144A271"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7A49BC8" w14:textId="77777777" w:rsidR="00CD5CB5" w:rsidRPr="00723B35" w:rsidRDefault="00CD5CB5" w:rsidP="00F54AF2">
            <w:pPr>
              <w:pStyle w:val="TableText"/>
            </w:pPr>
            <w:r>
              <w:t>21</w:t>
            </w:r>
          </w:p>
        </w:tc>
        <w:tc>
          <w:tcPr>
            <w:tcW w:w="2610" w:type="dxa"/>
            <w:shd w:val="clear" w:color="auto" w:fill="E5E5E6" w:themeFill="text1" w:themeFillTint="33"/>
            <w:tcMar>
              <w:top w:w="58" w:type="dxa"/>
              <w:left w:w="58" w:type="dxa"/>
              <w:bottom w:w="58" w:type="dxa"/>
              <w:right w:w="58" w:type="dxa"/>
            </w:tcMar>
            <w:vAlign w:val="center"/>
          </w:tcPr>
          <w:p w14:paraId="30F935F4" w14:textId="77777777" w:rsidR="00CD5CB5" w:rsidRPr="00003650" w:rsidRDefault="00CD5CB5" w:rsidP="00F54AF2">
            <w:pPr>
              <w:pStyle w:val="TableText"/>
            </w:pPr>
            <w:r w:rsidRPr="00003650">
              <w:t xml:space="preserve">Pedestrian Begin Walk </w:t>
            </w:r>
          </w:p>
        </w:tc>
        <w:tc>
          <w:tcPr>
            <w:tcW w:w="2070" w:type="dxa"/>
            <w:shd w:val="clear" w:color="auto" w:fill="E5E5E6" w:themeFill="text1" w:themeFillTint="33"/>
            <w:tcMar>
              <w:top w:w="58" w:type="dxa"/>
              <w:left w:w="58" w:type="dxa"/>
              <w:bottom w:w="58" w:type="dxa"/>
              <w:right w:w="58" w:type="dxa"/>
            </w:tcMar>
            <w:vAlign w:val="center"/>
          </w:tcPr>
          <w:p w14:paraId="63979380"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490288BD" w14:textId="77777777" w:rsidR="00CD5CB5" w:rsidRPr="00003650" w:rsidRDefault="00CD5CB5" w:rsidP="00F54AF2">
            <w:pPr>
              <w:pStyle w:val="TableText"/>
            </w:pPr>
            <w:r w:rsidRPr="00003650">
              <w:t>Set when walk indication becomes active.</w:t>
            </w:r>
          </w:p>
        </w:tc>
      </w:tr>
      <w:tr w:rsidR="00CD5CB5" w:rsidRPr="00723B35" w14:paraId="5849555F"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1186C1E" w14:textId="77777777" w:rsidR="00CD5CB5" w:rsidRDefault="00CD5CB5" w:rsidP="00F54AF2">
            <w:pPr>
              <w:pStyle w:val="TableText"/>
            </w:pPr>
            <w:r>
              <w:t>22</w:t>
            </w:r>
          </w:p>
        </w:tc>
        <w:tc>
          <w:tcPr>
            <w:tcW w:w="2610" w:type="dxa"/>
            <w:shd w:val="clear" w:color="auto" w:fill="E5E5E6" w:themeFill="text1" w:themeFillTint="33"/>
            <w:tcMar>
              <w:top w:w="58" w:type="dxa"/>
              <w:left w:w="58" w:type="dxa"/>
              <w:bottom w:w="58" w:type="dxa"/>
              <w:right w:w="58" w:type="dxa"/>
            </w:tcMar>
            <w:vAlign w:val="center"/>
          </w:tcPr>
          <w:p w14:paraId="60F89509" w14:textId="77777777" w:rsidR="00CD5CB5" w:rsidRPr="00003650" w:rsidRDefault="00CD5CB5" w:rsidP="00F54AF2">
            <w:pPr>
              <w:pStyle w:val="TableText"/>
            </w:pPr>
            <w:r w:rsidRPr="00003650">
              <w:t>Pedestrian Begin Clearance</w:t>
            </w:r>
          </w:p>
        </w:tc>
        <w:tc>
          <w:tcPr>
            <w:tcW w:w="2070" w:type="dxa"/>
            <w:shd w:val="clear" w:color="auto" w:fill="E5E5E6" w:themeFill="text1" w:themeFillTint="33"/>
            <w:tcMar>
              <w:top w:w="58" w:type="dxa"/>
              <w:left w:w="58" w:type="dxa"/>
              <w:bottom w:w="58" w:type="dxa"/>
              <w:right w:w="58" w:type="dxa"/>
            </w:tcMar>
            <w:vAlign w:val="center"/>
          </w:tcPr>
          <w:p w14:paraId="3B7A7348"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63A5520B" w14:textId="77777777" w:rsidR="00CD5CB5" w:rsidRPr="00003650" w:rsidRDefault="00CD5CB5" w:rsidP="00F54AF2">
            <w:pPr>
              <w:pStyle w:val="TableText"/>
            </w:pPr>
            <w:r w:rsidRPr="00003650">
              <w:t>Set when flashing don’t walk indication becomes active.</w:t>
            </w:r>
          </w:p>
        </w:tc>
      </w:tr>
      <w:tr w:rsidR="00CD5CB5" w:rsidRPr="00723B35" w14:paraId="7E66B7B6"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105D1480" w14:textId="77777777" w:rsidR="00CD5CB5" w:rsidRDefault="00CD5CB5" w:rsidP="00F54AF2">
            <w:pPr>
              <w:pStyle w:val="TableText"/>
            </w:pPr>
            <w:r>
              <w:t>23</w:t>
            </w:r>
          </w:p>
        </w:tc>
        <w:tc>
          <w:tcPr>
            <w:tcW w:w="2610" w:type="dxa"/>
            <w:shd w:val="clear" w:color="auto" w:fill="E5E5E6" w:themeFill="text1" w:themeFillTint="33"/>
            <w:tcMar>
              <w:top w:w="58" w:type="dxa"/>
              <w:left w:w="58" w:type="dxa"/>
              <w:bottom w:w="58" w:type="dxa"/>
              <w:right w:w="58" w:type="dxa"/>
            </w:tcMar>
            <w:vAlign w:val="center"/>
          </w:tcPr>
          <w:p w14:paraId="5DE8370F" w14:textId="77777777" w:rsidR="00CD5CB5" w:rsidRPr="00003650" w:rsidRDefault="00CD5CB5" w:rsidP="00F54AF2">
            <w:pPr>
              <w:pStyle w:val="TableText"/>
            </w:pPr>
            <w:r w:rsidRPr="00003650">
              <w:t>Pedestrian Begin Solid Don’t Walk</w:t>
            </w:r>
          </w:p>
        </w:tc>
        <w:tc>
          <w:tcPr>
            <w:tcW w:w="2070" w:type="dxa"/>
            <w:shd w:val="clear" w:color="auto" w:fill="E5E5E6" w:themeFill="text1" w:themeFillTint="33"/>
            <w:tcMar>
              <w:top w:w="58" w:type="dxa"/>
              <w:left w:w="58" w:type="dxa"/>
              <w:bottom w:w="58" w:type="dxa"/>
              <w:right w:w="58" w:type="dxa"/>
            </w:tcMar>
            <w:vAlign w:val="center"/>
          </w:tcPr>
          <w:p w14:paraId="30951C02"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63603F3B" w14:textId="2C8578B0" w:rsidR="00CD5CB5" w:rsidRPr="00003650" w:rsidRDefault="00CD5CB5" w:rsidP="00F54AF2">
            <w:pPr>
              <w:pStyle w:val="TableText"/>
            </w:pPr>
            <w:r w:rsidRPr="00003650">
              <w:t>Set when don’t walk indication becomes solid (non</w:t>
            </w:r>
            <w:r w:rsidR="0094750A">
              <w:t>flashing</w:t>
            </w:r>
            <w:r w:rsidRPr="00003650">
              <w:t>) from either termination of ped clearance, or head illumination after a ped dark interval.</w:t>
            </w:r>
          </w:p>
        </w:tc>
      </w:tr>
      <w:tr w:rsidR="00CD5CB5" w:rsidRPr="00723B35" w14:paraId="0D0890C3"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5A2B5EE" w14:textId="77777777" w:rsidR="00CD5CB5" w:rsidRDefault="00CD5CB5" w:rsidP="00F54AF2">
            <w:pPr>
              <w:pStyle w:val="TableText"/>
            </w:pPr>
            <w:r>
              <w:t>24</w:t>
            </w:r>
          </w:p>
        </w:tc>
        <w:tc>
          <w:tcPr>
            <w:tcW w:w="2610" w:type="dxa"/>
            <w:shd w:val="clear" w:color="auto" w:fill="E5E5E6" w:themeFill="text1" w:themeFillTint="33"/>
            <w:tcMar>
              <w:top w:w="58" w:type="dxa"/>
              <w:left w:w="58" w:type="dxa"/>
              <w:bottom w:w="58" w:type="dxa"/>
              <w:right w:w="58" w:type="dxa"/>
            </w:tcMar>
            <w:vAlign w:val="center"/>
          </w:tcPr>
          <w:p w14:paraId="0E2A4C32" w14:textId="77777777" w:rsidR="00CD5CB5" w:rsidRPr="00003650" w:rsidRDefault="00CD5CB5" w:rsidP="00F54AF2">
            <w:pPr>
              <w:pStyle w:val="TableText"/>
            </w:pPr>
            <w:r w:rsidRPr="00003650">
              <w:t>Pedestrian Dark</w:t>
            </w:r>
          </w:p>
        </w:tc>
        <w:tc>
          <w:tcPr>
            <w:tcW w:w="2070" w:type="dxa"/>
            <w:shd w:val="clear" w:color="auto" w:fill="E5E5E6" w:themeFill="text1" w:themeFillTint="33"/>
            <w:tcMar>
              <w:top w:w="58" w:type="dxa"/>
              <w:left w:w="58" w:type="dxa"/>
              <w:bottom w:w="58" w:type="dxa"/>
              <w:right w:w="58" w:type="dxa"/>
            </w:tcMar>
            <w:vAlign w:val="center"/>
          </w:tcPr>
          <w:p w14:paraId="07B9E0C0"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00EFDD47" w14:textId="77777777" w:rsidR="00CD5CB5" w:rsidRPr="00003650" w:rsidRDefault="00CD5CB5" w:rsidP="00F54AF2">
            <w:pPr>
              <w:pStyle w:val="TableText"/>
            </w:pPr>
            <w:r w:rsidRPr="00003650">
              <w:t>Set when the pedestrian outputs are set off.</w:t>
            </w:r>
          </w:p>
        </w:tc>
      </w:tr>
      <w:tr w:rsidR="004C0DB5" w:rsidRPr="00723B35" w14:paraId="6782FE60"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1CA64383" w14:textId="77777777" w:rsidR="004C0DB5" w:rsidRDefault="00CD5CB5" w:rsidP="00F54AF2">
            <w:pPr>
              <w:pStyle w:val="TableText"/>
            </w:pPr>
            <w:r>
              <w:t>25–30</w:t>
            </w:r>
          </w:p>
        </w:tc>
        <w:tc>
          <w:tcPr>
            <w:tcW w:w="2610" w:type="dxa"/>
            <w:shd w:val="clear" w:color="auto" w:fill="E5E5E6" w:themeFill="text1" w:themeFillTint="33"/>
            <w:tcMar>
              <w:top w:w="58" w:type="dxa"/>
              <w:left w:w="58" w:type="dxa"/>
              <w:bottom w:w="58" w:type="dxa"/>
              <w:right w:w="58" w:type="dxa"/>
            </w:tcMar>
            <w:vAlign w:val="center"/>
          </w:tcPr>
          <w:p w14:paraId="3178C02F" w14:textId="77777777" w:rsidR="004C0D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0071A721" w14:textId="77777777" w:rsidR="004C0DB5" w:rsidRDefault="004C0D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232542DE" w14:textId="77777777" w:rsidR="004C0DB5" w:rsidRPr="00723B35" w:rsidRDefault="004C0DB5" w:rsidP="00F54AF2">
            <w:pPr>
              <w:pStyle w:val="TableText"/>
            </w:pPr>
          </w:p>
        </w:tc>
      </w:tr>
    </w:tbl>
    <w:p w14:paraId="27658DA8" w14:textId="77777777" w:rsidR="007C314C" w:rsidRDefault="00C3107E" w:rsidP="00C3107E">
      <w:pPr>
        <w:pStyle w:val="Heading3-NoNumber"/>
      </w:pPr>
      <w:r>
        <w:lastRenderedPageBreak/>
        <w:t xml:space="preserve">A.3. </w:t>
      </w:r>
      <w:r w:rsidR="007C314C">
        <w:t>Barrier/Ring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30"/>
        <w:gridCol w:w="2610"/>
        <w:gridCol w:w="2070"/>
        <w:gridCol w:w="4597"/>
      </w:tblGrid>
      <w:tr w:rsidR="004C0DB5" w:rsidRPr="00826ACC" w14:paraId="6A4EEEA7" w14:textId="77777777" w:rsidTr="00F54AF2">
        <w:trPr>
          <w:cantSplit/>
          <w:tblHeader/>
        </w:trPr>
        <w:tc>
          <w:tcPr>
            <w:tcW w:w="630" w:type="dxa"/>
            <w:shd w:val="clear" w:color="auto" w:fill="808285" w:themeFill="text1"/>
            <w:tcMar>
              <w:top w:w="58" w:type="dxa"/>
              <w:left w:w="58" w:type="dxa"/>
              <w:bottom w:w="58" w:type="dxa"/>
              <w:right w:w="58" w:type="dxa"/>
            </w:tcMar>
            <w:vAlign w:val="center"/>
          </w:tcPr>
          <w:p w14:paraId="7DF82544" w14:textId="77777777" w:rsidR="004C0DB5" w:rsidRPr="00826ACC" w:rsidRDefault="004C0DB5" w:rsidP="00F54AF2">
            <w:pPr>
              <w:pStyle w:val="TableText"/>
              <w:rPr>
                <w:b/>
                <w:color w:val="FFFFFF"/>
              </w:rPr>
            </w:pPr>
            <w:r w:rsidRPr="00826ACC">
              <w:rPr>
                <w:b/>
                <w:color w:val="FFFFFF"/>
              </w:rPr>
              <w:t>Id</w:t>
            </w:r>
          </w:p>
        </w:tc>
        <w:tc>
          <w:tcPr>
            <w:tcW w:w="2610" w:type="dxa"/>
            <w:shd w:val="clear" w:color="auto" w:fill="808285" w:themeFill="text1"/>
            <w:tcMar>
              <w:top w:w="58" w:type="dxa"/>
              <w:left w:w="58" w:type="dxa"/>
              <w:bottom w:w="58" w:type="dxa"/>
              <w:right w:w="58" w:type="dxa"/>
            </w:tcMar>
            <w:vAlign w:val="center"/>
          </w:tcPr>
          <w:p w14:paraId="33BAAD98"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1BA27EDB"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43E95AD8"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62A0769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12662DE" w14:textId="77777777" w:rsidR="00CD5CB5" w:rsidRPr="00723B35" w:rsidRDefault="00CD5CB5" w:rsidP="00F54AF2">
            <w:pPr>
              <w:pStyle w:val="TableText"/>
            </w:pPr>
            <w:r>
              <w:t>31</w:t>
            </w:r>
          </w:p>
        </w:tc>
        <w:tc>
          <w:tcPr>
            <w:tcW w:w="2610" w:type="dxa"/>
            <w:shd w:val="clear" w:color="auto" w:fill="E5E5E6" w:themeFill="text1" w:themeFillTint="33"/>
            <w:tcMar>
              <w:top w:w="58" w:type="dxa"/>
              <w:left w:w="58" w:type="dxa"/>
              <w:bottom w:w="58" w:type="dxa"/>
              <w:right w:w="58" w:type="dxa"/>
            </w:tcMar>
            <w:vAlign w:val="center"/>
          </w:tcPr>
          <w:p w14:paraId="68ABD58F" w14:textId="77777777" w:rsidR="00CD5CB5" w:rsidRPr="00003650" w:rsidRDefault="00CD5CB5" w:rsidP="00F54AF2">
            <w:pPr>
              <w:pStyle w:val="TableText"/>
            </w:pPr>
            <w:r w:rsidRPr="00003650">
              <w:t>Barrier Termination</w:t>
            </w:r>
          </w:p>
        </w:tc>
        <w:tc>
          <w:tcPr>
            <w:tcW w:w="2070" w:type="dxa"/>
            <w:shd w:val="clear" w:color="auto" w:fill="E5E5E6" w:themeFill="text1" w:themeFillTint="33"/>
            <w:tcMar>
              <w:top w:w="58" w:type="dxa"/>
              <w:left w:w="58" w:type="dxa"/>
              <w:bottom w:w="58" w:type="dxa"/>
              <w:right w:w="58" w:type="dxa"/>
            </w:tcMar>
            <w:vAlign w:val="center"/>
          </w:tcPr>
          <w:p w14:paraId="232CB2FB" w14:textId="77777777" w:rsidR="00CD5CB5" w:rsidRPr="00003650" w:rsidRDefault="00CD5CB5" w:rsidP="00F54AF2">
            <w:pPr>
              <w:pStyle w:val="TableText"/>
            </w:pPr>
            <w:r w:rsidRPr="00003650">
              <w:t>Barrier # (1</w:t>
            </w:r>
            <w:r>
              <w:t>–</w:t>
            </w:r>
            <w:r w:rsidRPr="00003650">
              <w:t>8)</w:t>
            </w:r>
          </w:p>
        </w:tc>
        <w:tc>
          <w:tcPr>
            <w:tcW w:w="4597" w:type="dxa"/>
            <w:shd w:val="clear" w:color="auto" w:fill="E5E5E6" w:themeFill="text1" w:themeFillTint="33"/>
            <w:tcMar>
              <w:top w:w="58" w:type="dxa"/>
              <w:left w:w="58" w:type="dxa"/>
              <w:bottom w:w="58" w:type="dxa"/>
              <w:right w:w="58" w:type="dxa"/>
            </w:tcMar>
            <w:vAlign w:val="center"/>
          </w:tcPr>
          <w:p w14:paraId="04DB0D78" w14:textId="77777777" w:rsidR="00CD5CB5" w:rsidRPr="00003650" w:rsidRDefault="00CD5CB5" w:rsidP="00F54AF2">
            <w:pPr>
              <w:pStyle w:val="TableText"/>
            </w:pPr>
            <w:r w:rsidRPr="00003650">
              <w:t>Set when all active phases become inactive in the ring and cross barrier phases are next to be served.</w:t>
            </w:r>
          </w:p>
        </w:tc>
      </w:tr>
      <w:tr w:rsidR="00CD5CB5" w:rsidRPr="00723B35" w14:paraId="24043985"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40F2F31F" w14:textId="77777777" w:rsidR="00CD5CB5" w:rsidRDefault="00CD5CB5" w:rsidP="00F54AF2">
            <w:pPr>
              <w:pStyle w:val="TableText"/>
            </w:pPr>
            <w:r>
              <w:t>32</w:t>
            </w:r>
          </w:p>
        </w:tc>
        <w:tc>
          <w:tcPr>
            <w:tcW w:w="2610" w:type="dxa"/>
            <w:shd w:val="clear" w:color="auto" w:fill="E5E5E6" w:themeFill="text1" w:themeFillTint="33"/>
            <w:tcMar>
              <w:top w:w="58" w:type="dxa"/>
              <w:left w:w="58" w:type="dxa"/>
              <w:bottom w:w="58" w:type="dxa"/>
              <w:right w:w="58" w:type="dxa"/>
            </w:tcMar>
            <w:vAlign w:val="center"/>
          </w:tcPr>
          <w:p w14:paraId="4365CBCC" w14:textId="77777777" w:rsidR="00CD5CB5" w:rsidRPr="00003650" w:rsidRDefault="00CD5CB5" w:rsidP="00F54AF2">
            <w:pPr>
              <w:pStyle w:val="TableText"/>
            </w:pPr>
            <w:r w:rsidRPr="00003650">
              <w:t>FYA – Begin Permissive</w:t>
            </w:r>
          </w:p>
        </w:tc>
        <w:tc>
          <w:tcPr>
            <w:tcW w:w="2070" w:type="dxa"/>
            <w:shd w:val="clear" w:color="auto" w:fill="E5E5E6" w:themeFill="text1" w:themeFillTint="33"/>
            <w:tcMar>
              <w:top w:w="58" w:type="dxa"/>
              <w:left w:w="58" w:type="dxa"/>
              <w:bottom w:w="58" w:type="dxa"/>
              <w:right w:w="58" w:type="dxa"/>
            </w:tcMar>
            <w:vAlign w:val="center"/>
          </w:tcPr>
          <w:p w14:paraId="33481B4A" w14:textId="77777777" w:rsidR="00CD5CB5" w:rsidRPr="00003650" w:rsidRDefault="00CD5CB5" w:rsidP="00F54AF2">
            <w:pPr>
              <w:pStyle w:val="TableText"/>
            </w:pPr>
            <w:r w:rsidRPr="00003650">
              <w:t>FYA # (1</w:t>
            </w:r>
            <w:r>
              <w:t>–</w:t>
            </w:r>
            <w:r w:rsidRPr="00003650">
              <w:t>4)</w:t>
            </w:r>
          </w:p>
        </w:tc>
        <w:tc>
          <w:tcPr>
            <w:tcW w:w="4597" w:type="dxa"/>
            <w:shd w:val="clear" w:color="auto" w:fill="E5E5E6" w:themeFill="text1" w:themeFillTint="33"/>
            <w:tcMar>
              <w:top w:w="58" w:type="dxa"/>
              <w:left w:w="58" w:type="dxa"/>
              <w:bottom w:w="58" w:type="dxa"/>
              <w:right w:w="58" w:type="dxa"/>
            </w:tcMar>
            <w:vAlign w:val="center"/>
          </w:tcPr>
          <w:p w14:paraId="704BB8FA" w14:textId="77777777" w:rsidR="00CD5CB5" w:rsidRPr="00003650" w:rsidRDefault="00CD5CB5" w:rsidP="00F54AF2">
            <w:pPr>
              <w:pStyle w:val="TableText"/>
            </w:pPr>
            <w:r w:rsidRPr="00003650">
              <w:t>Set when flashing yellow arrow becomes active.</w:t>
            </w:r>
          </w:p>
        </w:tc>
      </w:tr>
      <w:tr w:rsidR="00CD5CB5" w:rsidRPr="00723B35" w14:paraId="70D08368"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511F6FF8" w14:textId="77777777" w:rsidR="00CD5CB5" w:rsidRDefault="00CD5CB5" w:rsidP="00F54AF2">
            <w:pPr>
              <w:pStyle w:val="TableText"/>
            </w:pPr>
            <w:r>
              <w:t>33</w:t>
            </w:r>
          </w:p>
        </w:tc>
        <w:tc>
          <w:tcPr>
            <w:tcW w:w="2610" w:type="dxa"/>
            <w:shd w:val="clear" w:color="auto" w:fill="E5E5E6" w:themeFill="text1" w:themeFillTint="33"/>
            <w:tcMar>
              <w:top w:w="58" w:type="dxa"/>
              <w:left w:w="58" w:type="dxa"/>
              <w:bottom w:w="58" w:type="dxa"/>
              <w:right w:w="58" w:type="dxa"/>
            </w:tcMar>
            <w:vAlign w:val="center"/>
          </w:tcPr>
          <w:p w14:paraId="3E174FF7" w14:textId="77777777" w:rsidR="00CD5CB5" w:rsidRPr="00003650" w:rsidRDefault="00CD5CB5" w:rsidP="00F54AF2">
            <w:pPr>
              <w:pStyle w:val="TableText"/>
            </w:pPr>
            <w:r w:rsidRPr="00003650">
              <w:t>FYA – End Permissive</w:t>
            </w:r>
          </w:p>
        </w:tc>
        <w:tc>
          <w:tcPr>
            <w:tcW w:w="2070" w:type="dxa"/>
            <w:shd w:val="clear" w:color="auto" w:fill="E5E5E6" w:themeFill="text1" w:themeFillTint="33"/>
            <w:tcMar>
              <w:top w:w="58" w:type="dxa"/>
              <w:left w:w="58" w:type="dxa"/>
              <w:bottom w:w="58" w:type="dxa"/>
              <w:right w:w="58" w:type="dxa"/>
            </w:tcMar>
            <w:vAlign w:val="center"/>
          </w:tcPr>
          <w:p w14:paraId="1F638C87" w14:textId="77777777" w:rsidR="00CD5CB5" w:rsidRPr="00003650" w:rsidRDefault="00CD5CB5" w:rsidP="00F54AF2">
            <w:pPr>
              <w:pStyle w:val="TableText"/>
            </w:pPr>
            <w:r w:rsidRPr="00003650">
              <w:t>FYA # (1</w:t>
            </w:r>
            <w:r>
              <w:t>–</w:t>
            </w:r>
            <w:r w:rsidRPr="00003650">
              <w:t>4)</w:t>
            </w:r>
          </w:p>
        </w:tc>
        <w:tc>
          <w:tcPr>
            <w:tcW w:w="4597" w:type="dxa"/>
            <w:shd w:val="clear" w:color="auto" w:fill="E5E5E6" w:themeFill="text1" w:themeFillTint="33"/>
            <w:tcMar>
              <w:top w:w="58" w:type="dxa"/>
              <w:left w:w="58" w:type="dxa"/>
              <w:bottom w:w="58" w:type="dxa"/>
              <w:right w:w="58" w:type="dxa"/>
            </w:tcMar>
            <w:vAlign w:val="center"/>
          </w:tcPr>
          <w:p w14:paraId="4912C9B2" w14:textId="77777777" w:rsidR="00CD5CB5" w:rsidRPr="00003650" w:rsidRDefault="00CD5CB5" w:rsidP="00F54AF2">
            <w:pPr>
              <w:pStyle w:val="TableText"/>
            </w:pPr>
            <w:r w:rsidRPr="00003650">
              <w:t>Set when flashing yellow arrow becomes inactive through either clearance of the permissive movement or transition into a protected movement.</w:t>
            </w:r>
          </w:p>
        </w:tc>
      </w:tr>
      <w:tr w:rsidR="004C0DB5" w:rsidRPr="00723B35" w14:paraId="0307FDB0"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A4E3382" w14:textId="77777777" w:rsidR="004C0DB5" w:rsidRDefault="00CD5CB5" w:rsidP="00F54AF2">
            <w:pPr>
              <w:pStyle w:val="TableText"/>
            </w:pPr>
            <w:r>
              <w:t>34–40</w:t>
            </w:r>
          </w:p>
        </w:tc>
        <w:tc>
          <w:tcPr>
            <w:tcW w:w="2610" w:type="dxa"/>
            <w:shd w:val="clear" w:color="auto" w:fill="E5E5E6" w:themeFill="text1" w:themeFillTint="33"/>
            <w:tcMar>
              <w:top w:w="58" w:type="dxa"/>
              <w:left w:w="58" w:type="dxa"/>
              <w:bottom w:w="58" w:type="dxa"/>
              <w:right w:w="58" w:type="dxa"/>
            </w:tcMar>
            <w:vAlign w:val="center"/>
          </w:tcPr>
          <w:p w14:paraId="751AA61D" w14:textId="77777777" w:rsidR="004C0D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1A63A6F7" w14:textId="77777777" w:rsidR="004C0DB5" w:rsidRDefault="004C0D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7C091217" w14:textId="77777777" w:rsidR="004C0DB5" w:rsidRPr="00723B35" w:rsidRDefault="004C0DB5" w:rsidP="00F54AF2">
            <w:pPr>
              <w:pStyle w:val="TableText"/>
            </w:pPr>
          </w:p>
        </w:tc>
      </w:tr>
    </w:tbl>
    <w:p w14:paraId="649BE9D4" w14:textId="77777777" w:rsidR="007C314C" w:rsidRDefault="00C3107E" w:rsidP="00C3107E">
      <w:pPr>
        <w:pStyle w:val="Heading3-NoNumber"/>
      </w:pPr>
      <w:r>
        <w:t xml:space="preserve">A.4. </w:t>
      </w:r>
      <w:r w:rsidR="007C314C">
        <w:t>Phase Control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30"/>
        <w:gridCol w:w="2610"/>
        <w:gridCol w:w="2070"/>
        <w:gridCol w:w="4597"/>
      </w:tblGrid>
      <w:tr w:rsidR="004C0DB5" w:rsidRPr="00826ACC" w14:paraId="5AA1D8BD" w14:textId="77777777" w:rsidTr="00F54AF2">
        <w:trPr>
          <w:cantSplit/>
          <w:tblHeader/>
        </w:trPr>
        <w:tc>
          <w:tcPr>
            <w:tcW w:w="630" w:type="dxa"/>
            <w:shd w:val="clear" w:color="auto" w:fill="808285" w:themeFill="text1"/>
            <w:tcMar>
              <w:top w:w="58" w:type="dxa"/>
              <w:left w:w="58" w:type="dxa"/>
              <w:bottom w:w="58" w:type="dxa"/>
              <w:right w:w="58" w:type="dxa"/>
            </w:tcMar>
            <w:vAlign w:val="center"/>
          </w:tcPr>
          <w:p w14:paraId="4C666041" w14:textId="77777777" w:rsidR="004C0DB5" w:rsidRPr="00826ACC" w:rsidRDefault="004C0DB5" w:rsidP="00F54AF2">
            <w:pPr>
              <w:pStyle w:val="TableText"/>
              <w:rPr>
                <w:b/>
                <w:color w:val="FFFFFF"/>
              </w:rPr>
            </w:pPr>
            <w:r w:rsidRPr="00826ACC">
              <w:rPr>
                <w:b/>
                <w:color w:val="FFFFFF"/>
              </w:rPr>
              <w:t>Id</w:t>
            </w:r>
          </w:p>
        </w:tc>
        <w:tc>
          <w:tcPr>
            <w:tcW w:w="2610" w:type="dxa"/>
            <w:shd w:val="clear" w:color="auto" w:fill="808285" w:themeFill="text1"/>
            <w:tcMar>
              <w:top w:w="58" w:type="dxa"/>
              <w:left w:w="58" w:type="dxa"/>
              <w:bottom w:w="58" w:type="dxa"/>
              <w:right w:w="58" w:type="dxa"/>
            </w:tcMar>
            <w:vAlign w:val="center"/>
          </w:tcPr>
          <w:p w14:paraId="0E878039"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7F4EBFAE"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0B1C602A"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249C509D"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E04AE51" w14:textId="77777777" w:rsidR="00CD5CB5" w:rsidRPr="00723B35" w:rsidRDefault="00CD5CB5" w:rsidP="00F54AF2">
            <w:pPr>
              <w:pStyle w:val="TableText"/>
            </w:pPr>
            <w:r>
              <w:t>41</w:t>
            </w:r>
          </w:p>
        </w:tc>
        <w:tc>
          <w:tcPr>
            <w:tcW w:w="2610" w:type="dxa"/>
            <w:shd w:val="clear" w:color="auto" w:fill="E5E5E6" w:themeFill="text1" w:themeFillTint="33"/>
            <w:tcMar>
              <w:top w:w="58" w:type="dxa"/>
              <w:left w:w="58" w:type="dxa"/>
              <w:bottom w:w="58" w:type="dxa"/>
              <w:right w:w="58" w:type="dxa"/>
            </w:tcMar>
            <w:vAlign w:val="center"/>
          </w:tcPr>
          <w:p w14:paraId="64A0233A" w14:textId="77777777" w:rsidR="00CD5CB5" w:rsidRPr="00003650" w:rsidRDefault="00CD5CB5" w:rsidP="00F54AF2">
            <w:pPr>
              <w:pStyle w:val="TableText"/>
            </w:pPr>
            <w:r w:rsidRPr="00003650">
              <w:t xml:space="preserve">Phase Hold Active </w:t>
            </w:r>
          </w:p>
        </w:tc>
        <w:tc>
          <w:tcPr>
            <w:tcW w:w="2070" w:type="dxa"/>
            <w:shd w:val="clear" w:color="auto" w:fill="E5E5E6" w:themeFill="text1" w:themeFillTint="33"/>
            <w:tcMar>
              <w:top w:w="58" w:type="dxa"/>
              <w:left w:w="58" w:type="dxa"/>
              <w:bottom w:w="58" w:type="dxa"/>
              <w:right w:w="58" w:type="dxa"/>
            </w:tcMar>
            <w:vAlign w:val="center"/>
          </w:tcPr>
          <w:p w14:paraId="6E74650C"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02557CAB" w14:textId="77777777" w:rsidR="00CD5CB5" w:rsidRPr="00003650" w:rsidRDefault="00CD5CB5" w:rsidP="00F54AF2">
            <w:pPr>
              <w:pStyle w:val="TableText"/>
            </w:pPr>
            <w:r w:rsidRPr="00003650">
              <w:t>Set when phase hold is applied by the coordinator, preemptor, or external logic.   Phase does not necessarily need to be actively timing for this event to occur.</w:t>
            </w:r>
          </w:p>
        </w:tc>
      </w:tr>
      <w:tr w:rsidR="00CD5CB5" w:rsidRPr="00723B35" w14:paraId="4FF2BA9C"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1BCD5C20" w14:textId="77777777" w:rsidR="00CD5CB5" w:rsidRDefault="00CD5CB5" w:rsidP="00F54AF2">
            <w:pPr>
              <w:pStyle w:val="TableText"/>
            </w:pPr>
            <w:r>
              <w:t>42</w:t>
            </w:r>
          </w:p>
        </w:tc>
        <w:tc>
          <w:tcPr>
            <w:tcW w:w="2610" w:type="dxa"/>
            <w:shd w:val="clear" w:color="auto" w:fill="E5E5E6" w:themeFill="text1" w:themeFillTint="33"/>
            <w:tcMar>
              <w:top w:w="58" w:type="dxa"/>
              <w:left w:w="58" w:type="dxa"/>
              <w:bottom w:w="58" w:type="dxa"/>
              <w:right w:w="58" w:type="dxa"/>
            </w:tcMar>
            <w:vAlign w:val="center"/>
          </w:tcPr>
          <w:p w14:paraId="3053EDE0" w14:textId="77777777" w:rsidR="00CD5CB5" w:rsidRPr="00003650" w:rsidRDefault="00CD5CB5" w:rsidP="00F54AF2">
            <w:pPr>
              <w:pStyle w:val="TableText"/>
            </w:pPr>
            <w:r w:rsidRPr="00003650">
              <w:t xml:space="preserve">Phase Hold Released </w:t>
            </w:r>
          </w:p>
        </w:tc>
        <w:tc>
          <w:tcPr>
            <w:tcW w:w="2070" w:type="dxa"/>
            <w:shd w:val="clear" w:color="auto" w:fill="E5E5E6" w:themeFill="text1" w:themeFillTint="33"/>
            <w:tcMar>
              <w:top w:w="58" w:type="dxa"/>
              <w:left w:w="58" w:type="dxa"/>
              <w:bottom w:w="58" w:type="dxa"/>
              <w:right w:w="58" w:type="dxa"/>
            </w:tcMar>
            <w:vAlign w:val="center"/>
          </w:tcPr>
          <w:p w14:paraId="1ED97156"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16DDA43F" w14:textId="77777777" w:rsidR="00CD5CB5" w:rsidRPr="00003650" w:rsidRDefault="00CD5CB5" w:rsidP="00F54AF2">
            <w:pPr>
              <w:pStyle w:val="TableText"/>
            </w:pPr>
            <w:r w:rsidRPr="00003650">
              <w:t>Set when phase hold is released by the coordinator, preemptor, or external logic.   Phase does not necessarily need to be actively timing for this event to occur.</w:t>
            </w:r>
          </w:p>
        </w:tc>
      </w:tr>
      <w:tr w:rsidR="00CD5CB5" w:rsidRPr="00723B35" w14:paraId="08A6C64D"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DEDD594" w14:textId="30A2A659" w:rsidR="00CD5CB5" w:rsidRDefault="00CD5CB5" w:rsidP="00F54AF2">
            <w:pPr>
              <w:pStyle w:val="TableText"/>
            </w:pPr>
            <w:r>
              <w:t>4</w:t>
            </w:r>
            <w:r w:rsidR="00BC22E3">
              <w:t>3</w:t>
            </w:r>
          </w:p>
        </w:tc>
        <w:tc>
          <w:tcPr>
            <w:tcW w:w="2610" w:type="dxa"/>
            <w:shd w:val="clear" w:color="auto" w:fill="E5E5E6" w:themeFill="text1" w:themeFillTint="33"/>
            <w:tcMar>
              <w:top w:w="58" w:type="dxa"/>
              <w:left w:w="58" w:type="dxa"/>
              <w:bottom w:w="58" w:type="dxa"/>
              <w:right w:w="58" w:type="dxa"/>
            </w:tcMar>
            <w:vAlign w:val="center"/>
          </w:tcPr>
          <w:p w14:paraId="18275F9E" w14:textId="77777777" w:rsidR="00CD5CB5" w:rsidRPr="00003650" w:rsidRDefault="00CD5CB5" w:rsidP="00F54AF2">
            <w:pPr>
              <w:pStyle w:val="TableText"/>
            </w:pPr>
            <w:r w:rsidRPr="00003650">
              <w:t>Phase Call Registered</w:t>
            </w:r>
          </w:p>
        </w:tc>
        <w:tc>
          <w:tcPr>
            <w:tcW w:w="2070" w:type="dxa"/>
            <w:shd w:val="clear" w:color="auto" w:fill="E5E5E6" w:themeFill="text1" w:themeFillTint="33"/>
            <w:tcMar>
              <w:top w:w="58" w:type="dxa"/>
              <w:left w:w="58" w:type="dxa"/>
              <w:bottom w:w="58" w:type="dxa"/>
              <w:right w:w="58" w:type="dxa"/>
            </w:tcMar>
            <w:vAlign w:val="center"/>
          </w:tcPr>
          <w:p w14:paraId="398BE380"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46A37AB2" w14:textId="77777777" w:rsidR="00CD5CB5" w:rsidRPr="00003650" w:rsidRDefault="00CD5CB5" w:rsidP="00F54AF2">
            <w:pPr>
              <w:pStyle w:val="TableText"/>
            </w:pPr>
            <w:r w:rsidRPr="00003650">
              <w:t xml:space="preserve">Call to service on a phase is registered by vehicular demand.   This event will not be set if a recall exists on the phase.   </w:t>
            </w:r>
          </w:p>
        </w:tc>
      </w:tr>
      <w:tr w:rsidR="00CD5CB5" w:rsidRPr="00723B35" w14:paraId="1826DA47"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1121DF7" w14:textId="77777777" w:rsidR="00CD5CB5" w:rsidRDefault="00CD5CB5" w:rsidP="00F54AF2">
            <w:pPr>
              <w:pStyle w:val="TableText"/>
            </w:pPr>
            <w:r>
              <w:t>44</w:t>
            </w:r>
          </w:p>
        </w:tc>
        <w:tc>
          <w:tcPr>
            <w:tcW w:w="2610" w:type="dxa"/>
            <w:shd w:val="clear" w:color="auto" w:fill="E5E5E6" w:themeFill="text1" w:themeFillTint="33"/>
            <w:tcMar>
              <w:top w:w="58" w:type="dxa"/>
              <w:left w:w="58" w:type="dxa"/>
              <w:bottom w:w="58" w:type="dxa"/>
              <w:right w:w="58" w:type="dxa"/>
            </w:tcMar>
            <w:vAlign w:val="center"/>
          </w:tcPr>
          <w:p w14:paraId="2F1443BB" w14:textId="77777777" w:rsidR="00CD5CB5" w:rsidRPr="00003650" w:rsidRDefault="00CD5CB5" w:rsidP="00F54AF2">
            <w:pPr>
              <w:pStyle w:val="TableText"/>
            </w:pPr>
            <w:r w:rsidRPr="00003650">
              <w:t>Phase Call Dropped</w:t>
            </w:r>
          </w:p>
        </w:tc>
        <w:tc>
          <w:tcPr>
            <w:tcW w:w="2070" w:type="dxa"/>
            <w:shd w:val="clear" w:color="auto" w:fill="E5E5E6" w:themeFill="text1" w:themeFillTint="33"/>
            <w:tcMar>
              <w:top w:w="58" w:type="dxa"/>
              <w:left w:w="58" w:type="dxa"/>
              <w:bottom w:w="58" w:type="dxa"/>
              <w:right w:w="58" w:type="dxa"/>
            </w:tcMar>
            <w:vAlign w:val="center"/>
          </w:tcPr>
          <w:p w14:paraId="37771CD9"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6F9A93D9" w14:textId="77777777" w:rsidR="00CD5CB5" w:rsidRPr="00003650" w:rsidRDefault="00CD5CB5" w:rsidP="00F54AF2">
            <w:pPr>
              <w:pStyle w:val="TableText"/>
            </w:pPr>
            <w:r w:rsidRPr="00003650">
              <w:t xml:space="preserve">Call to service on a phase is cleared by either service of the phase or removal of call.   </w:t>
            </w:r>
          </w:p>
        </w:tc>
      </w:tr>
      <w:tr w:rsidR="00CD5CB5" w:rsidRPr="00723B35" w14:paraId="0C6ED340"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590A5BE" w14:textId="77777777" w:rsidR="00CD5CB5" w:rsidRDefault="00CD5CB5" w:rsidP="00F54AF2">
            <w:pPr>
              <w:pStyle w:val="TableText"/>
            </w:pPr>
            <w:r>
              <w:t>45</w:t>
            </w:r>
          </w:p>
        </w:tc>
        <w:tc>
          <w:tcPr>
            <w:tcW w:w="2610" w:type="dxa"/>
            <w:shd w:val="clear" w:color="auto" w:fill="E5E5E6" w:themeFill="text1" w:themeFillTint="33"/>
            <w:tcMar>
              <w:top w:w="58" w:type="dxa"/>
              <w:left w:w="58" w:type="dxa"/>
              <w:bottom w:w="58" w:type="dxa"/>
              <w:right w:w="58" w:type="dxa"/>
            </w:tcMar>
            <w:vAlign w:val="center"/>
          </w:tcPr>
          <w:p w14:paraId="39333C98" w14:textId="77777777" w:rsidR="00CD5CB5" w:rsidRPr="00003650" w:rsidRDefault="00CD5CB5" w:rsidP="00F54AF2">
            <w:pPr>
              <w:pStyle w:val="TableText"/>
            </w:pPr>
            <w:r w:rsidRPr="00003650">
              <w:t>Pedestrian Call Registered</w:t>
            </w:r>
          </w:p>
        </w:tc>
        <w:tc>
          <w:tcPr>
            <w:tcW w:w="2070" w:type="dxa"/>
            <w:shd w:val="clear" w:color="auto" w:fill="E5E5E6" w:themeFill="text1" w:themeFillTint="33"/>
            <w:tcMar>
              <w:top w:w="58" w:type="dxa"/>
              <w:left w:w="58" w:type="dxa"/>
              <w:bottom w:w="58" w:type="dxa"/>
              <w:right w:w="58" w:type="dxa"/>
            </w:tcMar>
            <w:vAlign w:val="center"/>
          </w:tcPr>
          <w:p w14:paraId="7DA87380"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4263DF00" w14:textId="77777777" w:rsidR="00CD5CB5" w:rsidRPr="00003650" w:rsidRDefault="00CD5CB5" w:rsidP="00F54AF2">
            <w:pPr>
              <w:pStyle w:val="TableText"/>
            </w:pPr>
            <w:r w:rsidRPr="00003650">
              <w:t xml:space="preserve">Call to service on a phase is registered by pedestrian demand.   This event will not be set if a recall exists on the phase.   </w:t>
            </w:r>
          </w:p>
        </w:tc>
      </w:tr>
      <w:tr w:rsidR="00CD5CB5" w:rsidRPr="00723B35" w14:paraId="482CD806"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12AB0656" w14:textId="77777777" w:rsidR="00CD5CB5" w:rsidRDefault="00CD5CB5" w:rsidP="00F54AF2">
            <w:pPr>
              <w:pStyle w:val="TableText"/>
            </w:pPr>
            <w:r>
              <w:t>46</w:t>
            </w:r>
          </w:p>
        </w:tc>
        <w:tc>
          <w:tcPr>
            <w:tcW w:w="2610" w:type="dxa"/>
            <w:shd w:val="clear" w:color="auto" w:fill="E5E5E6" w:themeFill="text1" w:themeFillTint="33"/>
            <w:tcMar>
              <w:top w:w="58" w:type="dxa"/>
              <w:left w:w="58" w:type="dxa"/>
              <w:bottom w:w="58" w:type="dxa"/>
              <w:right w:w="58" w:type="dxa"/>
            </w:tcMar>
            <w:vAlign w:val="center"/>
          </w:tcPr>
          <w:p w14:paraId="461EBAAD" w14:textId="77777777" w:rsidR="00CD5CB5" w:rsidRPr="00003650" w:rsidRDefault="00CD5CB5" w:rsidP="00F54AF2">
            <w:pPr>
              <w:pStyle w:val="TableText"/>
            </w:pPr>
            <w:r w:rsidRPr="00003650">
              <w:t>Phase Omit On</w:t>
            </w:r>
          </w:p>
        </w:tc>
        <w:tc>
          <w:tcPr>
            <w:tcW w:w="2070" w:type="dxa"/>
            <w:shd w:val="clear" w:color="auto" w:fill="E5E5E6" w:themeFill="text1" w:themeFillTint="33"/>
            <w:tcMar>
              <w:top w:w="58" w:type="dxa"/>
              <w:left w:w="58" w:type="dxa"/>
              <w:bottom w:w="58" w:type="dxa"/>
              <w:right w:w="58" w:type="dxa"/>
            </w:tcMar>
            <w:vAlign w:val="center"/>
          </w:tcPr>
          <w:p w14:paraId="23EC69D9"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3FA56BFE" w14:textId="77777777" w:rsidR="00CD5CB5" w:rsidRPr="00003650" w:rsidRDefault="00CD5CB5" w:rsidP="00F54AF2">
            <w:pPr>
              <w:pStyle w:val="TableText"/>
            </w:pPr>
            <w:r w:rsidRPr="00003650">
              <w:t>Set when phase omit is applied by the coordinator, preemptor, or other dynamic sources.  Phase does not necessarily need to be actively timing for this event to occur.  This event is not set when phase is removed from the active sequence or other configuration-level change has occurred.</w:t>
            </w:r>
          </w:p>
        </w:tc>
      </w:tr>
      <w:tr w:rsidR="00CD5CB5" w:rsidRPr="00723B35" w14:paraId="68B77362"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B683578" w14:textId="77777777" w:rsidR="00CD5CB5" w:rsidRDefault="00CD5CB5" w:rsidP="00F54AF2">
            <w:pPr>
              <w:pStyle w:val="TableText"/>
            </w:pPr>
            <w:r>
              <w:t>47</w:t>
            </w:r>
          </w:p>
        </w:tc>
        <w:tc>
          <w:tcPr>
            <w:tcW w:w="2610" w:type="dxa"/>
            <w:shd w:val="clear" w:color="auto" w:fill="E5E5E6" w:themeFill="text1" w:themeFillTint="33"/>
            <w:tcMar>
              <w:top w:w="58" w:type="dxa"/>
              <w:left w:w="58" w:type="dxa"/>
              <w:bottom w:w="58" w:type="dxa"/>
              <w:right w:w="58" w:type="dxa"/>
            </w:tcMar>
            <w:vAlign w:val="center"/>
          </w:tcPr>
          <w:p w14:paraId="67D82DE2" w14:textId="77777777" w:rsidR="00CD5CB5" w:rsidRPr="00003650" w:rsidRDefault="00CD5CB5" w:rsidP="00F54AF2">
            <w:pPr>
              <w:pStyle w:val="TableText"/>
            </w:pPr>
            <w:r w:rsidRPr="00003650">
              <w:t>Phase Omit Off</w:t>
            </w:r>
          </w:p>
        </w:tc>
        <w:tc>
          <w:tcPr>
            <w:tcW w:w="2070" w:type="dxa"/>
            <w:shd w:val="clear" w:color="auto" w:fill="E5E5E6" w:themeFill="text1" w:themeFillTint="33"/>
            <w:tcMar>
              <w:top w:w="58" w:type="dxa"/>
              <w:left w:w="58" w:type="dxa"/>
              <w:bottom w:w="58" w:type="dxa"/>
              <w:right w:w="58" w:type="dxa"/>
            </w:tcMar>
            <w:vAlign w:val="center"/>
          </w:tcPr>
          <w:p w14:paraId="6B652984"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22F694CE" w14:textId="77777777" w:rsidR="00CD5CB5" w:rsidRPr="00003650" w:rsidRDefault="00CD5CB5" w:rsidP="00F54AF2">
            <w:pPr>
              <w:pStyle w:val="TableText"/>
            </w:pPr>
            <w:r w:rsidRPr="00003650">
              <w:t>Set when phase omit is released by the coordinator, preemptor, or other dynamic sources.  Phase does not necessarily need to be actively timing for this event to occur.  This event is not set when phase is added from the active sequence or other configuration-level change has occurred.</w:t>
            </w:r>
          </w:p>
        </w:tc>
      </w:tr>
      <w:tr w:rsidR="00CD5CB5" w:rsidRPr="00723B35" w14:paraId="27D71044"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0D25A8E" w14:textId="77777777" w:rsidR="00CD5CB5" w:rsidRDefault="00CD5CB5" w:rsidP="00F54AF2">
            <w:pPr>
              <w:pStyle w:val="TableText"/>
            </w:pPr>
            <w:r>
              <w:t>48</w:t>
            </w:r>
          </w:p>
        </w:tc>
        <w:tc>
          <w:tcPr>
            <w:tcW w:w="2610" w:type="dxa"/>
            <w:shd w:val="clear" w:color="auto" w:fill="E5E5E6" w:themeFill="text1" w:themeFillTint="33"/>
            <w:tcMar>
              <w:top w:w="58" w:type="dxa"/>
              <w:left w:w="58" w:type="dxa"/>
              <w:bottom w:w="58" w:type="dxa"/>
              <w:right w:w="58" w:type="dxa"/>
            </w:tcMar>
            <w:vAlign w:val="center"/>
          </w:tcPr>
          <w:p w14:paraId="00E8DF45" w14:textId="77777777" w:rsidR="00CD5CB5" w:rsidRPr="00003650" w:rsidRDefault="00CD5CB5" w:rsidP="00F54AF2">
            <w:pPr>
              <w:pStyle w:val="TableText"/>
            </w:pPr>
            <w:r w:rsidRPr="00003650">
              <w:t>Pedestrian Omit On</w:t>
            </w:r>
          </w:p>
        </w:tc>
        <w:tc>
          <w:tcPr>
            <w:tcW w:w="2070" w:type="dxa"/>
            <w:shd w:val="clear" w:color="auto" w:fill="E5E5E6" w:themeFill="text1" w:themeFillTint="33"/>
            <w:tcMar>
              <w:top w:w="58" w:type="dxa"/>
              <w:left w:w="58" w:type="dxa"/>
              <w:bottom w:w="58" w:type="dxa"/>
              <w:right w:w="58" w:type="dxa"/>
            </w:tcMar>
            <w:vAlign w:val="center"/>
          </w:tcPr>
          <w:p w14:paraId="00C9F9D7"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5F82612E" w14:textId="77777777" w:rsidR="00CD5CB5" w:rsidRPr="00003650" w:rsidRDefault="00CD5CB5" w:rsidP="00F54AF2">
            <w:pPr>
              <w:pStyle w:val="TableText"/>
            </w:pPr>
            <w:r w:rsidRPr="00003650">
              <w:t>Set when ped omit is applied by the coordinator, preemptor, or other dynamic sources.  Phase does not necessarily need to be actively timing for this event to occur.  This event is not set when phase is removed from the active sequence or other configuration-level change has occurred.</w:t>
            </w:r>
          </w:p>
        </w:tc>
      </w:tr>
      <w:tr w:rsidR="00CD5CB5" w:rsidRPr="00723B35" w14:paraId="2B8D97CA"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097D72D" w14:textId="77777777" w:rsidR="00CD5CB5" w:rsidRDefault="00CD5CB5" w:rsidP="00F54AF2">
            <w:pPr>
              <w:pStyle w:val="TableText"/>
            </w:pPr>
            <w:r>
              <w:t>49</w:t>
            </w:r>
          </w:p>
        </w:tc>
        <w:tc>
          <w:tcPr>
            <w:tcW w:w="2610" w:type="dxa"/>
            <w:shd w:val="clear" w:color="auto" w:fill="E5E5E6" w:themeFill="text1" w:themeFillTint="33"/>
            <w:tcMar>
              <w:top w:w="58" w:type="dxa"/>
              <w:left w:w="58" w:type="dxa"/>
              <w:bottom w:w="58" w:type="dxa"/>
              <w:right w:w="58" w:type="dxa"/>
            </w:tcMar>
            <w:vAlign w:val="center"/>
          </w:tcPr>
          <w:p w14:paraId="5C267DFC" w14:textId="77777777" w:rsidR="00CD5CB5" w:rsidRPr="00003650" w:rsidRDefault="00CD5CB5" w:rsidP="00F54AF2">
            <w:pPr>
              <w:pStyle w:val="TableText"/>
            </w:pPr>
            <w:r w:rsidRPr="00003650">
              <w:t>Pedestrian Omit Off</w:t>
            </w:r>
          </w:p>
        </w:tc>
        <w:tc>
          <w:tcPr>
            <w:tcW w:w="2070" w:type="dxa"/>
            <w:shd w:val="clear" w:color="auto" w:fill="E5E5E6" w:themeFill="text1" w:themeFillTint="33"/>
            <w:tcMar>
              <w:top w:w="58" w:type="dxa"/>
              <w:left w:w="58" w:type="dxa"/>
              <w:bottom w:w="58" w:type="dxa"/>
              <w:right w:w="58" w:type="dxa"/>
            </w:tcMar>
            <w:vAlign w:val="center"/>
          </w:tcPr>
          <w:p w14:paraId="4BBC25EE" w14:textId="77777777" w:rsidR="00CD5CB5" w:rsidRPr="00003650" w:rsidRDefault="00CD5CB5" w:rsidP="00F54AF2">
            <w:pPr>
              <w:pStyle w:val="TableText"/>
            </w:pPr>
            <w:r w:rsidRPr="00003650">
              <w:t>Phase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0C080AA8" w14:textId="77777777" w:rsidR="00CD5CB5" w:rsidRPr="00003650" w:rsidRDefault="00CD5CB5" w:rsidP="00F54AF2">
            <w:pPr>
              <w:pStyle w:val="TableText"/>
            </w:pPr>
            <w:r w:rsidRPr="00003650">
              <w:t>Set when ped omit is released by the coordinator, preemptor, or other dynamic sources.  Phase does not necessarily need to be actively timing for this event to occur.  This event is not set when phase is added from the active sequence or other configuration-level change has occurred.</w:t>
            </w:r>
          </w:p>
        </w:tc>
      </w:tr>
      <w:tr w:rsidR="00CD5CB5" w:rsidRPr="00723B35" w14:paraId="1149E2AE"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204E22B" w14:textId="77777777" w:rsidR="00CD5CB5" w:rsidRDefault="00CD5CB5" w:rsidP="00F54AF2">
            <w:pPr>
              <w:pStyle w:val="TableText"/>
            </w:pPr>
            <w:r>
              <w:t>50–60</w:t>
            </w:r>
          </w:p>
        </w:tc>
        <w:tc>
          <w:tcPr>
            <w:tcW w:w="2610" w:type="dxa"/>
            <w:shd w:val="clear" w:color="auto" w:fill="E5E5E6" w:themeFill="text1" w:themeFillTint="33"/>
            <w:tcMar>
              <w:top w:w="58" w:type="dxa"/>
              <w:left w:w="58" w:type="dxa"/>
              <w:bottom w:w="58" w:type="dxa"/>
              <w:right w:w="58" w:type="dxa"/>
            </w:tcMar>
            <w:vAlign w:val="center"/>
          </w:tcPr>
          <w:p w14:paraId="406577E5"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0FB551CE"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3A0FF57F" w14:textId="77777777" w:rsidR="00CD5CB5" w:rsidRPr="00723B35" w:rsidRDefault="00CD5CB5" w:rsidP="00F54AF2">
            <w:pPr>
              <w:pStyle w:val="TableText"/>
            </w:pPr>
          </w:p>
        </w:tc>
      </w:tr>
    </w:tbl>
    <w:p w14:paraId="5A89E302" w14:textId="77777777" w:rsidR="007C314C" w:rsidRDefault="00C3107E" w:rsidP="00C3107E">
      <w:pPr>
        <w:pStyle w:val="Heading3-NoNumber"/>
      </w:pPr>
      <w:r>
        <w:lastRenderedPageBreak/>
        <w:t xml:space="preserve">A.5. </w:t>
      </w:r>
      <w:r w:rsidR="007C314C">
        <w:t>Overlap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630"/>
        <w:gridCol w:w="2610"/>
        <w:gridCol w:w="2070"/>
        <w:gridCol w:w="4597"/>
      </w:tblGrid>
      <w:tr w:rsidR="004C0DB5" w:rsidRPr="00826ACC" w14:paraId="1C04520B" w14:textId="77777777" w:rsidTr="00F54AF2">
        <w:trPr>
          <w:cantSplit/>
          <w:tblHeader/>
        </w:trPr>
        <w:tc>
          <w:tcPr>
            <w:tcW w:w="630" w:type="dxa"/>
            <w:shd w:val="clear" w:color="auto" w:fill="808285" w:themeFill="text1"/>
            <w:tcMar>
              <w:top w:w="58" w:type="dxa"/>
              <w:left w:w="58" w:type="dxa"/>
              <w:bottom w:w="58" w:type="dxa"/>
              <w:right w:w="58" w:type="dxa"/>
            </w:tcMar>
            <w:vAlign w:val="center"/>
          </w:tcPr>
          <w:p w14:paraId="76D6AD99" w14:textId="77777777" w:rsidR="004C0DB5" w:rsidRPr="00826ACC" w:rsidRDefault="004C0DB5" w:rsidP="00F54AF2">
            <w:pPr>
              <w:pStyle w:val="TableText"/>
              <w:rPr>
                <w:b/>
                <w:color w:val="FFFFFF"/>
              </w:rPr>
            </w:pPr>
            <w:r w:rsidRPr="00826ACC">
              <w:rPr>
                <w:b/>
                <w:color w:val="FFFFFF"/>
              </w:rPr>
              <w:t>Id</w:t>
            </w:r>
          </w:p>
        </w:tc>
        <w:tc>
          <w:tcPr>
            <w:tcW w:w="2610" w:type="dxa"/>
            <w:shd w:val="clear" w:color="auto" w:fill="808285" w:themeFill="text1"/>
            <w:tcMar>
              <w:top w:w="58" w:type="dxa"/>
              <w:left w:w="58" w:type="dxa"/>
              <w:bottom w:w="58" w:type="dxa"/>
              <w:right w:w="58" w:type="dxa"/>
            </w:tcMar>
            <w:vAlign w:val="center"/>
          </w:tcPr>
          <w:p w14:paraId="24CEB9AD"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29B5D553"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3FC5A2D3"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457893FA"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CCC3E38" w14:textId="77777777" w:rsidR="00CD5CB5" w:rsidRPr="00723B35" w:rsidRDefault="00CD5CB5" w:rsidP="00F54AF2">
            <w:pPr>
              <w:pStyle w:val="TableText"/>
            </w:pPr>
            <w:r>
              <w:t>61</w:t>
            </w:r>
          </w:p>
        </w:tc>
        <w:tc>
          <w:tcPr>
            <w:tcW w:w="2610" w:type="dxa"/>
            <w:shd w:val="clear" w:color="auto" w:fill="E5E5E6" w:themeFill="text1" w:themeFillTint="33"/>
            <w:tcMar>
              <w:top w:w="58" w:type="dxa"/>
              <w:left w:w="58" w:type="dxa"/>
              <w:bottom w:w="58" w:type="dxa"/>
              <w:right w:w="58" w:type="dxa"/>
            </w:tcMar>
            <w:vAlign w:val="center"/>
          </w:tcPr>
          <w:p w14:paraId="727BDC75" w14:textId="77777777" w:rsidR="00CD5CB5" w:rsidRPr="00003650" w:rsidRDefault="00CD5CB5" w:rsidP="00F54AF2">
            <w:pPr>
              <w:pStyle w:val="TableText"/>
            </w:pPr>
            <w:r w:rsidRPr="00003650">
              <w:t>Overlap Begin Green</w:t>
            </w:r>
          </w:p>
        </w:tc>
        <w:tc>
          <w:tcPr>
            <w:tcW w:w="2070" w:type="dxa"/>
            <w:shd w:val="clear" w:color="auto" w:fill="E5E5E6" w:themeFill="text1" w:themeFillTint="33"/>
            <w:tcMar>
              <w:top w:w="58" w:type="dxa"/>
              <w:left w:w="58" w:type="dxa"/>
              <w:bottom w:w="58" w:type="dxa"/>
              <w:right w:w="58" w:type="dxa"/>
            </w:tcMar>
            <w:vAlign w:val="center"/>
          </w:tcPr>
          <w:p w14:paraId="14C566EC" w14:textId="77777777" w:rsidR="00CD5CB5" w:rsidRPr="00003650" w:rsidRDefault="00CD5CB5" w:rsidP="00F54AF2">
            <w:pPr>
              <w:pStyle w:val="TableText"/>
            </w:pPr>
            <w:r w:rsidRPr="00003650">
              <w:t xml:space="preserve">Overlap </w:t>
            </w:r>
            <w:r w:rsidR="002F630C">
              <w:t xml:space="preserve"># </w:t>
            </w:r>
            <w:r w:rsidR="002F630C" w:rsidRPr="00003650">
              <w:t>(as number A=1 B=2, etc)</w:t>
            </w:r>
          </w:p>
        </w:tc>
        <w:tc>
          <w:tcPr>
            <w:tcW w:w="4597" w:type="dxa"/>
            <w:shd w:val="clear" w:color="auto" w:fill="E5E5E6" w:themeFill="text1" w:themeFillTint="33"/>
            <w:tcMar>
              <w:top w:w="58" w:type="dxa"/>
              <w:left w:w="58" w:type="dxa"/>
              <w:bottom w:w="58" w:type="dxa"/>
              <w:right w:w="58" w:type="dxa"/>
            </w:tcMar>
            <w:vAlign w:val="center"/>
          </w:tcPr>
          <w:p w14:paraId="740A2D4B" w14:textId="77777777" w:rsidR="00CD5CB5" w:rsidRPr="00003650" w:rsidRDefault="00CD5CB5" w:rsidP="00F54AF2">
            <w:pPr>
              <w:pStyle w:val="TableText"/>
            </w:pPr>
            <w:r w:rsidRPr="00003650">
              <w:t xml:space="preserve">Set when overlap becomes green. Do not set repeatedly when overlap is flashing green.   Note that overlap colors are consistent to the GYR intervals resultant from the controller programming and may not be indicative of actual signal head colors.  </w:t>
            </w:r>
          </w:p>
        </w:tc>
      </w:tr>
      <w:tr w:rsidR="002F630C" w:rsidRPr="00723B35" w14:paraId="69B8C04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DD1AFDE" w14:textId="77777777" w:rsidR="002F630C" w:rsidRDefault="002F630C" w:rsidP="00F54AF2">
            <w:pPr>
              <w:pStyle w:val="TableText"/>
            </w:pPr>
            <w:r>
              <w:t>62</w:t>
            </w:r>
          </w:p>
        </w:tc>
        <w:tc>
          <w:tcPr>
            <w:tcW w:w="2610" w:type="dxa"/>
            <w:shd w:val="clear" w:color="auto" w:fill="E5E5E6" w:themeFill="text1" w:themeFillTint="33"/>
            <w:tcMar>
              <w:top w:w="58" w:type="dxa"/>
              <w:left w:w="58" w:type="dxa"/>
              <w:bottom w:w="58" w:type="dxa"/>
              <w:right w:w="58" w:type="dxa"/>
            </w:tcMar>
            <w:vAlign w:val="center"/>
          </w:tcPr>
          <w:p w14:paraId="3054AD84" w14:textId="77777777" w:rsidR="002F630C" w:rsidRPr="00003650" w:rsidRDefault="002F630C" w:rsidP="00F54AF2">
            <w:pPr>
              <w:pStyle w:val="TableText"/>
            </w:pPr>
            <w:r w:rsidRPr="00003650">
              <w:t>Overlap Begin Trailing Green (Extension)</w:t>
            </w:r>
          </w:p>
        </w:tc>
        <w:tc>
          <w:tcPr>
            <w:tcW w:w="2070" w:type="dxa"/>
            <w:shd w:val="clear" w:color="auto" w:fill="E5E5E6" w:themeFill="text1" w:themeFillTint="33"/>
            <w:tcMar>
              <w:top w:w="58" w:type="dxa"/>
              <w:left w:w="58" w:type="dxa"/>
              <w:bottom w:w="58" w:type="dxa"/>
              <w:right w:w="58" w:type="dxa"/>
            </w:tcMar>
            <w:vAlign w:val="center"/>
          </w:tcPr>
          <w:p w14:paraId="3B9180F0"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580C44D0" w14:textId="77777777" w:rsidR="002F630C" w:rsidRPr="00003650" w:rsidRDefault="002F630C" w:rsidP="00F54AF2">
            <w:pPr>
              <w:pStyle w:val="TableText"/>
            </w:pPr>
            <w:r w:rsidRPr="00003650">
              <w:t>Set when overlap is green and extension timers begin timing.</w:t>
            </w:r>
          </w:p>
        </w:tc>
      </w:tr>
      <w:tr w:rsidR="002F630C" w:rsidRPr="00723B35" w14:paraId="3AC531B8"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FB5EA30" w14:textId="77777777" w:rsidR="002F630C" w:rsidRDefault="002F630C" w:rsidP="00F54AF2">
            <w:pPr>
              <w:pStyle w:val="TableText"/>
            </w:pPr>
            <w:r>
              <w:t>63</w:t>
            </w:r>
          </w:p>
        </w:tc>
        <w:tc>
          <w:tcPr>
            <w:tcW w:w="2610" w:type="dxa"/>
            <w:shd w:val="clear" w:color="auto" w:fill="E5E5E6" w:themeFill="text1" w:themeFillTint="33"/>
            <w:tcMar>
              <w:top w:w="58" w:type="dxa"/>
              <w:left w:w="58" w:type="dxa"/>
              <w:bottom w:w="58" w:type="dxa"/>
              <w:right w:w="58" w:type="dxa"/>
            </w:tcMar>
            <w:vAlign w:val="center"/>
          </w:tcPr>
          <w:p w14:paraId="30E637B0" w14:textId="77777777" w:rsidR="002F630C" w:rsidRPr="00003650" w:rsidRDefault="002F630C" w:rsidP="00F54AF2">
            <w:pPr>
              <w:pStyle w:val="TableText"/>
            </w:pPr>
            <w:r w:rsidRPr="00003650">
              <w:t xml:space="preserve">Overlap Begin Yellow </w:t>
            </w:r>
          </w:p>
        </w:tc>
        <w:tc>
          <w:tcPr>
            <w:tcW w:w="2070" w:type="dxa"/>
            <w:shd w:val="clear" w:color="auto" w:fill="E5E5E6" w:themeFill="text1" w:themeFillTint="33"/>
            <w:tcMar>
              <w:top w:w="58" w:type="dxa"/>
              <w:left w:w="58" w:type="dxa"/>
              <w:bottom w:w="58" w:type="dxa"/>
              <w:right w:w="58" w:type="dxa"/>
            </w:tcMar>
            <w:vAlign w:val="center"/>
          </w:tcPr>
          <w:p w14:paraId="0AF32558"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2CEC629C" w14:textId="77777777" w:rsidR="002F630C" w:rsidRPr="00003650" w:rsidRDefault="002F630C" w:rsidP="00F54AF2">
            <w:pPr>
              <w:pStyle w:val="TableText"/>
            </w:pPr>
            <w:r w:rsidRPr="00003650">
              <w:t xml:space="preserve">Set when overlap is in a yellow clearance state.   </w:t>
            </w:r>
          </w:p>
          <w:p w14:paraId="038FB2A6" w14:textId="320B12D8" w:rsidR="002F630C" w:rsidRPr="00003650" w:rsidRDefault="002F630C" w:rsidP="00F54AF2">
            <w:pPr>
              <w:pStyle w:val="TableText"/>
            </w:pPr>
            <w:r w:rsidRPr="00003650">
              <w:t>Note that overlaps which drive yellow field indications during a dwell state may be reported as green or inactive. (common to mid</w:t>
            </w:r>
            <w:r w:rsidR="0094750A">
              <w:t>block</w:t>
            </w:r>
            <w:r w:rsidRPr="00003650">
              <w:t xml:space="preserve"> </w:t>
            </w:r>
            <w:r w:rsidR="005C6505">
              <w:t>signals).</w:t>
            </w:r>
          </w:p>
        </w:tc>
      </w:tr>
      <w:tr w:rsidR="002F630C" w:rsidRPr="00723B35" w14:paraId="5CF4F339"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A112826" w14:textId="77777777" w:rsidR="002F630C" w:rsidRDefault="002F630C" w:rsidP="00F54AF2">
            <w:pPr>
              <w:pStyle w:val="TableText"/>
            </w:pPr>
            <w:r>
              <w:t>64</w:t>
            </w:r>
          </w:p>
        </w:tc>
        <w:tc>
          <w:tcPr>
            <w:tcW w:w="2610" w:type="dxa"/>
            <w:shd w:val="clear" w:color="auto" w:fill="E5E5E6" w:themeFill="text1" w:themeFillTint="33"/>
            <w:tcMar>
              <w:top w:w="58" w:type="dxa"/>
              <w:left w:w="58" w:type="dxa"/>
              <w:bottom w:w="58" w:type="dxa"/>
              <w:right w:w="58" w:type="dxa"/>
            </w:tcMar>
            <w:vAlign w:val="center"/>
          </w:tcPr>
          <w:p w14:paraId="3F3E1E82" w14:textId="77777777" w:rsidR="002F630C" w:rsidRPr="00003650" w:rsidRDefault="002F630C" w:rsidP="00F54AF2">
            <w:pPr>
              <w:pStyle w:val="TableText"/>
            </w:pPr>
            <w:r w:rsidRPr="00003650">
              <w:t>Overlap Begin Red Clearance</w:t>
            </w:r>
          </w:p>
        </w:tc>
        <w:tc>
          <w:tcPr>
            <w:tcW w:w="2070" w:type="dxa"/>
            <w:shd w:val="clear" w:color="auto" w:fill="E5E5E6" w:themeFill="text1" w:themeFillTint="33"/>
            <w:tcMar>
              <w:top w:w="58" w:type="dxa"/>
              <w:left w:w="58" w:type="dxa"/>
              <w:bottom w:w="58" w:type="dxa"/>
              <w:right w:w="58" w:type="dxa"/>
            </w:tcMar>
            <w:vAlign w:val="center"/>
          </w:tcPr>
          <w:p w14:paraId="4D253FDC"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290FC493" w14:textId="77777777" w:rsidR="002F630C" w:rsidRPr="00003650" w:rsidRDefault="002F630C" w:rsidP="00F54AF2">
            <w:pPr>
              <w:pStyle w:val="TableText"/>
            </w:pPr>
            <w:r w:rsidRPr="00003650">
              <w:t>Set when overlap begins timing red clearance intervals.</w:t>
            </w:r>
          </w:p>
        </w:tc>
      </w:tr>
      <w:tr w:rsidR="002F630C" w:rsidRPr="00723B35" w14:paraId="30A37FE1"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3C23B7E9" w14:textId="77777777" w:rsidR="002F630C" w:rsidRDefault="002F630C" w:rsidP="00F54AF2">
            <w:pPr>
              <w:pStyle w:val="TableText"/>
            </w:pPr>
            <w:r>
              <w:t>65</w:t>
            </w:r>
          </w:p>
        </w:tc>
        <w:tc>
          <w:tcPr>
            <w:tcW w:w="2610" w:type="dxa"/>
            <w:shd w:val="clear" w:color="auto" w:fill="E5E5E6" w:themeFill="text1" w:themeFillTint="33"/>
            <w:tcMar>
              <w:top w:w="58" w:type="dxa"/>
              <w:left w:w="58" w:type="dxa"/>
              <w:bottom w:w="58" w:type="dxa"/>
              <w:right w:w="58" w:type="dxa"/>
            </w:tcMar>
            <w:vAlign w:val="center"/>
          </w:tcPr>
          <w:p w14:paraId="41533631" w14:textId="77777777" w:rsidR="002F630C" w:rsidRPr="00003650" w:rsidRDefault="002F630C" w:rsidP="00F54AF2">
            <w:pPr>
              <w:pStyle w:val="TableText"/>
            </w:pPr>
            <w:r w:rsidRPr="00003650">
              <w:t>Overlap Off (Inactive with red indication)</w:t>
            </w:r>
          </w:p>
        </w:tc>
        <w:tc>
          <w:tcPr>
            <w:tcW w:w="2070" w:type="dxa"/>
            <w:shd w:val="clear" w:color="auto" w:fill="E5E5E6" w:themeFill="text1" w:themeFillTint="33"/>
            <w:tcMar>
              <w:top w:w="58" w:type="dxa"/>
              <w:left w:w="58" w:type="dxa"/>
              <w:bottom w:w="58" w:type="dxa"/>
              <w:right w:w="58" w:type="dxa"/>
            </w:tcMar>
            <w:vAlign w:val="center"/>
          </w:tcPr>
          <w:p w14:paraId="3052D9C2"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7578A6CA" w14:textId="77777777" w:rsidR="002F630C" w:rsidRPr="00003650" w:rsidRDefault="002F630C" w:rsidP="00F54AF2">
            <w:pPr>
              <w:pStyle w:val="TableText"/>
            </w:pPr>
            <w:r w:rsidRPr="00003650">
              <w:t>Set when overlap has completed all timing, allowing any conflicting phase next to begin service.</w:t>
            </w:r>
          </w:p>
        </w:tc>
      </w:tr>
      <w:tr w:rsidR="002F630C" w:rsidRPr="00723B35" w14:paraId="0A13027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0B6DB52E" w14:textId="77777777" w:rsidR="002F630C" w:rsidRDefault="002F630C" w:rsidP="00F54AF2">
            <w:pPr>
              <w:pStyle w:val="TableText"/>
            </w:pPr>
            <w:r>
              <w:t>66</w:t>
            </w:r>
          </w:p>
        </w:tc>
        <w:tc>
          <w:tcPr>
            <w:tcW w:w="2610" w:type="dxa"/>
            <w:shd w:val="clear" w:color="auto" w:fill="E5E5E6" w:themeFill="text1" w:themeFillTint="33"/>
            <w:tcMar>
              <w:top w:w="58" w:type="dxa"/>
              <w:left w:w="58" w:type="dxa"/>
              <w:bottom w:w="58" w:type="dxa"/>
              <w:right w:w="58" w:type="dxa"/>
            </w:tcMar>
            <w:vAlign w:val="center"/>
          </w:tcPr>
          <w:p w14:paraId="0ACC6268" w14:textId="77777777" w:rsidR="002F630C" w:rsidRPr="00003650" w:rsidRDefault="002F630C" w:rsidP="00F54AF2">
            <w:pPr>
              <w:pStyle w:val="TableText"/>
            </w:pPr>
            <w:r w:rsidRPr="00003650">
              <w:t>Overlap Dark</w:t>
            </w:r>
          </w:p>
        </w:tc>
        <w:tc>
          <w:tcPr>
            <w:tcW w:w="2070" w:type="dxa"/>
            <w:shd w:val="clear" w:color="auto" w:fill="E5E5E6" w:themeFill="text1" w:themeFillTint="33"/>
            <w:tcMar>
              <w:top w:w="58" w:type="dxa"/>
              <w:left w:w="58" w:type="dxa"/>
              <w:bottom w:w="58" w:type="dxa"/>
              <w:right w:w="58" w:type="dxa"/>
            </w:tcMar>
            <w:vAlign w:val="center"/>
          </w:tcPr>
          <w:p w14:paraId="5DE7E833"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24C3E41D" w14:textId="77777777" w:rsidR="002F630C" w:rsidRPr="00003650" w:rsidRDefault="002F630C" w:rsidP="00F54AF2">
            <w:pPr>
              <w:pStyle w:val="TableText"/>
            </w:pPr>
            <w:r w:rsidRPr="00003650">
              <w:t>Set when overlap head is set dark (no active outputs).  The end of this interval shall be recorded by either an overlap off state or other active overlap state.</w:t>
            </w:r>
          </w:p>
        </w:tc>
      </w:tr>
      <w:tr w:rsidR="002F630C" w:rsidRPr="00723B35" w14:paraId="2A21C4D2"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1652E946" w14:textId="77777777" w:rsidR="002F630C" w:rsidRDefault="002F630C" w:rsidP="00F54AF2">
            <w:pPr>
              <w:pStyle w:val="TableText"/>
            </w:pPr>
            <w:r>
              <w:t>67</w:t>
            </w:r>
          </w:p>
        </w:tc>
        <w:tc>
          <w:tcPr>
            <w:tcW w:w="2610" w:type="dxa"/>
            <w:shd w:val="clear" w:color="auto" w:fill="E5E5E6" w:themeFill="text1" w:themeFillTint="33"/>
            <w:tcMar>
              <w:top w:w="58" w:type="dxa"/>
              <w:left w:w="58" w:type="dxa"/>
              <w:bottom w:w="58" w:type="dxa"/>
              <w:right w:w="58" w:type="dxa"/>
            </w:tcMar>
            <w:vAlign w:val="center"/>
          </w:tcPr>
          <w:p w14:paraId="05CBEBF0" w14:textId="77777777" w:rsidR="002F630C" w:rsidRPr="00003650" w:rsidRDefault="002F630C" w:rsidP="00F54AF2">
            <w:pPr>
              <w:pStyle w:val="TableText"/>
            </w:pPr>
            <w:r w:rsidRPr="00003650">
              <w:t xml:space="preserve">Pedestrian Overlap Begin Walk </w:t>
            </w:r>
          </w:p>
        </w:tc>
        <w:tc>
          <w:tcPr>
            <w:tcW w:w="2070" w:type="dxa"/>
            <w:shd w:val="clear" w:color="auto" w:fill="E5E5E6" w:themeFill="text1" w:themeFillTint="33"/>
            <w:tcMar>
              <w:top w:w="58" w:type="dxa"/>
              <w:left w:w="58" w:type="dxa"/>
              <w:bottom w:w="58" w:type="dxa"/>
              <w:right w:w="58" w:type="dxa"/>
            </w:tcMar>
            <w:vAlign w:val="center"/>
          </w:tcPr>
          <w:p w14:paraId="7B2710EE"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24C163E3" w14:textId="77777777" w:rsidR="002F630C" w:rsidRPr="00003650" w:rsidRDefault="002F630C" w:rsidP="00F54AF2">
            <w:pPr>
              <w:pStyle w:val="TableText"/>
            </w:pPr>
            <w:r w:rsidRPr="00003650">
              <w:t>Set when walk indication becomes active.</w:t>
            </w:r>
          </w:p>
        </w:tc>
      </w:tr>
      <w:tr w:rsidR="002F630C" w:rsidRPr="00723B35" w14:paraId="36BCA0B1"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6C887F75" w14:textId="77777777" w:rsidR="002F630C" w:rsidRDefault="002F630C" w:rsidP="00F54AF2">
            <w:pPr>
              <w:pStyle w:val="TableText"/>
            </w:pPr>
            <w:r>
              <w:t>68</w:t>
            </w:r>
          </w:p>
        </w:tc>
        <w:tc>
          <w:tcPr>
            <w:tcW w:w="2610" w:type="dxa"/>
            <w:shd w:val="clear" w:color="auto" w:fill="E5E5E6" w:themeFill="text1" w:themeFillTint="33"/>
            <w:tcMar>
              <w:top w:w="58" w:type="dxa"/>
              <w:left w:w="58" w:type="dxa"/>
              <w:bottom w:w="58" w:type="dxa"/>
              <w:right w:w="58" w:type="dxa"/>
            </w:tcMar>
            <w:vAlign w:val="center"/>
          </w:tcPr>
          <w:p w14:paraId="4B8E9D2B" w14:textId="77777777" w:rsidR="002F630C" w:rsidRPr="00003650" w:rsidRDefault="002F630C" w:rsidP="00F54AF2">
            <w:pPr>
              <w:pStyle w:val="TableText"/>
            </w:pPr>
            <w:r w:rsidRPr="00003650">
              <w:t>Pedestrian Overlap Begin Clearance</w:t>
            </w:r>
          </w:p>
        </w:tc>
        <w:tc>
          <w:tcPr>
            <w:tcW w:w="2070" w:type="dxa"/>
            <w:shd w:val="clear" w:color="auto" w:fill="E5E5E6" w:themeFill="text1" w:themeFillTint="33"/>
            <w:tcMar>
              <w:top w:w="58" w:type="dxa"/>
              <w:left w:w="58" w:type="dxa"/>
              <w:bottom w:w="58" w:type="dxa"/>
              <w:right w:w="58" w:type="dxa"/>
            </w:tcMar>
            <w:vAlign w:val="center"/>
          </w:tcPr>
          <w:p w14:paraId="39306997"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114FA013" w14:textId="77777777" w:rsidR="002F630C" w:rsidRPr="00003650" w:rsidRDefault="002F630C" w:rsidP="00F54AF2">
            <w:pPr>
              <w:pStyle w:val="TableText"/>
            </w:pPr>
            <w:r w:rsidRPr="00003650">
              <w:t>Set when flashing don’t walk indication becomes active.</w:t>
            </w:r>
          </w:p>
        </w:tc>
      </w:tr>
      <w:tr w:rsidR="002F630C" w:rsidRPr="00723B35" w14:paraId="33826B4B"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7D6D6B15" w14:textId="77777777" w:rsidR="002F630C" w:rsidRDefault="002F630C" w:rsidP="00F54AF2">
            <w:pPr>
              <w:pStyle w:val="TableText"/>
            </w:pPr>
            <w:r>
              <w:t>69</w:t>
            </w:r>
          </w:p>
        </w:tc>
        <w:tc>
          <w:tcPr>
            <w:tcW w:w="2610" w:type="dxa"/>
            <w:shd w:val="clear" w:color="auto" w:fill="E5E5E6" w:themeFill="text1" w:themeFillTint="33"/>
            <w:tcMar>
              <w:top w:w="58" w:type="dxa"/>
              <w:left w:w="58" w:type="dxa"/>
              <w:bottom w:w="58" w:type="dxa"/>
              <w:right w:w="58" w:type="dxa"/>
            </w:tcMar>
            <w:vAlign w:val="center"/>
          </w:tcPr>
          <w:p w14:paraId="69B1FB17" w14:textId="77777777" w:rsidR="002F630C" w:rsidRPr="00003650" w:rsidRDefault="002F630C" w:rsidP="00F54AF2">
            <w:pPr>
              <w:pStyle w:val="TableText"/>
            </w:pPr>
            <w:r w:rsidRPr="00003650">
              <w:t>Pedestrian Overlap Begin Solid Don’t Walk</w:t>
            </w:r>
          </w:p>
        </w:tc>
        <w:tc>
          <w:tcPr>
            <w:tcW w:w="2070" w:type="dxa"/>
            <w:shd w:val="clear" w:color="auto" w:fill="E5E5E6" w:themeFill="text1" w:themeFillTint="33"/>
            <w:tcMar>
              <w:top w:w="58" w:type="dxa"/>
              <w:left w:w="58" w:type="dxa"/>
              <w:bottom w:w="58" w:type="dxa"/>
              <w:right w:w="58" w:type="dxa"/>
            </w:tcMar>
            <w:vAlign w:val="center"/>
          </w:tcPr>
          <w:p w14:paraId="6BFA81F0"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0457B333" w14:textId="32BCFBCC" w:rsidR="002F630C" w:rsidRPr="00003650" w:rsidRDefault="002F630C" w:rsidP="00F54AF2">
            <w:pPr>
              <w:pStyle w:val="TableText"/>
            </w:pPr>
            <w:r w:rsidRPr="00003650">
              <w:t>Set when don’t walk indication becomes solid (non</w:t>
            </w:r>
            <w:r w:rsidR="0094750A">
              <w:t>flashing</w:t>
            </w:r>
            <w:r w:rsidRPr="00003650">
              <w:t>) from either termination of ped clearance, or head illumination after a ped dark interval.</w:t>
            </w:r>
          </w:p>
        </w:tc>
      </w:tr>
      <w:tr w:rsidR="002F630C" w:rsidRPr="00723B35" w14:paraId="00038197"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D5AE5D4" w14:textId="77777777" w:rsidR="002F630C" w:rsidRDefault="002F630C" w:rsidP="00F54AF2">
            <w:pPr>
              <w:pStyle w:val="TableText"/>
            </w:pPr>
            <w:r>
              <w:t>70</w:t>
            </w:r>
          </w:p>
        </w:tc>
        <w:tc>
          <w:tcPr>
            <w:tcW w:w="2610" w:type="dxa"/>
            <w:shd w:val="clear" w:color="auto" w:fill="E5E5E6" w:themeFill="text1" w:themeFillTint="33"/>
            <w:tcMar>
              <w:top w:w="58" w:type="dxa"/>
              <w:left w:w="58" w:type="dxa"/>
              <w:bottom w:w="58" w:type="dxa"/>
              <w:right w:w="58" w:type="dxa"/>
            </w:tcMar>
            <w:vAlign w:val="center"/>
          </w:tcPr>
          <w:p w14:paraId="132FB7BB" w14:textId="77777777" w:rsidR="002F630C" w:rsidRPr="00003650" w:rsidRDefault="002F630C" w:rsidP="00F54AF2">
            <w:pPr>
              <w:pStyle w:val="TableText"/>
            </w:pPr>
            <w:r w:rsidRPr="00003650">
              <w:t>Pedestrian Overlap Dark</w:t>
            </w:r>
          </w:p>
        </w:tc>
        <w:tc>
          <w:tcPr>
            <w:tcW w:w="2070" w:type="dxa"/>
            <w:shd w:val="clear" w:color="auto" w:fill="E5E5E6" w:themeFill="text1" w:themeFillTint="33"/>
            <w:tcMar>
              <w:top w:w="58" w:type="dxa"/>
              <w:left w:w="58" w:type="dxa"/>
              <w:bottom w:w="58" w:type="dxa"/>
              <w:right w:w="58" w:type="dxa"/>
            </w:tcMar>
            <w:vAlign w:val="center"/>
          </w:tcPr>
          <w:p w14:paraId="28A83FE0" w14:textId="77777777" w:rsidR="002F630C" w:rsidRDefault="002F630C" w:rsidP="00F54AF2">
            <w:pPr>
              <w:pStyle w:val="TableText"/>
            </w:pPr>
            <w:r w:rsidRPr="004C2F4E">
              <w:t xml:space="preserve">Overlap </w:t>
            </w:r>
            <w:r>
              <w:t>#</w:t>
            </w:r>
          </w:p>
        </w:tc>
        <w:tc>
          <w:tcPr>
            <w:tcW w:w="4597" w:type="dxa"/>
            <w:shd w:val="clear" w:color="auto" w:fill="E5E5E6" w:themeFill="text1" w:themeFillTint="33"/>
            <w:tcMar>
              <w:top w:w="58" w:type="dxa"/>
              <w:left w:w="58" w:type="dxa"/>
              <w:bottom w:w="58" w:type="dxa"/>
              <w:right w:w="58" w:type="dxa"/>
            </w:tcMar>
            <w:vAlign w:val="center"/>
          </w:tcPr>
          <w:p w14:paraId="59A73E07" w14:textId="77777777" w:rsidR="002F630C" w:rsidRPr="00003650" w:rsidRDefault="002F630C" w:rsidP="00F54AF2">
            <w:pPr>
              <w:pStyle w:val="TableText"/>
            </w:pPr>
            <w:r w:rsidRPr="00003650">
              <w:t>Set when the pedestrian outputs are set off.</w:t>
            </w:r>
          </w:p>
        </w:tc>
      </w:tr>
      <w:tr w:rsidR="00CD5CB5" w:rsidRPr="00723B35" w14:paraId="73868B14" w14:textId="77777777" w:rsidTr="00F54AF2">
        <w:trPr>
          <w:cantSplit/>
        </w:trPr>
        <w:tc>
          <w:tcPr>
            <w:tcW w:w="630" w:type="dxa"/>
            <w:shd w:val="clear" w:color="auto" w:fill="E5E5E6" w:themeFill="text1" w:themeFillTint="33"/>
            <w:tcMar>
              <w:top w:w="58" w:type="dxa"/>
              <w:left w:w="58" w:type="dxa"/>
              <w:bottom w:w="58" w:type="dxa"/>
              <w:right w:w="58" w:type="dxa"/>
            </w:tcMar>
            <w:vAlign w:val="center"/>
          </w:tcPr>
          <w:p w14:paraId="218F38AD" w14:textId="77777777" w:rsidR="00CD5CB5" w:rsidRDefault="00CD5CB5" w:rsidP="00F54AF2">
            <w:pPr>
              <w:pStyle w:val="TableText"/>
            </w:pPr>
            <w:r>
              <w:t>71–80</w:t>
            </w:r>
          </w:p>
        </w:tc>
        <w:tc>
          <w:tcPr>
            <w:tcW w:w="2610" w:type="dxa"/>
            <w:shd w:val="clear" w:color="auto" w:fill="E5E5E6" w:themeFill="text1" w:themeFillTint="33"/>
            <w:tcMar>
              <w:top w:w="58" w:type="dxa"/>
              <w:left w:w="58" w:type="dxa"/>
              <w:bottom w:w="58" w:type="dxa"/>
              <w:right w:w="58" w:type="dxa"/>
            </w:tcMar>
            <w:vAlign w:val="center"/>
          </w:tcPr>
          <w:p w14:paraId="0E7E0EE2"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150DA0B9"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46DBA645" w14:textId="77777777" w:rsidR="00CD5CB5" w:rsidRPr="00723B35" w:rsidRDefault="00CD5CB5" w:rsidP="00F54AF2">
            <w:pPr>
              <w:pStyle w:val="TableText"/>
            </w:pPr>
          </w:p>
        </w:tc>
      </w:tr>
    </w:tbl>
    <w:p w14:paraId="0B9276E7" w14:textId="77777777" w:rsidR="007C314C" w:rsidRDefault="00C3107E" w:rsidP="00C3107E">
      <w:pPr>
        <w:pStyle w:val="Heading3-NoNumber"/>
      </w:pPr>
      <w:r>
        <w:t xml:space="preserve">A.6. </w:t>
      </w:r>
      <w:r w:rsidR="007C314C">
        <w:t>Detector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720"/>
        <w:gridCol w:w="2520"/>
        <w:gridCol w:w="2070"/>
        <w:gridCol w:w="4597"/>
      </w:tblGrid>
      <w:tr w:rsidR="004C0DB5" w:rsidRPr="00826ACC" w14:paraId="1354734A" w14:textId="77777777" w:rsidTr="00F54AF2">
        <w:trPr>
          <w:cantSplit/>
          <w:tblHeader/>
        </w:trPr>
        <w:tc>
          <w:tcPr>
            <w:tcW w:w="720" w:type="dxa"/>
            <w:shd w:val="clear" w:color="auto" w:fill="808285" w:themeFill="text1"/>
            <w:tcMar>
              <w:top w:w="58" w:type="dxa"/>
              <w:left w:w="58" w:type="dxa"/>
              <w:bottom w:w="58" w:type="dxa"/>
              <w:right w:w="58" w:type="dxa"/>
            </w:tcMar>
            <w:vAlign w:val="center"/>
          </w:tcPr>
          <w:p w14:paraId="0CE8407B" w14:textId="77777777" w:rsidR="004C0DB5" w:rsidRPr="00826ACC" w:rsidRDefault="004C0DB5" w:rsidP="00F54AF2">
            <w:pPr>
              <w:pStyle w:val="TableText"/>
              <w:rPr>
                <w:b/>
                <w:color w:val="FFFFFF"/>
              </w:rPr>
            </w:pPr>
            <w:r w:rsidRPr="00826ACC">
              <w:rPr>
                <w:b/>
                <w:color w:val="FFFFFF"/>
              </w:rPr>
              <w:t>Id</w:t>
            </w:r>
          </w:p>
        </w:tc>
        <w:tc>
          <w:tcPr>
            <w:tcW w:w="2520" w:type="dxa"/>
            <w:shd w:val="clear" w:color="auto" w:fill="808285" w:themeFill="text1"/>
            <w:tcMar>
              <w:top w:w="58" w:type="dxa"/>
              <w:left w:w="58" w:type="dxa"/>
              <w:bottom w:w="58" w:type="dxa"/>
              <w:right w:w="58" w:type="dxa"/>
            </w:tcMar>
            <w:vAlign w:val="center"/>
          </w:tcPr>
          <w:p w14:paraId="44FE69E1"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6F30A33E"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37F37ECE"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597A8D62"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29D7982E" w14:textId="77777777" w:rsidR="00CD5CB5" w:rsidRPr="00723B35" w:rsidRDefault="00CD5CB5" w:rsidP="00F54AF2">
            <w:pPr>
              <w:pStyle w:val="TableText"/>
            </w:pPr>
            <w:r>
              <w:t>81</w:t>
            </w:r>
          </w:p>
        </w:tc>
        <w:tc>
          <w:tcPr>
            <w:tcW w:w="2520" w:type="dxa"/>
            <w:shd w:val="clear" w:color="auto" w:fill="E5E5E6" w:themeFill="text1" w:themeFillTint="33"/>
            <w:tcMar>
              <w:top w:w="58" w:type="dxa"/>
              <w:left w:w="58" w:type="dxa"/>
              <w:bottom w:w="58" w:type="dxa"/>
              <w:right w:w="58" w:type="dxa"/>
            </w:tcMar>
            <w:vAlign w:val="center"/>
          </w:tcPr>
          <w:p w14:paraId="4EF5DC53" w14:textId="77777777" w:rsidR="00CD5CB5" w:rsidRPr="00003650" w:rsidRDefault="00CD5CB5" w:rsidP="00F54AF2">
            <w:pPr>
              <w:pStyle w:val="TableText"/>
            </w:pPr>
            <w:r w:rsidRPr="00003650">
              <w:t>Detector Off</w:t>
            </w:r>
          </w:p>
        </w:tc>
        <w:tc>
          <w:tcPr>
            <w:tcW w:w="2070" w:type="dxa"/>
            <w:shd w:val="clear" w:color="auto" w:fill="E5E5E6" w:themeFill="text1" w:themeFillTint="33"/>
            <w:tcMar>
              <w:top w:w="58" w:type="dxa"/>
              <w:left w:w="58" w:type="dxa"/>
              <w:bottom w:w="58" w:type="dxa"/>
              <w:right w:w="58" w:type="dxa"/>
            </w:tcMar>
            <w:vAlign w:val="center"/>
          </w:tcPr>
          <w:p w14:paraId="49123E29"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5BE774D9" w14:textId="77777777" w:rsidR="00CD5CB5" w:rsidRPr="00003650" w:rsidRDefault="00CD5CB5" w:rsidP="00F54AF2">
            <w:pPr>
              <w:pStyle w:val="TableText"/>
            </w:pPr>
            <w:r w:rsidRPr="00003650">
              <w:t xml:space="preserve">Detector on and off events shall be triggered post any detector delay/extension processing.   </w:t>
            </w:r>
          </w:p>
        </w:tc>
      </w:tr>
      <w:tr w:rsidR="00CD5CB5" w:rsidRPr="00723B35" w14:paraId="19C77DBC"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4D8EDFAA" w14:textId="77777777" w:rsidR="00CD5CB5" w:rsidRDefault="00CD5CB5" w:rsidP="00F54AF2">
            <w:pPr>
              <w:pStyle w:val="TableText"/>
            </w:pPr>
            <w:r>
              <w:t>82</w:t>
            </w:r>
          </w:p>
        </w:tc>
        <w:tc>
          <w:tcPr>
            <w:tcW w:w="2520" w:type="dxa"/>
            <w:shd w:val="clear" w:color="auto" w:fill="E5E5E6" w:themeFill="text1" w:themeFillTint="33"/>
            <w:tcMar>
              <w:top w:w="58" w:type="dxa"/>
              <w:left w:w="58" w:type="dxa"/>
              <w:bottom w:w="58" w:type="dxa"/>
              <w:right w:w="58" w:type="dxa"/>
            </w:tcMar>
            <w:vAlign w:val="center"/>
          </w:tcPr>
          <w:p w14:paraId="7D274848" w14:textId="77777777" w:rsidR="00CD5CB5" w:rsidRPr="00003650" w:rsidRDefault="00CD5CB5" w:rsidP="00F54AF2">
            <w:pPr>
              <w:pStyle w:val="TableText"/>
            </w:pPr>
            <w:r w:rsidRPr="00003650">
              <w:t>Detector On</w:t>
            </w:r>
          </w:p>
        </w:tc>
        <w:tc>
          <w:tcPr>
            <w:tcW w:w="2070" w:type="dxa"/>
            <w:shd w:val="clear" w:color="auto" w:fill="E5E5E6" w:themeFill="text1" w:themeFillTint="33"/>
            <w:tcMar>
              <w:top w:w="58" w:type="dxa"/>
              <w:left w:w="58" w:type="dxa"/>
              <w:bottom w:w="58" w:type="dxa"/>
              <w:right w:w="58" w:type="dxa"/>
            </w:tcMar>
            <w:vAlign w:val="center"/>
          </w:tcPr>
          <w:p w14:paraId="670CF5F4"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77447EF5" w14:textId="77777777" w:rsidR="00CD5CB5" w:rsidRPr="00003650" w:rsidRDefault="00CD5CB5" w:rsidP="00F54AF2">
            <w:pPr>
              <w:pStyle w:val="TableText"/>
            </w:pPr>
          </w:p>
        </w:tc>
      </w:tr>
      <w:tr w:rsidR="00CD5CB5" w:rsidRPr="00723B35" w14:paraId="52114E27"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152F4B2C" w14:textId="77777777" w:rsidR="00CD5CB5" w:rsidRDefault="00CD5CB5" w:rsidP="00F54AF2">
            <w:pPr>
              <w:pStyle w:val="TableText"/>
            </w:pPr>
            <w:r>
              <w:t>83</w:t>
            </w:r>
          </w:p>
        </w:tc>
        <w:tc>
          <w:tcPr>
            <w:tcW w:w="2520" w:type="dxa"/>
            <w:shd w:val="clear" w:color="auto" w:fill="E5E5E6" w:themeFill="text1" w:themeFillTint="33"/>
            <w:tcMar>
              <w:top w:w="58" w:type="dxa"/>
              <w:left w:w="58" w:type="dxa"/>
              <w:bottom w:w="58" w:type="dxa"/>
              <w:right w:w="58" w:type="dxa"/>
            </w:tcMar>
            <w:vAlign w:val="center"/>
          </w:tcPr>
          <w:p w14:paraId="5263A176" w14:textId="77777777" w:rsidR="00CD5CB5" w:rsidRPr="00003650" w:rsidRDefault="00CD5CB5" w:rsidP="00F54AF2">
            <w:pPr>
              <w:pStyle w:val="TableText"/>
            </w:pPr>
            <w:r w:rsidRPr="00003650">
              <w:t>Detector Restored</w:t>
            </w:r>
          </w:p>
        </w:tc>
        <w:tc>
          <w:tcPr>
            <w:tcW w:w="2070" w:type="dxa"/>
            <w:shd w:val="clear" w:color="auto" w:fill="E5E5E6" w:themeFill="text1" w:themeFillTint="33"/>
            <w:tcMar>
              <w:top w:w="58" w:type="dxa"/>
              <w:left w:w="58" w:type="dxa"/>
              <w:bottom w:w="58" w:type="dxa"/>
              <w:right w:w="58" w:type="dxa"/>
            </w:tcMar>
            <w:vAlign w:val="center"/>
          </w:tcPr>
          <w:p w14:paraId="53361AD6"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5DB05DF4" w14:textId="6B9D187F" w:rsidR="00CD5CB5" w:rsidRPr="00003650" w:rsidRDefault="00CD5CB5" w:rsidP="00F54AF2">
            <w:pPr>
              <w:pStyle w:val="TableText"/>
            </w:pPr>
            <w:r w:rsidRPr="00003650">
              <w:t>Detector restored to non</w:t>
            </w:r>
            <w:r w:rsidR="0094750A">
              <w:t>failed</w:t>
            </w:r>
            <w:r w:rsidRPr="00003650">
              <w:t xml:space="preserve"> state by either manual restoration or re-enabling via continued diagnostics.</w:t>
            </w:r>
          </w:p>
        </w:tc>
      </w:tr>
      <w:tr w:rsidR="00CD5CB5" w:rsidRPr="00723B35" w14:paraId="4E2C6675"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7CF01950" w14:textId="77777777" w:rsidR="00CD5CB5" w:rsidRDefault="00CD5CB5" w:rsidP="00F54AF2">
            <w:pPr>
              <w:pStyle w:val="TableText"/>
            </w:pPr>
            <w:r>
              <w:t>84</w:t>
            </w:r>
          </w:p>
        </w:tc>
        <w:tc>
          <w:tcPr>
            <w:tcW w:w="2520" w:type="dxa"/>
            <w:shd w:val="clear" w:color="auto" w:fill="E5E5E6" w:themeFill="text1" w:themeFillTint="33"/>
            <w:tcMar>
              <w:top w:w="58" w:type="dxa"/>
              <w:left w:w="58" w:type="dxa"/>
              <w:bottom w:w="58" w:type="dxa"/>
              <w:right w:w="58" w:type="dxa"/>
            </w:tcMar>
            <w:vAlign w:val="center"/>
          </w:tcPr>
          <w:p w14:paraId="22080887" w14:textId="77777777" w:rsidR="00CD5CB5" w:rsidRPr="00003650" w:rsidRDefault="00CD5CB5" w:rsidP="00F54AF2">
            <w:pPr>
              <w:pStyle w:val="TableText"/>
            </w:pPr>
            <w:r w:rsidRPr="00003650">
              <w:t>Detector Fault- Other</w:t>
            </w:r>
          </w:p>
        </w:tc>
        <w:tc>
          <w:tcPr>
            <w:tcW w:w="2070" w:type="dxa"/>
            <w:shd w:val="clear" w:color="auto" w:fill="E5E5E6" w:themeFill="text1" w:themeFillTint="33"/>
            <w:tcMar>
              <w:top w:w="58" w:type="dxa"/>
              <w:left w:w="58" w:type="dxa"/>
              <w:bottom w:w="58" w:type="dxa"/>
              <w:right w:w="58" w:type="dxa"/>
            </w:tcMar>
            <w:vAlign w:val="center"/>
          </w:tcPr>
          <w:p w14:paraId="293BDD44"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78A43259"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2CAF73C4"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18638686" w14:textId="77777777" w:rsidR="00CD5CB5" w:rsidRDefault="00CD5CB5" w:rsidP="00F54AF2">
            <w:pPr>
              <w:pStyle w:val="TableText"/>
            </w:pPr>
            <w:r>
              <w:t>85</w:t>
            </w:r>
          </w:p>
        </w:tc>
        <w:tc>
          <w:tcPr>
            <w:tcW w:w="2520" w:type="dxa"/>
            <w:shd w:val="clear" w:color="auto" w:fill="E5E5E6" w:themeFill="text1" w:themeFillTint="33"/>
            <w:tcMar>
              <w:top w:w="58" w:type="dxa"/>
              <w:left w:w="58" w:type="dxa"/>
              <w:bottom w:w="58" w:type="dxa"/>
              <w:right w:w="58" w:type="dxa"/>
            </w:tcMar>
            <w:vAlign w:val="center"/>
          </w:tcPr>
          <w:p w14:paraId="3D2C8B5C" w14:textId="77777777" w:rsidR="00CD5CB5" w:rsidRPr="00003650" w:rsidRDefault="00CD5CB5" w:rsidP="00F54AF2">
            <w:pPr>
              <w:pStyle w:val="TableText"/>
            </w:pPr>
            <w:r w:rsidRPr="00003650">
              <w:t>Detector Fault- Watchdog Fault</w:t>
            </w:r>
          </w:p>
        </w:tc>
        <w:tc>
          <w:tcPr>
            <w:tcW w:w="2070" w:type="dxa"/>
            <w:shd w:val="clear" w:color="auto" w:fill="E5E5E6" w:themeFill="text1" w:themeFillTint="33"/>
            <w:tcMar>
              <w:top w:w="58" w:type="dxa"/>
              <w:left w:w="58" w:type="dxa"/>
              <w:bottom w:w="58" w:type="dxa"/>
              <w:right w:w="58" w:type="dxa"/>
            </w:tcMar>
            <w:vAlign w:val="center"/>
          </w:tcPr>
          <w:p w14:paraId="70EB299A"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08A7E957"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454CDC5E"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61F8F2C7" w14:textId="77777777" w:rsidR="00CD5CB5" w:rsidRDefault="00CD5CB5" w:rsidP="00F54AF2">
            <w:pPr>
              <w:pStyle w:val="TableText"/>
            </w:pPr>
            <w:r>
              <w:t>86</w:t>
            </w:r>
          </w:p>
        </w:tc>
        <w:tc>
          <w:tcPr>
            <w:tcW w:w="2520" w:type="dxa"/>
            <w:shd w:val="clear" w:color="auto" w:fill="E5E5E6" w:themeFill="text1" w:themeFillTint="33"/>
            <w:tcMar>
              <w:top w:w="58" w:type="dxa"/>
              <w:left w:w="58" w:type="dxa"/>
              <w:bottom w:w="58" w:type="dxa"/>
              <w:right w:w="58" w:type="dxa"/>
            </w:tcMar>
            <w:vAlign w:val="center"/>
          </w:tcPr>
          <w:p w14:paraId="2686AE8F" w14:textId="77777777" w:rsidR="00CD5CB5" w:rsidRPr="00003650" w:rsidRDefault="00CD5CB5" w:rsidP="00F54AF2">
            <w:pPr>
              <w:pStyle w:val="TableText"/>
            </w:pPr>
            <w:r w:rsidRPr="00003650">
              <w:t>Detector Fault- Open Loop Fault</w:t>
            </w:r>
          </w:p>
        </w:tc>
        <w:tc>
          <w:tcPr>
            <w:tcW w:w="2070" w:type="dxa"/>
            <w:shd w:val="clear" w:color="auto" w:fill="E5E5E6" w:themeFill="text1" w:themeFillTint="33"/>
            <w:tcMar>
              <w:top w:w="58" w:type="dxa"/>
              <w:left w:w="58" w:type="dxa"/>
              <w:bottom w:w="58" w:type="dxa"/>
              <w:right w:w="58" w:type="dxa"/>
            </w:tcMar>
            <w:vAlign w:val="center"/>
          </w:tcPr>
          <w:p w14:paraId="17E37DDE"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0D605FEE"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0D7A81E7"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30AED0C0" w14:textId="77777777" w:rsidR="00CD5CB5" w:rsidRDefault="00CD5CB5" w:rsidP="00F54AF2">
            <w:pPr>
              <w:pStyle w:val="TableText"/>
            </w:pPr>
            <w:r>
              <w:t>87</w:t>
            </w:r>
          </w:p>
        </w:tc>
        <w:tc>
          <w:tcPr>
            <w:tcW w:w="2520" w:type="dxa"/>
            <w:shd w:val="clear" w:color="auto" w:fill="E5E5E6" w:themeFill="text1" w:themeFillTint="33"/>
            <w:tcMar>
              <w:top w:w="58" w:type="dxa"/>
              <w:left w:w="58" w:type="dxa"/>
              <w:bottom w:w="58" w:type="dxa"/>
              <w:right w:w="58" w:type="dxa"/>
            </w:tcMar>
            <w:vAlign w:val="center"/>
          </w:tcPr>
          <w:p w14:paraId="3D8B1DFB" w14:textId="77777777" w:rsidR="00CD5CB5" w:rsidRPr="00003650" w:rsidRDefault="00CD5CB5" w:rsidP="00F54AF2">
            <w:pPr>
              <w:pStyle w:val="TableText"/>
            </w:pPr>
            <w:r w:rsidRPr="00003650">
              <w:t>Detector Fault- Shorted Loop Fault</w:t>
            </w:r>
          </w:p>
        </w:tc>
        <w:tc>
          <w:tcPr>
            <w:tcW w:w="2070" w:type="dxa"/>
            <w:shd w:val="clear" w:color="auto" w:fill="E5E5E6" w:themeFill="text1" w:themeFillTint="33"/>
            <w:tcMar>
              <w:top w:w="58" w:type="dxa"/>
              <w:left w:w="58" w:type="dxa"/>
              <w:bottom w:w="58" w:type="dxa"/>
              <w:right w:w="58" w:type="dxa"/>
            </w:tcMar>
            <w:vAlign w:val="center"/>
          </w:tcPr>
          <w:p w14:paraId="1D0A03EC"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24453121"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09F327E7"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2FD63643" w14:textId="77777777" w:rsidR="00CD5CB5" w:rsidRDefault="00CD5CB5" w:rsidP="00F54AF2">
            <w:pPr>
              <w:pStyle w:val="TableText"/>
            </w:pPr>
            <w:r>
              <w:lastRenderedPageBreak/>
              <w:t>88</w:t>
            </w:r>
          </w:p>
        </w:tc>
        <w:tc>
          <w:tcPr>
            <w:tcW w:w="2520" w:type="dxa"/>
            <w:shd w:val="clear" w:color="auto" w:fill="E5E5E6" w:themeFill="text1" w:themeFillTint="33"/>
            <w:tcMar>
              <w:top w:w="58" w:type="dxa"/>
              <w:left w:w="58" w:type="dxa"/>
              <w:bottom w:w="58" w:type="dxa"/>
              <w:right w:w="58" w:type="dxa"/>
            </w:tcMar>
            <w:vAlign w:val="center"/>
          </w:tcPr>
          <w:p w14:paraId="47EC7CC9" w14:textId="77777777" w:rsidR="00CD5CB5" w:rsidRPr="00003650" w:rsidRDefault="00CD5CB5" w:rsidP="00F54AF2">
            <w:pPr>
              <w:pStyle w:val="TableText"/>
            </w:pPr>
            <w:r w:rsidRPr="00003650">
              <w:t>Detector Fault- Excessive Change Fault</w:t>
            </w:r>
          </w:p>
        </w:tc>
        <w:tc>
          <w:tcPr>
            <w:tcW w:w="2070" w:type="dxa"/>
            <w:shd w:val="clear" w:color="auto" w:fill="E5E5E6" w:themeFill="text1" w:themeFillTint="33"/>
            <w:tcMar>
              <w:top w:w="58" w:type="dxa"/>
              <w:left w:w="58" w:type="dxa"/>
              <w:bottom w:w="58" w:type="dxa"/>
              <w:right w:w="58" w:type="dxa"/>
            </w:tcMar>
            <w:vAlign w:val="center"/>
          </w:tcPr>
          <w:p w14:paraId="567BF9B1" w14:textId="77777777" w:rsidR="00CD5CB5" w:rsidRPr="00003650" w:rsidRDefault="00CD5CB5" w:rsidP="00F54AF2">
            <w:pPr>
              <w:pStyle w:val="TableText"/>
            </w:pPr>
            <w:r w:rsidRPr="00003650">
              <w:t>DET Channel # (1</w:t>
            </w:r>
            <w:r>
              <w:t>–</w:t>
            </w:r>
            <w:r w:rsidRPr="00003650">
              <w:t>64)</w:t>
            </w:r>
          </w:p>
        </w:tc>
        <w:tc>
          <w:tcPr>
            <w:tcW w:w="4597" w:type="dxa"/>
            <w:shd w:val="clear" w:color="auto" w:fill="E5E5E6" w:themeFill="text1" w:themeFillTint="33"/>
            <w:tcMar>
              <w:top w:w="58" w:type="dxa"/>
              <w:left w:w="58" w:type="dxa"/>
              <w:bottom w:w="58" w:type="dxa"/>
              <w:right w:w="58" w:type="dxa"/>
            </w:tcMar>
            <w:vAlign w:val="center"/>
          </w:tcPr>
          <w:p w14:paraId="6D26F0DC"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317FB1C8"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504E85AF" w14:textId="77777777" w:rsidR="00CD5CB5" w:rsidRDefault="00CD5CB5" w:rsidP="00F54AF2">
            <w:pPr>
              <w:pStyle w:val="TableText"/>
            </w:pPr>
            <w:r>
              <w:t>89</w:t>
            </w:r>
          </w:p>
        </w:tc>
        <w:tc>
          <w:tcPr>
            <w:tcW w:w="2520" w:type="dxa"/>
            <w:shd w:val="clear" w:color="auto" w:fill="E5E5E6" w:themeFill="text1" w:themeFillTint="33"/>
            <w:tcMar>
              <w:top w:w="58" w:type="dxa"/>
              <w:left w:w="58" w:type="dxa"/>
              <w:bottom w:w="58" w:type="dxa"/>
              <w:right w:w="58" w:type="dxa"/>
            </w:tcMar>
            <w:vAlign w:val="center"/>
          </w:tcPr>
          <w:p w14:paraId="6F6B7053" w14:textId="77777777" w:rsidR="00CD5CB5" w:rsidRPr="00003650" w:rsidRDefault="00CD5CB5" w:rsidP="00F54AF2">
            <w:pPr>
              <w:pStyle w:val="TableText"/>
            </w:pPr>
            <w:r w:rsidRPr="00003650">
              <w:t>PedDetector Off</w:t>
            </w:r>
          </w:p>
        </w:tc>
        <w:tc>
          <w:tcPr>
            <w:tcW w:w="2070" w:type="dxa"/>
            <w:shd w:val="clear" w:color="auto" w:fill="E5E5E6" w:themeFill="text1" w:themeFillTint="33"/>
            <w:tcMar>
              <w:top w:w="58" w:type="dxa"/>
              <w:left w:w="58" w:type="dxa"/>
              <w:bottom w:w="58" w:type="dxa"/>
              <w:right w:w="58" w:type="dxa"/>
            </w:tcMar>
            <w:vAlign w:val="center"/>
          </w:tcPr>
          <w:p w14:paraId="07C1139F" w14:textId="77777777" w:rsidR="00CD5CB5" w:rsidRPr="00003650" w:rsidRDefault="00CD5CB5" w:rsidP="00F54AF2">
            <w:pPr>
              <w:pStyle w:val="TableText"/>
            </w:pPr>
            <w:r w:rsidRPr="00003650">
              <w:t>DET Channel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151A6ACB" w14:textId="77777777" w:rsidR="00CD5CB5" w:rsidRPr="00003650" w:rsidRDefault="00CD5CB5" w:rsidP="00F54AF2">
            <w:pPr>
              <w:pStyle w:val="TableText"/>
            </w:pPr>
            <w:r w:rsidRPr="00003650">
              <w:t>Ped detector events shall be triggered post any detector delay/extension processing and may be set multiple times for a single pedestrian call (with future intent to eventually support ped presence and volume).</w:t>
            </w:r>
          </w:p>
        </w:tc>
      </w:tr>
      <w:tr w:rsidR="00CD5CB5" w:rsidRPr="00723B35" w14:paraId="78EFD518"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0AD41CCD" w14:textId="77777777" w:rsidR="00CD5CB5" w:rsidRDefault="00CD5CB5" w:rsidP="00F54AF2">
            <w:pPr>
              <w:pStyle w:val="TableText"/>
            </w:pPr>
            <w:r>
              <w:t>90</w:t>
            </w:r>
          </w:p>
        </w:tc>
        <w:tc>
          <w:tcPr>
            <w:tcW w:w="2520" w:type="dxa"/>
            <w:shd w:val="clear" w:color="auto" w:fill="E5E5E6" w:themeFill="text1" w:themeFillTint="33"/>
            <w:tcMar>
              <w:top w:w="58" w:type="dxa"/>
              <w:left w:w="58" w:type="dxa"/>
              <w:bottom w:w="58" w:type="dxa"/>
              <w:right w:w="58" w:type="dxa"/>
            </w:tcMar>
            <w:vAlign w:val="center"/>
          </w:tcPr>
          <w:p w14:paraId="0661A178" w14:textId="77777777" w:rsidR="00CD5CB5" w:rsidRPr="00003650" w:rsidRDefault="00CD5CB5" w:rsidP="00F54AF2">
            <w:pPr>
              <w:pStyle w:val="TableText"/>
            </w:pPr>
            <w:r w:rsidRPr="00003650">
              <w:t>PedDetector On</w:t>
            </w:r>
          </w:p>
        </w:tc>
        <w:tc>
          <w:tcPr>
            <w:tcW w:w="2070" w:type="dxa"/>
            <w:shd w:val="clear" w:color="auto" w:fill="E5E5E6" w:themeFill="text1" w:themeFillTint="33"/>
            <w:tcMar>
              <w:top w:w="58" w:type="dxa"/>
              <w:left w:w="58" w:type="dxa"/>
              <w:bottom w:w="58" w:type="dxa"/>
              <w:right w:w="58" w:type="dxa"/>
            </w:tcMar>
            <w:vAlign w:val="center"/>
          </w:tcPr>
          <w:p w14:paraId="6A7C2686" w14:textId="77777777" w:rsidR="00CD5CB5" w:rsidRPr="00003650" w:rsidRDefault="00CD5CB5" w:rsidP="00F54AF2">
            <w:pPr>
              <w:pStyle w:val="TableText"/>
            </w:pPr>
            <w:r w:rsidRPr="00003650">
              <w:t>DET Channel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37DEC9C8" w14:textId="77777777" w:rsidR="00CD5CB5" w:rsidRPr="00003650" w:rsidRDefault="00CD5CB5" w:rsidP="00F54AF2">
            <w:pPr>
              <w:pStyle w:val="TableText"/>
            </w:pPr>
          </w:p>
        </w:tc>
      </w:tr>
      <w:tr w:rsidR="00CD5CB5" w:rsidRPr="00723B35" w14:paraId="26C9FCFB"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23CEF8F3" w14:textId="77777777" w:rsidR="00CD5CB5" w:rsidRDefault="00CD5CB5" w:rsidP="00F54AF2">
            <w:pPr>
              <w:pStyle w:val="TableText"/>
            </w:pPr>
            <w:r>
              <w:t>91</w:t>
            </w:r>
          </w:p>
        </w:tc>
        <w:tc>
          <w:tcPr>
            <w:tcW w:w="2520" w:type="dxa"/>
            <w:shd w:val="clear" w:color="auto" w:fill="E5E5E6" w:themeFill="text1" w:themeFillTint="33"/>
            <w:tcMar>
              <w:top w:w="58" w:type="dxa"/>
              <w:left w:w="58" w:type="dxa"/>
              <w:bottom w:w="58" w:type="dxa"/>
              <w:right w:w="58" w:type="dxa"/>
            </w:tcMar>
            <w:vAlign w:val="center"/>
          </w:tcPr>
          <w:p w14:paraId="5631463C" w14:textId="77777777" w:rsidR="00CD5CB5" w:rsidRPr="00003650" w:rsidRDefault="00CD5CB5" w:rsidP="00F54AF2">
            <w:pPr>
              <w:pStyle w:val="TableText"/>
            </w:pPr>
            <w:r w:rsidRPr="00003650">
              <w:t>Pedestrian Detector Failed</w:t>
            </w:r>
          </w:p>
        </w:tc>
        <w:tc>
          <w:tcPr>
            <w:tcW w:w="2070" w:type="dxa"/>
            <w:shd w:val="clear" w:color="auto" w:fill="E5E5E6" w:themeFill="text1" w:themeFillTint="33"/>
            <w:tcMar>
              <w:top w:w="58" w:type="dxa"/>
              <w:left w:w="58" w:type="dxa"/>
              <w:bottom w:w="58" w:type="dxa"/>
              <w:right w:w="58" w:type="dxa"/>
            </w:tcMar>
            <w:vAlign w:val="center"/>
          </w:tcPr>
          <w:p w14:paraId="3B606256" w14:textId="77777777" w:rsidR="00CD5CB5" w:rsidRPr="00003650" w:rsidRDefault="00CD5CB5" w:rsidP="00F54AF2">
            <w:pPr>
              <w:pStyle w:val="TableText"/>
            </w:pPr>
            <w:r w:rsidRPr="00003650">
              <w:t>Ped Det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7BA93E5A"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2746E654"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2DFAED72" w14:textId="77777777" w:rsidR="00CD5CB5" w:rsidRDefault="00CD5CB5" w:rsidP="00F54AF2">
            <w:pPr>
              <w:pStyle w:val="TableText"/>
            </w:pPr>
            <w:r>
              <w:t>92</w:t>
            </w:r>
          </w:p>
        </w:tc>
        <w:tc>
          <w:tcPr>
            <w:tcW w:w="2520" w:type="dxa"/>
            <w:shd w:val="clear" w:color="auto" w:fill="E5E5E6" w:themeFill="text1" w:themeFillTint="33"/>
            <w:tcMar>
              <w:top w:w="58" w:type="dxa"/>
              <w:left w:w="58" w:type="dxa"/>
              <w:bottom w:w="58" w:type="dxa"/>
              <w:right w:w="58" w:type="dxa"/>
            </w:tcMar>
            <w:vAlign w:val="center"/>
          </w:tcPr>
          <w:p w14:paraId="0E73F41A" w14:textId="77777777" w:rsidR="00CD5CB5" w:rsidRPr="00003650" w:rsidRDefault="00CD5CB5" w:rsidP="00F54AF2">
            <w:pPr>
              <w:pStyle w:val="TableText"/>
            </w:pPr>
            <w:r w:rsidRPr="00003650">
              <w:t>Pedestrian Detector Restored</w:t>
            </w:r>
          </w:p>
        </w:tc>
        <w:tc>
          <w:tcPr>
            <w:tcW w:w="2070" w:type="dxa"/>
            <w:shd w:val="clear" w:color="auto" w:fill="E5E5E6" w:themeFill="text1" w:themeFillTint="33"/>
            <w:tcMar>
              <w:top w:w="58" w:type="dxa"/>
              <w:left w:w="58" w:type="dxa"/>
              <w:bottom w:w="58" w:type="dxa"/>
              <w:right w:w="58" w:type="dxa"/>
            </w:tcMar>
            <w:vAlign w:val="center"/>
          </w:tcPr>
          <w:p w14:paraId="11683A14" w14:textId="77777777" w:rsidR="00CD5CB5" w:rsidRPr="00003650" w:rsidRDefault="00CD5CB5" w:rsidP="00F54AF2">
            <w:pPr>
              <w:pStyle w:val="TableText"/>
            </w:pPr>
            <w:r w:rsidRPr="00003650">
              <w:t>Ped Det # (1</w:t>
            </w:r>
            <w:r>
              <w:t>–</w:t>
            </w:r>
            <w:r w:rsidRPr="00003650">
              <w:t>16)</w:t>
            </w:r>
          </w:p>
        </w:tc>
        <w:tc>
          <w:tcPr>
            <w:tcW w:w="4597" w:type="dxa"/>
            <w:shd w:val="clear" w:color="auto" w:fill="E5E5E6" w:themeFill="text1" w:themeFillTint="33"/>
            <w:tcMar>
              <w:top w:w="58" w:type="dxa"/>
              <w:left w:w="58" w:type="dxa"/>
              <w:bottom w:w="58" w:type="dxa"/>
              <w:right w:w="58" w:type="dxa"/>
            </w:tcMar>
            <w:vAlign w:val="center"/>
          </w:tcPr>
          <w:p w14:paraId="6688C052" w14:textId="77777777" w:rsidR="00CD5CB5" w:rsidRPr="00003650" w:rsidRDefault="00CD5CB5" w:rsidP="00F54AF2">
            <w:pPr>
              <w:pStyle w:val="TableText"/>
            </w:pPr>
            <w:r w:rsidRPr="00003650">
              <w:t>Detector failure logged upon local controller diagnostics only (not system diagnostics).</w:t>
            </w:r>
          </w:p>
        </w:tc>
      </w:tr>
      <w:tr w:rsidR="00CD5CB5" w:rsidRPr="00723B35" w14:paraId="0FF655B1" w14:textId="77777777" w:rsidTr="00F54AF2">
        <w:trPr>
          <w:cantSplit/>
        </w:trPr>
        <w:tc>
          <w:tcPr>
            <w:tcW w:w="720" w:type="dxa"/>
            <w:shd w:val="clear" w:color="auto" w:fill="E5E5E6" w:themeFill="text1" w:themeFillTint="33"/>
            <w:tcMar>
              <w:top w:w="58" w:type="dxa"/>
              <w:left w:w="58" w:type="dxa"/>
              <w:bottom w:w="58" w:type="dxa"/>
              <w:right w:w="58" w:type="dxa"/>
            </w:tcMar>
            <w:vAlign w:val="center"/>
          </w:tcPr>
          <w:p w14:paraId="65FEE481" w14:textId="77777777" w:rsidR="00CD5CB5" w:rsidRDefault="00CD5CB5" w:rsidP="00F54AF2">
            <w:pPr>
              <w:pStyle w:val="TableText"/>
            </w:pPr>
            <w:r>
              <w:t>93–100</w:t>
            </w:r>
          </w:p>
        </w:tc>
        <w:tc>
          <w:tcPr>
            <w:tcW w:w="2520" w:type="dxa"/>
            <w:shd w:val="clear" w:color="auto" w:fill="E5E5E6" w:themeFill="text1" w:themeFillTint="33"/>
            <w:tcMar>
              <w:top w:w="58" w:type="dxa"/>
              <w:left w:w="58" w:type="dxa"/>
              <w:bottom w:w="58" w:type="dxa"/>
              <w:right w:w="58" w:type="dxa"/>
            </w:tcMar>
            <w:vAlign w:val="center"/>
          </w:tcPr>
          <w:p w14:paraId="7E910758"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1CD3BD0C"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0208356D" w14:textId="77777777" w:rsidR="00CD5CB5" w:rsidRPr="00723B35" w:rsidRDefault="00CD5CB5" w:rsidP="00F54AF2">
            <w:pPr>
              <w:pStyle w:val="TableText"/>
            </w:pPr>
          </w:p>
        </w:tc>
      </w:tr>
    </w:tbl>
    <w:p w14:paraId="78421887" w14:textId="77777777" w:rsidR="007C314C" w:rsidRDefault="00C3107E" w:rsidP="00C3107E">
      <w:pPr>
        <w:pStyle w:val="Heading3-NoNumber"/>
      </w:pPr>
      <w:r>
        <w:t xml:space="preserve">A.7. </w:t>
      </w:r>
      <w:r w:rsidR="007C314C">
        <w:t>Preemption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4C0DB5" w:rsidRPr="00826ACC" w14:paraId="72ADA286" w14:textId="77777777" w:rsidTr="00F54AF2">
        <w:trPr>
          <w:cantSplit/>
          <w:tblHeader/>
        </w:trPr>
        <w:tc>
          <w:tcPr>
            <w:tcW w:w="810" w:type="dxa"/>
            <w:shd w:val="clear" w:color="auto" w:fill="808285" w:themeFill="text1"/>
            <w:tcMar>
              <w:top w:w="58" w:type="dxa"/>
              <w:left w:w="58" w:type="dxa"/>
              <w:bottom w:w="58" w:type="dxa"/>
              <w:right w:w="58" w:type="dxa"/>
            </w:tcMar>
            <w:vAlign w:val="center"/>
          </w:tcPr>
          <w:p w14:paraId="1AB3F0DA" w14:textId="77777777" w:rsidR="004C0DB5" w:rsidRPr="00826ACC" w:rsidRDefault="004C0DB5" w:rsidP="00F54AF2">
            <w:pPr>
              <w:pStyle w:val="TableText"/>
              <w:rPr>
                <w:b/>
                <w:color w:val="FFFFFF"/>
              </w:rPr>
            </w:pPr>
            <w:r w:rsidRPr="00826ACC">
              <w:rPr>
                <w:b/>
                <w:color w:val="FFFFFF"/>
              </w:rPr>
              <w:t>Id</w:t>
            </w:r>
          </w:p>
        </w:tc>
        <w:tc>
          <w:tcPr>
            <w:tcW w:w="2430" w:type="dxa"/>
            <w:shd w:val="clear" w:color="auto" w:fill="808285" w:themeFill="text1"/>
            <w:tcMar>
              <w:top w:w="58" w:type="dxa"/>
              <w:left w:w="58" w:type="dxa"/>
              <w:bottom w:w="58" w:type="dxa"/>
              <w:right w:w="58" w:type="dxa"/>
            </w:tcMar>
            <w:vAlign w:val="center"/>
          </w:tcPr>
          <w:p w14:paraId="042B8DC7"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15EAAFB6"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6763973B"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1A93E8F8"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0A40E4B2" w14:textId="77777777" w:rsidR="00CD5CB5" w:rsidRPr="00723B35" w:rsidRDefault="00CD5CB5" w:rsidP="00F54AF2">
            <w:pPr>
              <w:pStyle w:val="TableText"/>
            </w:pPr>
            <w:r>
              <w:t>101</w:t>
            </w:r>
          </w:p>
        </w:tc>
        <w:tc>
          <w:tcPr>
            <w:tcW w:w="2430" w:type="dxa"/>
            <w:shd w:val="clear" w:color="auto" w:fill="E5E5E6" w:themeFill="text1" w:themeFillTint="33"/>
            <w:tcMar>
              <w:top w:w="58" w:type="dxa"/>
              <w:left w:w="58" w:type="dxa"/>
              <w:bottom w:w="58" w:type="dxa"/>
              <w:right w:w="58" w:type="dxa"/>
            </w:tcMar>
            <w:vAlign w:val="center"/>
          </w:tcPr>
          <w:p w14:paraId="7692376F" w14:textId="77777777" w:rsidR="00CD5CB5" w:rsidRPr="00003650" w:rsidRDefault="00CD5CB5" w:rsidP="00F54AF2">
            <w:pPr>
              <w:pStyle w:val="TableText"/>
            </w:pPr>
            <w:r w:rsidRPr="00003650">
              <w:t>Preempt Advance Warning Input</w:t>
            </w:r>
          </w:p>
        </w:tc>
        <w:tc>
          <w:tcPr>
            <w:tcW w:w="2070" w:type="dxa"/>
            <w:shd w:val="clear" w:color="auto" w:fill="E5E5E6" w:themeFill="text1" w:themeFillTint="33"/>
            <w:tcMar>
              <w:top w:w="58" w:type="dxa"/>
              <w:left w:w="58" w:type="dxa"/>
              <w:bottom w:w="58" w:type="dxa"/>
              <w:right w:w="58" w:type="dxa"/>
            </w:tcMar>
            <w:vAlign w:val="center"/>
          </w:tcPr>
          <w:p w14:paraId="6265950F"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6E14447A" w14:textId="77777777" w:rsidR="00CD5CB5" w:rsidRPr="00003650" w:rsidRDefault="00CD5CB5" w:rsidP="00F54AF2">
            <w:pPr>
              <w:pStyle w:val="TableText"/>
            </w:pPr>
            <w:r w:rsidRPr="00003650">
              <w:t>Set when preemption advance warning input is activated.</w:t>
            </w:r>
          </w:p>
        </w:tc>
      </w:tr>
      <w:tr w:rsidR="00CD5CB5" w:rsidRPr="00723B35" w14:paraId="0BE29D38"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75D3442" w14:textId="77777777" w:rsidR="00CD5CB5" w:rsidRDefault="00CD5CB5" w:rsidP="00F54AF2">
            <w:pPr>
              <w:pStyle w:val="TableText"/>
            </w:pPr>
            <w:r>
              <w:t>102</w:t>
            </w:r>
          </w:p>
        </w:tc>
        <w:tc>
          <w:tcPr>
            <w:tcW w:w="2430" w:type="dxa"/>
            <w:shd w:val="clear" w:color="auto" w:fill="E5E5E6" w:themeFill="text1" w:themeFillTint="33"/>
            <w:tcMar>
              <w:top w:w="58" w:type="dxa"/>
              <w:left w:w="58" w:type="dxa"/>
              <w:bottom w:w="58" w:type="dxa"/>
              <w:right w:w="58" w:type="dxa"/>
            </w:tcMar>
            <w:vAlign w:val="center"/>
          </w:tcPr>
          <w:p w14:paraId="0DAA8A5E" w14:textId="77777777" w:rsidR="00CD5CB5" w:rsidRPr="00003650" w:rsidRDefault="00CD5CB5" w:rsidP="00F54AF2">
            <w:pPr>
              <w:pStyle w:val="TableText"/>
            </w:pPr>
            <w:r w:rsidRPr="00003650">
              <w:t>Preempt (Call) Input On</w:t>
            </w:r>
          </w:p>
        </w:tc>
        <w:tc>
          <w:tcPr>
            <w:tcW w:w="2070" w:type="dxa"/>
            <w:shd w:val="clear" w:color="auto" w:fill="E5E5E6" w:themeFill="text1" w:themeFillTint="33"/>
            <w:tcMar>
              <w:top w:w="58" w:type="dxa"/>
              <w:left w:w="58" w:type="dxa"/>
              <w:bottom w:w="58" w:type="dxa"/>
              <w:right w:w="58" w:type="dxa"/>
            </w:tcMar>
            <w:vAlign w:val="center"/>
          </w:tcPr>
          <w:p w14:paraId="628AE913"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061C6F33" w14:textId="77777777" w:rsidR="00CD5CB5" w:rsidRPr="00003650" w:rsidRDefault="00CD5CB5" w:rsidP="00F54AF2">
            <w:pPr>
              <w:pStyle w:val="TableText"/>
            </w:pPr>
            <w:r w:rsidRPr="00003650">
              <w:t>Set when preemption input is activated (prior to preemption delay timing). May be set multiple times if input is intermittent during preemption service.</w:t>
            </w:r>
          </w:p>
        </w:tc>
      </w:tr>
      <w:tr w:rsidR="00CD5CB5" w:rsidRPr="00723B35" w14:paraId="45F6EA25"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0FB62ED6" w14:textId="77777777" w:rsidR="00CD5CB5" w:rsidRDefault="00CD5CB5" w:rsidP="00F54AF2">
            <w:pPr>
              <w:pStyle w:val="TableText"/>
            </w:pPr>
            <w:r>
              <w:t>103</w:t>
            </w:r>
          </w:p>
        </w:tc>
        <w:tc>
          <w:tcPr>
            <w:tcW w:w="2430" w:type="dxa"/>
            <w:shd w:val="clear" w:color="auto" w:fill="E5E5E6" w:themeFill="text1" w:themeFillTint="33"/>
            <w:tcMar>
              <w:top w:w="58" w:type="dxa"/>
              <w:left w:w="58" w:type="dxa"/>
              <w:bottom w:w="58" w:type="dxa"/>
              <w:right w:w="58" w:type="dxa"/>
            </w:tcMar>
            <w:vAlign w:val="center"/>
          </w:tcPr>
          <w:p w14:paraId="5B2F71C7" w14:textId="77777777" w:rsidR="00CD5CB5" w:rsidRPr="00003650" w:rsidRDefault="00CD5CB5" w:rsidP="00F54AF2">
            <w:pPr>
              <w:pStyle w:val="TableText"/>
            </w:pPr>
            <w:r w:rsidRPr="00003650">
              <w:t xml:space="preserve">Preempt Gate Down Input Received </w:t>
            </w:r>
          </w:p>
        </w:tc>
        <w:tc>
          <w:tcPr>
            <w:tcW w:w="2070" w:type="dxa"/>
            <w:shd w:val="clear" w:color="auto" w:fill="E5E5E6" w:themeFill="text1" w:themeFillTint="33"/>
            <w:tcMar>
              <w:top w:w="58" w:type="dxa"/>
              <w:left w:w="58" w:type="dxa"/>
              <w:bottom w:w="58" w:type="dxa"/>
              <w:right w:w="58" w:type="dxa"/>
            </w:tcMar>
            <w:vAlign w:val="center"/>
          </w:tcPr>
          <w:p w14:paraId="462CB550"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3C34859F" w14:textId="77777777" w:rsidR="00CD5CB5" w:rsidRPr="00003650" w:rsidRDefault="00CD5CB5" w:rsidP="00F54AF2">
            <w:pPr>
              <w:pStyle w:val="TableText"/>
            </w:pPr>
            <w:r w:rsidRPr="00003650">
              <w:t>Set when gate down input is received by the controller (if available).</w:t>
            </w:r>
          </w:p>
        </w:tc>
      </w:tr>
      <w:tr w:rsidR="00CD5CB5" w:rsidRPr="00723B35" w14:paraId="77A047FC"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C816EED" w14:textId="77777777" w:rsidR="00CD5CB5" w:rsidRDefault="00CD5CB5" w:rsidP="00F54AF2">
            <w:pPr>
              <w:pStyle w:val="TableText"/>
            </w:pPr>
            <w:r>
              <w:t>104</w:t>
            </w:r>
          </w:p>
        </w:tc>
        <w:tc>
          <w:tcPr>
            <w:tcW w:w="2430" w:type="dxa"/>
            <w:shd w:val="clear" w:color="auto" w:fill="E5E5E6" w:themeFill="text1" w:themeFillTint="33"/>
            <w:tcMar>
              <w:top w:w="58" w:type="dxa"/>
              <w:left w:w="58" w:type="dxa"/>
              <w:bottom w:w="58" w:type="dxa"/>
              <w:right w:w="58" w:type="dxa"/>
            </w:tcMar>
            <w:vAlign w:val="center"/>
          </w:tcPr>
          <w:p w14:paraId="7C8939A2" w14:textId="77777777" w:rsidR="00CD5CB5" w:rsidRPr="00003650" w:rsidRDefault="00CD5CB5" w:rsidP="00F54AF2">
            <w:pPr>
              <w:pStyle w:val="TableText"/>
            </w:pPr>
            <w:r w:rsidRPr="00003650">
              <w:t>Preempt (Call) Input Off</w:t>
            </w:r>
          </w:p>
        </w:tc>
        <w:tc>
          <w:tcPr>
            <w:tcW w:w="2070" w:type="dxa"/>
            <w:shd w:val="clear" w:color="auto" w:fill="E5E5E6" w:themeFill="text1" w:themeFillTint="33"/>
            <w:tcMar>
              <w:top w:w="58" w:type="dxa"/>
              <w:left w:w="58" w:type="dxa"/>
              <w:bottom w:w="58" w:type="dxa"/>
              <w:right w:w="58" w:type="dxa"/>
            </w:tcMar>
            <w:vAlign w:val="center"/>
          </w:tcPr>
          <w:p w14:paraId="3774FD41"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1E2474C4" w14:textId="77777777" w:rsidR="00CD5CB5" w:rsidRPr="00003650" w:rsidRDefault="00CD5CB5" w:rsidP="00F54AF2">
            <w:pPr>
              <w:pStyle w:val="TableText"/>
            </w:pPr>
            <w:r w:rsidRPr="00003650">
              <w:t>Set when preemption input is de-activated. May be set multiple times if input is intermittent preemption service.</w:t>
            </w:r>
          </w:p>
        </w:tc>
      </w:tr>
      <w:tr w:rsidR="00CD5CB5" w:rsidRPr="00723B35" w14:paraId="74AD0BAE"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5AF68502" w14:textId="77777777" w:rsidR="00CD5CB5" w:rsidRDefault="00CD5CB5" w:rsidP="00F54AF2">
            <w:pPr>
              <w:pStyle w:val="TableText"/>
            </w:pPr>
            <w:r>
              <w:t>105</w:t>
            </w:r>
          </w:p>
        </w:tc>
        <w:tc>
          <w:tcPr>
            <w:tcW w:w="2430" w:type="dxa"/>
            <w:shd w:val="clear" w:color="auto" w:fill="E5E5E6" w:themeFill="text1" w:themeFillTint="33"/>
            <w:tcMar>
              <w:top w:w="58" w:type="dxa"/>
              <w:left w:w="58" w:type="dxa"/>
              <w:bottom w:w="58" w:type="dxa"/>
              <w:right w:w="58" w:type="dxa"/>
            </w:tcMar>
            <w:vAlign w:val="center"/>
          </w:tcPr>
          <w:p w14:paraId="3E597E4F" w14:textId="77777777" w:rsidR="00CD5CB5" w:rsidRPr="00003650" w:rsidRDefault="00CD5CB5" w:rsidP="00F54AF2">
            <w:pPr>
              <w:pStyle w:val="TableText"/>
            </w:pPr>
            <w:r w:rsidRPr="00003650">
              <w:t>Preempt Entry Started</w:t>
            </w:r>
          </w:p>
        </w:tc>
        <w:tc>
          <w:tcPr>
            <w:tcW w:w="2070" w:type="dxa"/>
            <w:shd w:val="clear" w:color="auto" w:fill="E5E5E6" w:themeFill="text1" w:themeFillTint="33"/>
            <w:tcMar>
              <w:top w:w="58" w:type="dxa"/>
              <w:left w:w="58" w:type="dxa"/>
              <w:bottom w:w="58" w:type="dxa"/>
              <w:right w:w="58" w:type="dxa"/>
            </w:tcMar>
            <w:vAlign w:val="center"/>
          </w:tcPr>
          <w:p w14:paraId="0A4F7BB6"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2649B4E2" w14:textId="77777777" w:rsidR="00CD5CB5" w:rsidRPr="00003650" w:rsidRDefault="00CD5CB5" w:rsidP="00F54AF2">
            <w:pPr>
              <w:pStyle w:val="TableText"/>
            </w:pPr>
            <w:r w:rsidRPr="00003650">
              <w:t>Set when preemption delay expires and controller begins transition timing (force off) to serve preemption.</w:t>
            </w:r>
          </w:p>
        </w:tc>
      </w:tr>
      <w:tr w:rsidR="00CD5CB5" w:rsidRPr="00723B35" w14:paraId="558F689F"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DA5FA4A" w14:textId="77777777" w:rsidR="00CD5CB5" w:rsidRDefault="00CD5CB5" w:rsidP="00F54AF2">
            <w:pPr>
              <w:pStyle w:val="TableText"/>
            </w:pPr>
            <w:r>
              <w:t>106</w:t>
            </w:r>
          </w:p>
        </w:tc>
        <w:tc>
          <w:tcPr>
            <w:tcW w:w="2430" w:type="dxa"/>
            <w:shd w:val="clear" w:color="auto" w:fill="E5E5E6" w:themeFill="text1" w:themeFillTint="33"/>
            <w:tcMar>
              <w:top w:w="58" w:type="dxa"/>
              <w:left w:w="58" w:type="dxa"/>
              <w:bottom w:w="58" w:type="dxa"/>
              <w:right w:w="58" w:type="dxa"/>
            </w:tcMar>
            <w:vAlign w:val="center"/>
          </w:tcPr>
          <w:p w14:paraId="537FA7E6" w14:textId="77777777" w:rsidR="00CD5CB5" w:rsidRPr="00003650" w:rsidRDefault="00CD5CB5" w:rsidP="00F54AF2">
            <w:pPr>
              <w:pStyle w:val="TableText"/>
            </w:pPr>
            <w:r w:rsidRPr="00003650">
              <w:t>Preemption Begin Track Clearance</w:t>
            </w:r>
          </w:p>
        </w:tc>
        <w:tc>
          <w:tcPr>
            <w:tcW w:w="2070" w:type="dxa"/>
            <w:shd w:val="clear" w:color="auto" w:fill="E5E5E6" w:themeFill="text1" w:themeFillTint="33"/>
            <w:tcMar>
              <w:top w:w="58" w:type="dxa"/>
              <w:left w:w="58" w:type="dxa"/>
              <w:bottom w:w="58" w:type="dxa"/>
              <w:right w:w="58" w:type="dxa"/>
            </w:tcMar>
            <w:vAlign w:val="center"/>
          </w:tcPr>
          <w:p w14:paraId="6358F32D"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6675F045" w14:textId="77777777" w:rsidR="00CD5CB5" w:rsidRPr="00003650" w:rsidRDefault="00CD5CB5" w:rsidP="00F54AF2">
            <w:pPr>
              <w:pStyle w:val="TableText"/>
            </w:pPr>
            <w:r w:rsidRPr="00003650">
              <w:t>Set when track clearance phases are green and track clearance timing begins.</w:t>
            </w:r>
          </w:p>
        </w:tc>
      </w:tr>
      <w:tr w:rsidR="00CD5CB5" w:rsidRPr="00723B35" w14:paraId="4517F726"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79AD88A1" w14:textId="77777777" w:rsidR="00CD5CB5" w:rsidRDefault="00CD5CB5" w:rsidP="00F54AF2">
            <w:pPr>
              <w:pStyle w:val="TableText"/>
            </w:pPr>
            <w:r>
              <w:t>107</w:t>
            </w:r>
          </w:p>
        </w:tc>
        <w:tc>
          <w:tcPr>
            <w:tcW w:w="2430" w:type="dxa"/>
            <w:shd w:val="clear" w:color="auto" w:fill="E5E5E6" w:themeFill="text1" w:themeFillTint="33"/>
            <w:tcMar>
              <w:top w:w="58" w:type="dxa"/>
              <w:left w:w="58" w:type="dxa"/>
              <w:bottom w:w="58" w:type="dxa"/>
              <w:right w:w="58" w:type="dxa"/>
            </w:tcMar>
            <w:vAlign w:val="center"/>
          </w:tcPr>
          <w:p w14:paraId="115F85C6" w14:textId="77777777" w:rsidR="00CD5CB5" w:rsidRPr="00003650" w:rsidRDefault="00CD5CB5" w:rsidP="00F54AF2">
            <w:pPr>
              <w:pStyle w:val="TableText"/>
            </w:pPr>
            <w:r w:rsidRPr="00003650">
              <w:t>Preemption Begin Dwell Service</w:t>
            </w:r>
          </w:p>
        </w:tc>
        <w:tc>
          <w:tcPr>
            <w:tcW w:w="2070" w:type="dxa"/>
            <w:shd w:val="clear" w:color="auto" w:fill="E5E5E6" w:themeFill="text1" w:themeFillTint="33"/>
            <w:tcMar>
              <w:top w:w="58" w:type="dxa"/>
              <w:left w:w="58" w:type="dxa"/>
              <w:bottom w:w="58" w:type="dxa"/>
              <w:right w:w="58" w:type="dxa"/>
            </w:tcMar>
            <w:vAlign w:val="center"/>
          </w:tcPr>
          <w:p w14:paraId="189BA505"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26166B1D" w14:textId="77777777" w:rsidR="00CD5CB5" w:rsidRPr="00003650" w:rsidRDefault="00CD5CB5" w:rsidP="00F54AF2">
            <w:pPr>
              <w:pStyle w:val="TableText"/>
            </w:pPr>
            <w:r w:rsidRPr="00003650">
              <w:t>Set when preemption dwell or limited service begins or minimum dwell timer is reset due to call drop and reapplication.</w:t>
            </w:r>
          </w:p>
        </w:tc>
      </w:tr>
      <w:tr w:rsidR="00CD5CB5" w:rsidRPr="00723B35" w14:paraId="34DCD15E"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43714ED0" w14:textId="77777777" w:rsidR="00CD5CB5" w:rsidRDefault="00CD5CB5" w:rsidP="00F54AF2">
            <w:pPr>
              <w:pStyle w:val="TableText"/>
            </w:pPr>
            <w:r>
              <w:t>108</w:t>
            </w:r>
          </w:p>
        </w:tc>
        <w:tc>
          <w:tcPr>
            <w:tcW w:w="2430" w:type="dxa"/>
            <w:shd w:val="clear" w:color="auto" w:fill="E5E5E6" w:themeFill="text1" w:themeFillTint="33"/>
            <w:tcMar>
              <w:top w:w="58" w:type="dxa"/>
              <w:left w:w="58" w:type="dxa"/>
              <w:bottom w:w="58" w:type="dxa"/>
              <w:right w:w="58" w:type="dxa"/>
            </w:tcMar>
            <w:vAlign w:val="center"/>
          </w:tcPr>
          <w:p w14:paraId="6CE94B84" w14:textId="77777777" w:rsidR="00CD5CB5" w:rsidRPr="00003650" w:rsidRDefault="00CD5CB5" w:rsidP="00F54AF2">
            <w:pPr>
              <w:pStyle w:val="TableText"/>
            </w:pPr>
            <w:r w:rsidRPr="00003650">
              <w:t>Preemption Link Active On</w:t>
            </w:r>
          </w:p>
        </w:tc>
        <w:tc>
          <w:tcPr>
            <w:tcW w:w="2070" w:type="dxa"/>
            <w:shd w:val="clear" w:color="auto" w:fill="E5E5E6" w:themeFill="text1" w:themeFillTint="33"/>
            <w:tcMar>
              <w:top w:w="58" w:type="dxa"/>
              <w:left w:w="58" w:type="dxa"/>
              <w:bottom w:w="58" w:type="dxa"/>
              <w:right w:w="58" w:type="dxa"/>
            </w:tcMar>
            <w:vAlign w:val="center"/>
          </w:tcPr>
          <w:p w14:paraId="4D02EB82"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0411AB14" w14:textId="77777777" w:rsidR="00CD5CB5" w:rsidRPr="00003650" w:rsidRDefault="00CD5CB5" w:rsidP="00F54AF2">
            <w:pPr>
              <w:pStyle w:val="TableText"/>
            </w:pPr>
            <w:r w:rsidRPr="00003650">
              <w:t>Set when linked preemptor input is applied from active preemptor.</w:t>
            </w:r>
          </w:p>
        </w:tc>
      </w:tr>
      <w:tr w:rsidR="00CD5CB5" w:rsidRPr="00723B35" w14:paraId="5AF65B5F"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1658D858" w14:textId="77777777" w:rsidR="00CD5CB5" w:rsidRDefault="00CD5CB5" w:rsidP="00F54AF2">
            <w:pPr>
              <w:pStyle w:val="TableText"/>
            </w:pPr>
            <w:r>
              <w:t>109</w:t>
            </w:r>
          </w:p>
        </w:tc>
        <w:tc>
          <w:tcPr>
            <w:tcW w:w="2430" w:type="dxa"/>
            <w:shd w:val="clear" w:color="auto" w:fill="E5E5E6" w:themeFill="text1" w:themeFillTint="33"/>
            <w:tcMar>
              <w:top w:w="58" w:type="dxa"/>
              <w:left w:w="58" w:type="dxa"/>
              <w:bottom w:w="58" w:type="dxa"/>
              <w:right w:w="58" w:type="dxa"/>
            </w:tcMar>
            <w:vAlign w:val="center"/>
          </w:tcPr>
          <w:p w14:paraId="69706F99" w14:textId="77777777" w:rsidR="00CD5CB5" w:rsidRPr="00003650" w:rsidRDefault="00CD5CB5" w:rsidP="00F54AF2">
            <w:pPr>
              <w:pStyle w:val="TableText"/>
            </w:pPr>
            <w:r w:rsidRPr="00003650">
              <w:t>Preemption Link Active Off</w:t>
            </w:r>
          </w:p>
        </w:tc>
        <w:tc>
          <w:tcPr>
            <w:tcW w:w="2070" w:type="dxa"/>
            <w:shd w:val="clear" w:color="auto" w:fill="E5E5E6" w:themeFill="text1" w:themeFillTint="33"/>
            <w:tcMar>
              <w:top w:w="58" w:type="dxa"/>
              <w:left w:w="58" w:type="dxa"/>
              <w:bottom w:w="58" w:type="dxa"/>
              <w:right w:w="58" w:type="dxa"/>
            </w:tcMar>
            <w:vAlign w:val="center"/>
          </w:tcPr>
          <w:p w14:paraId="1976334D"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669AC7F8" w14:textId="77777777" w:rsidR="00CD5CB5" w:rsidRPr="00003650" w:rsidRDefault="00CD5CB5" w:rsidP="00F54AF2">
            <w:pPr>
              <w:pStyle w:val="TableText"/>
            </w:pPr>
            <w:r w:rsidRPr="00003650">
              <w:t>Set when linked preemptor input is dropped from active preemptor.</w:t>
            </w:r>
          </w:p>
        </w:tc>
      </w:tr>
      <w:tr w:rsidR="00CD5CB5" w:rsidRPr="00723B35" w14:paraId="3D1BEED0"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81C2307" w14:textId="77777777" w:rsidR="00CD5CB5" w:rsidRDefault="00CD5CB5" w:rsidP="00F54AF2">
            <w:pPr>
              <w:pStyle w:val="TableText"/>
            </w:pPr>
            <w:r>
              <w:t>110</w:t>
            </w:r>
          </w:p>
        </w:tc>
        <w:tc>
          <w:tcPr>
            <w:tcW w:w="2430" w:type="dxa"/>
            <w:shd w:val="clear" w:color="auto" w:fill="E5E5E6" w:themeFill="text1" w:themeFillTint="33"/>
            <w:tcMar>
              <w:top w:w="58" w:type="dxa"/>
              <w:left w:w="58" w:type="dxa"/>
              <w:bottom w:w="58" w:type="dxa"/>
              <w:right w:w="58" w:type="dxa"/>
            </w:tcMar>
            <w:vAlign w:val="center"/>
          </w:tcPr>
          <w:p w14:paraId="2A78A361" w14:textId="77777777" w:rsidR="00CD5CB5" w:rsidRPr="00003650" w:rsidRDefault="00CD5CB5" w:rsidP="00F54AF2">
            <w:pPr>
              <w:pStyle w:val="TableText"/>
            </w:pPr>
            <w:r w:rsidRPr="00003650">
              <w:t>Preemption Max Presence Exceeded</w:t>
            </w:r>
          </w:p>
        </w:tc>
        <w:tc>
          <w:tcPr>
            <w:tcW w:w="2070" w:type="dxa"/>
            <w:shd w:val="clear" w:color="auto" w:fill="E5E5E6" w:themeFill="text1" w:themeFillTint="33"/>
            <w:tcMar>
              <w:top w:w="58" w:type="dxa"/>
              <w:left w:w="58" w:type="dxa"/>
              <w:bottom w:w="58" w:type="dxa"/>
              <w:right w:w="58" w:type="dxa"/>
            </w:tcMar>
            <w:vAlign w:val="center"/>
          </w:tcPr>
          <w:p w14:paraId="71207FED"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06D89013" w14:textId="77777777" w:rsidR="00CD5CB5" w:rsidRPr="00003650" w:rsidRDefault="00CD5CB5" w:rsidP="00F54AF2">
            <w:pPr>
              <w:pStyle w:val="TableText"/>
            </w:pPr>
            <w:r w:rsidRPr="00003650">
              <w:t>Set when preemption max presence timer is exceeded and preemption input is released from service.</w:t>
            </w:r>
          </w:p>
        </w:tc>
      </w:tr>
      <w:tr w:rsidR="00CD5CB5" w:rsidRPr="00723B35" w14:paraId="5176EBAE"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73A56718" w14:textId="77777777" w:rsidR="00CD5CB5" w:rsidRDefault="00CD5CB5" w:rsidP="00F54AF2">
            <w:pPr>
              <w:pStyle w:val="TableText"/>
            </w:pPr>
            <w:r>
              <w:t>111</w:t>
            </w:r>
          </w:p>
        </w:tc>
        <w:tc>
          <w:tcPr>
            <w:tcW w:w="2430" w:type="dxa"/>
            <w:shd w:val="clear" w:color="auto" w:fill="E5E5E6" w:themeFill="text1" w:themeFillTint="33"/>
            <w:tcMar>
              <w:top w:w="58" w:type="dxa"/>
              <w:left w:w="58" w:type="dxa"/>
              <w:bottom w:w="58" w:type="dxa"/>
              <w:right w:w="58" w:type="dxa"/>
            </w:tcMar>
            <w:vAlign w:val="center"/>
          </w:tcPr>
          <w:p w14:paraId="2B70F324" w14:textId="77777777" w:rsidR="00CD5CB5" w:rsidRPr="00003650" w:rsidRDefault="00CD5CB5" w:rsidP="00F54AF2">
            <w:pPr>
              <w:pStyle w:val="TableText"/>
            </w:pPr>
            <w:r w:rsidRPr="00003650">
              <w:t>Preemption Begin Exit Interval</w:t>
            </w:r>
          </w:p>
        </w:tc>
        <w:tc>
          <w:tcPr>
            <w:tcW w:w="2070" w:type="dxa"/>
            <w:shd w:val="clear" w:color="auto" w:fill="E5E5E6" w:themeFill="text1" w:themeFillTint="33"/>
            <w:tcMar>
              <w:top w:w="58" w:type="dxa"/>
              <w:left w:w="58" w:type="dxa"/>
              <w:bottom w:w="58" w:type="dxa"/>
              <w:right w:w="58" w:type="dxa"/>
            </w:tcMar>
            <w:vAlign w:val="center"/>
          </w:tcPr>
          <w:p w14:paraId="272C6374" w14:textId="77777777" w:rsidR="00CD5CB5" w:rsidRPr="00003650" w:rsidRDefault="00CD5CB5" w:rsidP="00F54AF2">
            <w:pPr>
              <w:pStyle w:val="TableText"/>
            </w:pPr>
            <w:r w:rsidRPr="00003650">
              <w:t>Preempt # (1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6CF01588" w14:textId="77777777" w:rsidR="00CD5CB5" w:rsidRPr="00003650" w:rsidRDefault="00CD5CB5" w:rsidP="00F54AF2">
            <w:pPr>
              <w:pStyle w:val="TableText"/>
            </w:pPr>
            <w:r w:rsidRPr="00003650">
              <w:t>Set when preemption exit interval phases are green and exit timing begins.</w:t>
            </w:r>
          </w:p>
        </w:tc>
      </w:tr>
      <w:tr w:rsidR="00CD5CB5" w:rsidRPr="00723B35" w14:paraId="0CE0CD6E"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5A3C53FE" w14:textId="77777777" w:rsidR="00CD5CB5" w:rsidRDefault="00CD5CB5" w:rsidP="00F54AF2">
            <w:pPr>
              <w:pStyle w:val="TableText"/>
            </w:pPr>
            <w:r>
              <w:t>112</w:t>
            </w:r>
          </w:p>
        </w:tc>
        <w:tc>
          <w:tcPr>
            <w:tcW w:w="2430" w:type="dxa"/>
            <w:shd w:val="clear" w:color="auto" w:fill="E5E5E6" w:themeFill="text1" w:themeFillTint="33"/>
            <w:tcMar>
              <w:top w:w="58" w:type="dxa"/>
              <w:left w:w="58" w:type="dxa"/>
              <w:bottom w:w="58" w:type="dxa"/>
              <w:right w:w="58" w:type="dxa"/>
            </w:tcMar>
            <w:vAlign w:val="center"/>
          </w:tcPr>
          <w:p w14:paraId="576F12AF" w14:textId="0767C190" w:rsidR="00CD5CB5" w:rsidRPr="00003650" w:rsidRDefault="00CD5CB5" w:rsidP="00F54AF2">
            <w:pPr>
              <w:pStyle w:val="TableText"/>
            </w:pPr>
            <w:r w:rsidRPr="00003650">
              <w:t>TSP Check</w:t>
            </w:r>
            <w:r w:rsidR="0094750A">
              <w:t>-</w:t>
            </w:r>
            <w:r w:rsidRPr="00003650">
              <w:t>In</w:t>
            </w:r>
          </w:p>
        </w:tc>
        <w:tc>
          <w:tcPr>
            <w:tcW w:w="2070" w:type="dxa"/>
            <w:shd w:val="clear" w:color="auto" w:fill="E5E5E6" w:themeFill="text1" w:themeFillTint="33"/>
            <w:tcMar>
              <w:top w:w="58" w:type="dxa"/>
              <w:left w:w="58" w:type="dxa"/>
              <w:bottom w:w="58" w:type="dxa"/>
              <w:right w:w="58" w:type="dxa"/>
            </w:tcMar>
            <w:vAlign w:val="center"/>
          </w:tcPr>
          <w:p w14:paraId="5B2CB47D" w14:textId="77777777" w:rsidR="00CD5CB5" w:rsidRPr="00003650" w:rsidRDefault="00CD5CB5" w:rsidP="00F54AF2">
            <w:pPr>
              <w:pStyle w:val="TableText"/>
            </w:pPr>
            <w:r w:rsidRPr="00003650">
              <w:t>TSP #</w:t>
            </w:r>
            <w:r w:rsidR="002F630C">
              <w:t xml:space="preserve"> </w:t>
            </w:r>
            <w:r w:rsidRPr="00003650">
              <w:t>(1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5D151559" w14:textId="77777777" w:rsidR="00CD5CB5" w:rsidRPr="00003650" w:rsidRDefault="00CD5CB5" w:rsidP="00F54AF2">
            <w:pPr>
              <w:pStyle w:val="TableText"/>
            </w:pPr>
            <w:r w:rsidRPr="00003650">
              <w:t>Set when request for priority is received.</w:t>
            </w:r>
          </w:p>
        </w:tc>
      </w:tr>
      <w:tr w:rsidR="00CD5CB5" w:rsidRPr="00723B35" w14:paraId="1708D96B"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7359D20" w14:textId="77777777" w:rsidR="00CD5CB5" w:rsidRDefault="00CD5CB5" w:rsidP="00F54AF2">
            <w:pPr>
              <w:pStyle w:val="TableText"/>
            </w:pPr>
            <w:r>
              <w:t>113</w:t>
            </w:r>
          </w:p>
        </w:tc>
        <w:tc>
          <w:tcPr>
            <w:tcW w:w="2430" w:type="dxa"/>
            <w:shd w:val="clear" w:color="auto" w:fill="E5E5E6" w:themeFill="text1" w:themeFillTint="33"/>
            <w:tcMar>
              <w:top w:w="58" w:type="dxa"/>
              <w:left w:w="58" w:type="dxa"/>
              <w:bottom w:w="58" w:type="dxa"/>
              <w:right w:w="58" w:type="dxa"/>
            </w:tcMar>
            <w:vAlign w:val="center"/>
          </w:tcPr>
          <w:p w14:paraId="4ED995E3" w14:textId="77777777" w:rsidR="00CD5CB5" w:rsidRPr="00003650" w:rsidRDefault="00CD5CB5" w:rsidP="00F54AF2">
            <w:pPr>
              <w:pStyle w:val="TableText"/>
            </w:pPr>
            <w:r w:rsidRPr="00003650">
              <w:t>TSP Adjustment to Early Green</w:t>
            </w:r>
          </w:p>
        </w:tc>
        <w:tc>
          <w:tcPr>
            <w:tcW w:w="2070" w:type="dxa"/>
            <w:shd w:val="clear" w:color="auto" w:fill="E5E5E6" w:themeFill="text1" w:themeFillTint="33"/>
            <w:tcMar>
              <w:top w:w="58" w:type="dxa"/>
              <w:left w:w="58" w:type="dxa"/>
              <w:bottom w:w="58" w:type="dxa"/>
              <w:right w:w="58" w:type="dxa"/>
            </w:tcMar>
            <w:vAlign w:val="center"/>
          </w:tcPr>
          <w:p w14:paraId="0C580753" w14:textId="77777777" w:rsidR="00CD5CB5" w:rsidRPr="00003650" w:rsidRDefault="00CD5CB5" w:rsidP="00F54AF2">
            <w:pPr>
              <w:pStyle w:val="TableText"/>
            </w:pPr>
            <w:r w:rsidRPr="00003650">
              <w:t>TSP #</w:t>
            </w:r>
            <w:r w:rsidR="002F630C">
              <w:t xml:space="preserve"> </w:t>
            </w:r>
            <w:r w:rsidRPr="00003650">
              <w:t>(1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281DB72C" w14:textId="77777777" w:rsidR="00CD5CB5" w:rsidRPr="00003650" w:rsidRDefault="00CD5CB5" w:rsidP="00F54AF2">
            <w:pPr>
              <w:pStyle w:val="TableText"/>
            </w:pPr>
            <w:r w:rsidRPr="00003650">
              <w:t>Set when controller is adjusting active cycle to accommodate early service to TSP phases.</w:t>
            </w:r>
          </w:p>
        </w:tc>
      </w:tr>
      <w:tr w:rsidR="00CD5CB5" w:rsidRPr="00723B35" w14:paraId="097E7795"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4989ADD2" w14:textId="77777777" w:rsidR="00CD5CB5" w:rsidRDefault="00CD5CB5" w:rsidP="00F54AF2">
            <w:pPr>
              <w:pStyle w:val="TableText"/>
            </w:pPr>
            <w:r>
              <w:lastRenderedPageBreak/>
              <w:t>114</w:t>
            </w:r>
          </w:p>
        </w:tc>
        <w:tc>
          <w:tcPr>
            <w:tcW w:w="2430" w:type="dxa"/>
            <w:shd w:val="clear" w:color="auto" w:fill="E5E5E6" w:themeFill="text1" w:themeFillTint="33"/>
            <w:tcMar>
              <w:top w:w="58" w:type="dxa"/>
              <w:left w:w="58" w:type="dxa"/>
              <w:bottom w:w="58" w:type="dxa"/>
              <w:right w:w="58" w:type="dxa"/>
            </w:tcMar>
            <w:vAlign w:val="center"/>
          </w:tcPr>
          <w:p w14:paraId="41DE23DC" w14:textId="77777777" w:rsidR="00CD5CB5" w:rsidRPr="00003650" w:rsidRDefault="00CD5CB5" w:rsidP="00F54AF2">
            <w:pPr>
              <w:pStyle w:val="TableText"/>
            </w:pPr>
            <w:r w:rsidRPr="00003650">
              <w:t>TSP Adjustment to Extend Green</w:t>
            </w:r>
          </w:p>
        </w:tc>
        <w:tc>
          <w:tcPr>
            <w:tcW w:w="2070" w:type="dxa"/>
            <w:shd w:val="clear" w:color="auto" w:fill="E5E5E6" w:themeFill="text1" w:themeFillTint="33"/>
            <w:tcMar>
              <w:top w:w="58" w:type="dxa"/>
              <w:left w:w="58" w:type="dxa"/>
              <w:bottom w:w="58" w:type="dxa"/>
              <w:right w:w="58" w:type="dxa"/>
            </w:tcMar>
            <w:vAlign w:val="center"/>
          </w:tcPr>
          <w:p w14:paraId="02128F35" w14:textId="77777777" w:rsidR="00CD5CB5" w:rsidRPr="00003650" w:rsidRDefault="00CD5CB5" w:rsidP="00F54AF2">
            <w:pPr>
              <w:pStyle w:val="TableText"/>
            </w:pPr>
            <w:r w:rsidRPr="00003650">
              <w:t>TSP #</w:t>
            </w:r>
            <w:r w:rsidR="002F630C">
              <w:t xml:space="preserve"> </w:t>
            </w:r>
            <w:r w:rsidRPr="00003650">
              <w:t>(1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1D0CA764" w14:textId="77777777" w:rsidR="00CD5CB5" w:rsidRPr="00003650" w:rsidRDefault="00CD5CB5" w:rsidP="00F54AF2">
            <w:pPr>
              <w:pStyle w:val="TableText"/>
            </w:pPr>
            <w:r w:rsidRPr="00003650">
              <w:t>Set when controller is adjusting active cycle to accommodate extended service to TSP phases.</w:t>
            </w:r>
          </w:p>
        </w:tc>
      </w:tr>
      <w:tr w:rsidR="00CD5CB5" w:rsidRPr="00723B35" w14:paraId="044FF039"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53BE47D9" w14:textId="77777777" w:rsidR="00CD5CB5" w:rsidRDefault="00CD5CB5" w:rsidP="00F54AF2">
            <w:pPr>
              <w:pStyle w:val="TableText"/>
            </w:pPr>
            <w:r>
              <w:t>115</w:t>
            </w:r>
          </w:p>
        </w:tc>
        <w:tc>
          <w:tcPr>
            <w:tcW w:w="2430" w:type="dxa"/>
            <w:shd w:val="clear" w:color="auto" w:fill="E5E5E6" w:themeFill="text1" w:themeFillTint="33"/>
            <w:tcMar>
              <w:top w:w="58" w:type="dxa"/>
              <w:left w:w="58" w:type="dxa"/>
              <w:bottom w:w="58" w:type="dxa"/>
              <w:right w:w="58" w:type="dxa"/>
            </w:tcMar>
            <w:vAlign w:val="center"/>
          </w:tcPr>
          <w:p w14:paraId="45D73CED" w14:textId="3EABDD8E" w:rsidR="00CD5CB5" w:rsidRPr="00003650" w:rsidRDefault="00CD5CB5" w:rsidP="00F54AF2">
            <w:pPr>
              <w:pStyle w:val="TableText"/>
            </w:pPr>
            <w:r w:rsidRPr="00003650">
              <w:t>TSP Check</w:t>
            </w:r>
            <w:r w:rsidR="0094750A">
              <w:t>-</w:t>
            </w:r>
            <w:r w:rsidRPr="00003650">
              <w:t>Out</w:t>
            </w:r>
          </w:p>
        </w:tc>
        <w:tc>
          <w:tcPr>
            <w:tcW w:w="2070" w:type="dxa"/>
            <w:shd w:val="clear" w:color="auto" w:fill="E5E5E6" w:themeFill="text1" w:themeFillTint="33"/>
            <w:tcMar>
              <w:top w:w="58" w:type="dxa"/>
              <w:left w:w="58" w:type="dxa"/>
              <w:bottom w:w="58" w:type="dxa"/>
              <w:right w:w="58" w:type="dxa"/>
            </w:tcMar>
            <w:vAlign w:val="center"/>
          </w:tcPr>
          <w:p w14:paraId="6D493BEB" w14:textId="77777777" w:rsidR="00CD5CB5" w:rsidRPr="00003650" w:rsidRDefault="00CD5CB5" w:rsidP="00F54AF2">
            <w:pPr>
              <w:pStyle w:val="TableText"/>
            </w:pPr>
            <w:r w:rsidRPr="00003650">
              <w:t>TSP #</w:t>
            </w:r>
            <w:r w:rsidR="002F630C">
              <w:t xml:space="preserve"> </w:t>
            </w:r>
            <w:r w:rsidRPr="00003650">
              <w:t>(1</w:t>
            </w:r>
            <w:r>
              <w:t>–</w:t>
            </w:r>
            <w:r w:rsidRPr="00003650">
              <w:t>10)</w:t>
            </w:r>
          </w:p>
        </w:tc>
        <w:tc>
          <w:tcPr>
            <w:tcW w:w="4597" w:type="dxa"/>
            <w:shd w:val="clear" w:color="auto" w:fill="E5E5E6" w:themeFill="text1" w:themeFillTint="33"/>
            <w:tcMar>
              <w:top w:w="58" w:type="dxa"/>
              <w:left w:w="58" w:type="dxa"/>
              <w:bottom w:w="58" w:type="dxa"/>
              <w:right w:w="58" w:type="dxa"/>
            </w:tcMar>
            <w:vAlign w:val="center"/>
          </w:tcPr>
          <w:p w14:paraId="2D8C8ED3" w14:textId="77777777" w:rsidR="00CD5CB5" w:rsidRPr="00003650" w:rsidRDefault="00CD5CB5" w:rsidP="00F54AF2">
            <w:pPr>
              <w:pStyle w:val="TableText"/>
            </w:pPr>
            <w:r w:rsidRPr="00003650">
              <w:t>Set when request for priority is retracted.</w:t>
            </w:r>
          </w:p>
        </w:tc>
      </w:tr>
      <w:tr w:rsidR="00CD5CB5" w:rsidRPr="00723B35" w14:paraId="3C605174"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09BF7DB2" w14:textId="77777777" w:rsidR="00CD5CB5" w:rsidRDefault="00CD5CB5" w:rsidP="00F54AF2">
            <w:pPr>
              <w:pStyle w:val="TableText"/>
            </w:pPr>
            <w:r>
              <w:t>116–130</w:t>
            </w:r>
          </w:p>
        </w:tc>
        <w:tc>
          <w:tcPr>
            <w:tcW w:w="2430" w:type="dxa"/>
            <w:shd w:val="clear" w:color="auto" w:fill="E5E5E6" w:themeFill="text1" w:themeFillTint="33"/>
            <w:tcMar>
              <w:top w:w="58" w:type="dxa"/>
              <w:left w:w="58" w:type="dxa"/>
              <w:bottom w:w="58" w:type="dxa"/>
              <w:right w:w="58" w:type="dxa"/>
            </w:tcMar>
            <w:vAlign w:val="center"/>
          </w:tcPr>
          <w:p w14:paraId="1245D7FB"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1C7B6225"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4470F47E" w14:textId="77777777" w:rsidR="00CD5CB5" w:rsidRPr="00723B35" w:rsidRDefault="00CD5CB5" w:rsidP="00F54AF2">
            <w:pPr>
              <w:pStyle w:val="TableText"/>
            </w:pPr>
          </w:p>
        </w:tc>
      </w:tr>
    </w:tbl>
    <w:p w14:paraId="56219426" w14:textId="77777777" w:rsidR="007C314C" w:rsidRDefault="00C3107E" w:rsidP="00C3107E">
      <w:pPr>
        <w:pStyle w:val="Heading3-NoNumber"/>
      </w:pPr>
      <w:r>
        <w:t xml:space="preserve">A.8. </w:t>
      </w:r>
      <w:r w:rsidR="007C314C">
        <w:t>Coordination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4C0DB5" w:rsidRPr="00826ACC" w14:paraId="492B1163" w14:textId="77777777" w:rsidTr="00F54AF2">
        <w:trPr>
          <w:cantSplit/>
          <w:tblHeader/>
        </w:trPr>
        <w:tc>
          <w:tcPr>
            <w:tcW w:w="810" w:type="dxa"/>
            <w:shd w:val="clear" w:color="auto" w:fill="808285" w:themeFill="text1"/>
            <w:tcMar>
              <w:top w:w="58" w:type="dxa"/>
              <w:left w:w="58" w:type="dxa"/>
              <w:bottom w:w="58" w:type="dxa"/>
              <w:right w:w="58" w:type="dxa"/>
            </w:tcMar>
            <w:vAlign w:val="center"/>
          </w:tcPr>
          <w:p w14:paraId="613D5ACE" w14:textId="77777777" w:rsidR="004C0DB5" w:rsidRPr="00826ACC" w:rsidRDefault="004C0DB5" w:rsidP="00F54AF2">
            <w:pPr>
              <w:pStyle w:val="TableText"/>
              <w:rPr>
                <w:b/>
                <w:color w:val="FFFFFF"/>
              </w:rPr>
            </w:pPr>
            <w:r w:rsidRPr="00826ACC">
              <w:rPr>
                <w:b/>
                <w:color w:val="FFFFFF"/>
              </w:rPr>
              <w:t>Id</w:t>
            </w:r>
          </w:p>
        </w:tc>
        <w:tc>
          <w:tcPr>
            <w:tcW w:w="2430" w:type="dxa"/>
            <w:shd w:val="clear" w:color="auto" w:fill="808285" w:themeFill="text1"/>
            <w:tcMar>
              <w:top w:w="58" w:type="dxa"/>
              <w:left w:w="58" w:type="dxa"/>
              <w:bottom w:w="58" w:type="dxa"/>
              <w:right w:w="58" w:type="dxa"/>
            </w:tcMar>
            <w:vAlign w:val="center"/>
          </w:tcPr>
          <w:p w14:paraId="09D18B59"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46DB8822"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6F026008"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542012F3"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1446CDD2" w14:textId="77777777" w:rsidR="00CD5CB5" w:rsidRPr="00723B35" w:rsidRDefault="00CD5CB5" w:rsidP="00F54AF2">
            <w:pPr>
              <w:pStyle w:val="TableText"/>
            </w:pPr>
            <w:r>
              <w:t>131</w:t>
            </w:r>
          </w:p>
        </w:tc>
        <w:tc>
          <w:tcPr>
            <w:tcW w:w="2430" w:type="dxa"/>
            <w:shd w:val="clear" w:color="auto" w:fill="E5E5E6" w:themeFill="text1" w:themeFillTint="33"/>
            <w:tcMar>
              <w:top w:w="58" w:type="dxa"/>
              <w:left w:w="58" w:type="dxa"/>
              <w:bottom w:w="58" w:type="dxa"/>
              <w:right w:w="58" w:type="dxa"/>
            </w:tcMar>
            <w:vAlign w:val="center"/>
          </w:tcPr>
          <w:p w14:paraId="7B52B65F" w14:textId="77777777" w:rsidR="00CD5CB5" w:rsidRPr="00003650" w:rsidRDefault="00CD5CB5" w:rsidP="00F54AF2">
            <w:pPr>
              <w:pStyle w:val="TableText"/>
            </w:pPr>
            <w:r w:rsidRPr="00003650">
              <w:t xml:space="preserve">Coord Pattern Change </w:t>
            </w:r>
          </w:p>
        </w:tc>
        <w:tc>
          <w:tcPr>
            <w:tcW w:w="2070" w:type="dxa"/>
            <w:shd w:val="clear" w:color="auto" w:fill="E5E5E6" w:themeFill="text1" w:themeFillTint="33"/>
            <w:tcMar>
              <w:top w:w="58" w:type="dxa"/>
              <w:left w:w="58" w:type="dxa"/>
              <w:bottom w:w="58" w:type="dxa"/>
              <w:right w:w="58" w:type="dxa"/>
            </w:tcMar>
            <w:vAlign w:val="center"/>
          </w:tcPr>
          <w:p w14:paraId="2F2B467C" w14:textId="77777777" w:rsidR="00CD5CB5" w:rsidRPr="00003650" w:rsidRDefault="002F630C" w:rsidP="00F54AF2">
            <w:pPr>
              <w:pStyle w:val="TableText"/>
            </w:pPr>
            <w:r>
              <w:t>Pattern</w:t>
            </w:r>
            <w:r w:rsidR="00CD5CB5" w:rsidRPr="00003650">
              <w:t> # (0</w:t>
            </w:r>
            <w:r w:rsidR="00CD5CB5">
              <w:t>–</w:t>
            </w:r>
            <w:r w:rsidR="00CD5CB5" w:rsidRPr="00003650">
              <w:t>255)</w:t>
            </w:r>
          </w:p>
        </w:tc>
        <w:tc>
          <w:tcPr>
            <w:tcW w:w="4597" w:type="dxa"/>
            <w:shd w:val="clear" w:color="auto" w:fill="E5E5E6" w:themeFill="text1" w:themeFillTint="33"/>
            <w:tcMar>
              <w:top w:w="58" w:type="dxa"/>
              <w:left w:w="58" w:type="dxa"/>
              <w:bottom w:w="58" w:type="dxa"/>
              <w:right w:w="58" w:type="dxa"/>
            </w:tcMar>
            <w:vAlign w:val="center"/>
          </w:tcPr>
          <w:p w14:paraId="2A3BD326" w14:textId="77777777" w:rsidR="00CD5CB5" w:rsidRPr="00003650" w:rsidRDefault="00CD5CB5" w:rsidP="00F54AF2">
            <w:pPr>
              <w:pStyle w:val="TableText"/>
            </w:pPr>
            <w:r w:rsidRPr="00003650">
              <w:t xml:space="preserve">Coordination pattern that is actively running in the controller.   (Highest priority of TOD, System or manual command).   This event will not be reapplied if coordination is temporarily suspended for preemption or other external control.    </w:t>
            </w:r>
          </w:p>
        </w:tc>
      </w:tr>
      <w:tr w:rsidR="00CD5CB5" w:rsidRPr="00723B35" w14:paraId="711929FC"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6D83CC51" w14:textId="77777777" w:rsidR="00CD5CB5" w:rsidRDefault="00CD5CB5" w:rsidP="00F54AF2">
            <w:pPr>
              <w:pStyle w:val="TableText"/>
            </w:pPr>
            <w:r>
              <w:t>132</w:t>
            </w:r>
          </w:p>
        </w:tc>
        <w:tc>
          <w:tcPr>
            <w:tcW w:w="2430" w:type="dxa"/>
            <w:shd w:val="clear" w:color="auto" w:fill="E5E5E6" w:themeFill="text1" w:themeFillTint="33"/>
            <w:tcMar>
              <w:top w:w="58" w:type="dxa"/>
              <w:left w:w="58" w:type="dxa"/>
              <w:bottom w:w="58" w:type="dxa"/>
              <w:right w:w="58" w:type="dxa"/>
            </w:tcMar>
            <w:vAlign w:val="center"/>
          </w:tcPr>
          <w:p w14:paraId="744229AC" w14:textId="77777777" w:rsidR="00CD5CB5" w:rsidRPr="00003650" w:rsidRDefault="00CD5CB5" w:rsidP="00F54AF2">
            <w:pPr>
              <w:pStyle w:val="TableText"/>
            </w:pPr>
            <w:r w:rsidRPr="00003650">
              <w:t>Cycle Length Change</w:t>
            </w:r>
          </w:p>
        </w:tc>
        <w:tc>
          <w:tcPr>
            <w:tcW w:w="2070" w:type="dxa"/>
            <w:shd w:val="clear" w:color="auto" w:fill="E5E5E6" w:themeFill="text1" w:themeFillTint="33"/>
            <w:tcMar>
              <w:top w:w="58" w:type="dxa"/>
              <w:left w:w="58" w:type="dxa"/>
              <w:bottom w:w="58" w:type="dxa"/>
              <w:right w:w="58" w:type="dxa"/>
            </w:tcMar>
            <w:vAlign w:val="center"/>
          </w:tcPr>
          <w:p w14:paraId="29459B34" w14:textId="77777777" w:rsidR="00CD5CB5" w:rsidRPr="00003650" w:rsidRDefault="00CD5CB5" w:rsidP="00F54AF2">
            <w:pPr>
              <w:pStyle w:val="TableText"/>
            </w:pPr>
            <w:r w:rsidRPr="00003650">
              <w:t>Seconds (0</w:t>
            </w:r>
            <w:r>
              <w:t>–</w:t>
            </w:r>
            <w:r w:rsidRPr="00003650">
              <w:t>255)</w:t>
            </w:r>
          </w:p>
        </w:tc>
        <w:tc>
          <w:tcPr>
            <w:tcW w:w="4597" w:type="dxa"/>
            <w:shd w:val="clear" w:color="auto" w:fill="E5E5E6" w:themeFill="text1" w:themeFillTint="33"/>
            <w:tcMar>
              <w:top w:w="58" w:type="dxa"/>
              <w:left w:w="58" w:type="dxa"/>
              <w:bottom w:w="58" w:type="dxa"/>
              <w:right w:w="58" w:type="dxa"/>
            </w:tcMar>
            <w:vAlign w:val="center"/>
          </w:tcPr>
          <w:p w14:paraId="6E5FED22" w14:textId="77777777" w:rsidR="00CD5CB5" w:rsidRPr="00003650" w:rsidRDefault="00CD5CB5" w:rsidP="00F54AF2">
            <w:pPr>
              <w:pStyle w:val="TableText"/>
            </w:pPr>
            <w:r w:rsidRPr="00003650">
              <w:t xml:space="preserve">This event shall be populated upon selection of a new coordination pattern change that selects a new cycle length.   Cycle lengths in excess of 255 shall record this event with a 255 parameter, requiring controller database lookup for this actual value.  </w:t>
            </w:r>
          </w:p>
        </w:tc>
      </w:tr>
      <w:tr w:rsidR="00962B78" w:rsidRPr="00723B35" w14:paraId="7E17298D"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0DA328B" w14:textId="59A2109D" w:rsidR="00962B78" w:rsidRDefault="00962B78" w:rsidP="00F54AF2">
            <w:pPr>
              <w:pStyle w:val="TableText"/>
            </w:pPr>
            <w:r>
              <w:t>133</w:t>
            </w:r>
          </w:p>
        </w:tc>
        <w:tc>
          <w:tcPr>
            <w:tcW w:w="2430" w:type="dxa"/>
            <w:shd w:val="clear" w:color="auto" w:fill="E5E5E6" w:themeFill="text1" w:themeFillTint="33"/>
            <w:tcMar>
              <w:top w:w="58" w:type="dxa"/>
              <w:left w:w="58" w:type="dxa"/>
              <w:bottom w:w="58" w:type="dxa"/>
              <w:right w:w="58" w:type="dxa"/>
            </w:tcMar>
            <w:vAlign w:val="center"/>
          </w:tcPr>
          <w:p w14:paraId="6DD1C839" w14:textId="396443C2" w:rsidR="00962B78" w:rsidRPr="00003650" w:rsidRDefault="00962B78" w:rsidP="00F54AF2">
            <w:pPr>
              <w:pStyle w:val="TableText"/>
            </w:pPr>
            <w:r>
              <w:t>Offset Change</w:t>
            </w:r>
          </w:p>
        </w:tc>
        <w:tc>
          <w:tcPr>
            <w:tcW w:w="2070" w:type="dxa"/>
            <w:shd w:val="clear" w:color="auto" w:fill="E5E5E6" w:themeFill="text1" w:themeFillTint="33"/>
            <w:tcMar>
              <w:top w:w="58" w:type="dxa"/>
              <w:left w:w="58" w:type="dxa"/>
              <w:bottom w:w="58" w:type="dxa"/>
              <w:right w:w="58" w:type="dxa"/>
            </w:tcMar>
            <w:vAlign w:val="center"/>
          </w:tcPr>
          <w:p w14:paraId="23FB28B9" w14:textId="42048932" w:rsidR="00962B78" w:rsidRPr="00003650" w:rsidRDefault="00962B78" w:rsidP="00F54AF2">
            <w:pPr>
              <w:pStyle w:val="TableText"/>
            </w:pPr>
            <w:r w:rsidRPr="00003650">
              <w:t>Seconds (0</w:t>
            </w:r>
            <w:r>
              <w:t>–</w:t>
            </w:r>
            <w:r w:rsidRPr="00003650">
              <w:t>255)</w:t>
            </w:r>
          </w:p>
        </w:tc>
        <w:tc>
          <w:tcPr>
            <w:tcW w:w="4597" w:type="dxa"/>
            <w:shd w:val="clear" w:color="auto" w:fill="E5E5E6" w:themeFill="text1" w:themeFillTint="33"/>
            <w:tcMar>
              <w:top w:w="58" w:type="dxa"/>
              <w:left w:w="58" w:type="dxa"/>
              <w:bottom w:w="58" w:type="dxa"/>
              <w:right w:w="58" w:type="dxa"/>
            </w:tcMar>
            <w:vAlign w:val="center"/>
          </w:tcPr>
          <w:p w14:paraId="7555F7FA" w14:textId="1A40B7BA" w:rsidR="00962B78" w:rsidRPr="00003650" w:rsidRDefault="00962B78" w:rsidP="00F54AF2">
            <w:pPr>
              <w:pStyle w:val="TableText"/>
            </w:pPr>
            <w:r>
              <w:t>This event shall be populated upon selection of a new coordination pattern change that selects a new cycle length. Offsets in excess of 255 shall record this event with a 255 parameter, requiring controller database lookup for this actual value.</w:t>
            </w:r>
          </w:p>
        </w:tc>
      </w:tr>
      <w:tr w:rsidR="00CD5CB5" w:rsidRPr="00723B35" w14:paraId="3D16009E"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6D6C9378" w14:textId="77777777" w:rsidR="00CD5CB5" w:rsidRDefault="00CD5CB5" w:rsidP="00F54AF2">
            <w:pPr>
              <w:pStyle w:val="TableText"/>
            </w:pPr>
            <w:r>
              <w:t>134–149</w:t>
            </w:r>
          </w:p>
        </w:tc>
        <w:tc>
          <w:tcPr>
            <w:tcW w:w="2430" w:type="dxa"/>
            <w:shd w:val="clear" w:color="auto" w:fill="E5E5E6" w:themeFill="text1" w:themeFillTint="33"/>
            <w:tcMar>
              <w:top w:w="58" w:type="dxa"/>
              <w:left w:w="58" w:type="dxa"/>
              <w:bottom w:w="58" w:type="dxa"/>
              <w:right w:w="58" w:type="dxa"/>
            </w:tcMar>
            <w:vAlign w:val="center"/>
          </w:tcPr>
          <w:p w14:paraId="79624439" w14:textId="77777777" w:rsidR="00CD5CB5" w:rsidRPr="00723B35" w:rsidRDefault="00CD5CB5" w:rsidP="00F54AF2">
            <w:pPr>
              <w:pStyle w:val="TableText"/>
            </w:pPr>
            <w:r>
              <w:t>Split 1–16 change</w:t>
            </w:r>
          </w:p>
        </w:tc>
        <w:tc>
          <w:tcPr>
            <w:tcW w:w="2070" w:type="dxa"/>
            <w:shd w:val="clear" w:color="auto" w:fill="E5E5E6" w:themeFill="text1" w:themeFillTint="33"/>
            <w:tcMar>
              <w:top w:w="58" w:type="dxa"/>
              <w:left w:w="58" w:type="dxa"/>
              <w:bottom w:w="58" w:type="dxa"/>
              <w:right w:w="58" w:type="dxa"/>
            </w:tcMar>
            <w:vAlign w:val="center"/>
          </w:tcPr>
          <w:p w14:paraId="49E0329F" w14:textId="77777777" w:rsidR="00CD5CB5" w:rsidRPr="00003650" w:rsidRDefault="00CD5CB5" w:rsidP="00F54AF2">
            <w:pPr>
              <w:pStyle w:val="TableText"/>
            </w:pPr>
            <w:r w:rsidRPr="00003650">
              <w:t>New Split Time in Seconds (0</w:t>
            </w:r>
            <w:r>
              <w:t>–</w:t>
            </w:r>
            <w:r w:rsidRPr="00003650">
              <w:t>255)</w:t>
            </w:r>
          </w:p>
        </w:tc>
        <w:tc>
          <w:tcPr>
            <w:tcW w:w="4597" w:type="dxa"/>
            <w:shd w:val="clear" w:color="auto" w:fill="E5E5E6" w:themeFill="text1" w:themeFillTint="33"/>
            <w:tcMar>
              <w:top w:w="58" w:type="dxa"/>
              <w:left w:w="58" w:type="dxa"/>
              <w:bottom w:w="58" w:type="dxa"/>
              <w:right w:w="58" w:type="dxa"/>
            </w:tcMar>
            <w:vAlign w:val="center"/>
          </w:tcPr>
          <w:p w14:paraId="3902D79A" w14:textId="77777777" w:rsidR="00CD5CB5" w:rsidRPr="00003650" w:rsidRDefault="00CD5CB5" w:rsidP="00F54AF2">
            <w:pPr>
              <w:pStyle w:val="TableText"/>
            </w:pPr>
            <w:r w:rsidRPr="00003650">
              <w:t>Split change events shall be populated upon selection of a new coordination pattern as well as during a split change to an active pattern via ACS Lite or other adaptive control system.</w:t>
            </w:r>
          </w:p>
        </w:tc>
      </w:tr>
      <w:tr w:rsidR="004C0DB5" w:rsidRPr="00723B35" w14:paraId="024D9082"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102286CB" w14:textId="77777777" w:rsidR="004C0DB5" w:rsidRDefault="00CD5CB5" w:rsidP="00F54AF2">
            <w:pPr>
              <w:pStyle w:val="TableText"/>
            </w:pPr>
            <w:r>
              <w:t>150</w:t>
            </w:r>
          </w:p>
        </w:tc>
        <w:tc>
          <w:tcPr>
            <w:tcW w:w="2430" w:type="dxa"/>
            <w:shd w:val="clear" w:color="auto" w:fill="E5E5E6" w:themeFill="text1" w:themeFillTint="33"/>
            <w:tcMar>
              <w:top w:w="58" w:type="dxa"/>
              <w:left w:w="58" w:type="dxa"/>
              <w:bottom w:w="58" w:type="dxa"/>
              <w:right w:w="58" w:type="dxa"/>
            </w:tcMar>
            <w:vAlign w:val="center"/>
          </w:tcPr>
          <w:p w14:paraId="1799C19C" w14:textId="77777777" w:rsidR="004C0DB5" w:rsidRPr="00723B35" w:rsidRDefault="00CD5CB5" w:rsidP="00F54AF2">
            <w:pPr>
              <w:pStyle w:val="TableText"/>
            </w:pPr>
            <w:r>
              <w:t>Coord cycle state change</w:t>
            </w:r>
          </w:p>
        </w:tc>
        <w:tc>
          <w:tcPr>
            <w:tcW w:w="2070" w:type="dxa"/>
            <w:shd w:val="clear" w:color="auto" w:fill="E5E5E6" w:themeFill="text1" w:themeFillTint="33"/>
            <w:tcMar>
              <w:top w:w="58" w:type="dxa"/>
              <w:left w:w="58" w:type="dxa"/>
              <w:bottom w:w="58" w:type="dxa"/>
              <w:right w:w="58" w:type="dxa"/>
            </w:tcMar>
            <w:vAlign w:val="center"/>
          </w:tcPr>
          <w:p w14:paraId="00A5496E" w14:textId="77777777" w:rsidR="004C0DB5" w:rsidRDefault="00CD5CB5" w:rsidP="00F54AF2">
            <w:pPr>
              <w:pStyle w:val="TableText"/>
            </w:pPr>
            <w:r>
              <w:t>0 = free</w:t>
            </w:r>
          </w:p>
          <w:p w14:paraId="5FFEA693" w14:textId="77777777" w:rsidR="00CD5CB5" w:rsidRDefault="00CD5CB5" w:rsidP="00F54AF2">
            <w:pPr>
              <w:pStyle w:val="TableText"/>
            </w:pPr>
            <w:r>
              <w:t>1 = in step</w:t>
            </w:r>
          </w:p>
          <w:p w14:paraId="47493649" w14:textId="77777777" w:rsidR="00CD5CB5" w:rsidRDefault="00CD5CB5" w:rsidP="00F54AF2">
            <w:pPr>
              <w:pStyle w:val="TableText"/>
            </w:pPr>
            <w:r>
              <w:t>2 = transition (add)</w:t>
            </w:r>
          </w:p>
          <w:p w14:paraId="5EB46E80" w14:textId="77777777" w:rsidR="00CD5CB5" w:rsidRDefault="00CD5CB5" w:rsidP="00F54AF2">
            <w:pPr>
              <w:pStyle w:val="TableText"/>
            </w:pPr>
            <w:r>
              <w:t>3 = transition (subtract)</w:t>
            </w:r>
          </w:p>
          <w:p w14:paraId="4B00187D" w14:textId="77777777" w:rsidR="00CD5CB5" w:rsidRDefault="00CD5CB5" w:rsidP="00F54AF2">
            <w:pPr>
              <w:pStyle w:val="TableText"/>
            </w:pPr>
            <w:r>
              <w:t>4 = transition (dwell)</w:t>
            </w:r>
          </w:p>
          <w:p w14:paraId="5DB85424" w14:textId="77777777" w:rsidR="00CD5CB5" w:rsidRDefault="00CD5CB5" w:rsidP="00F54AF2">
            <w:pPr>
              <w:pStyle w:val="TableText"/>
            </w:pPr>
            <w:r>
              <w:t>5 = local zero</w:t>
            </w:r>
          </w:p>
          <w:p w14:paraId="0380D607" w14:textId="77777777" w:rsidR="00CD5CB5" w:rsidRDefault="00CD5CB5" w:rsidP="00F54AF2">
            <w:pPr>
              <w:pStyle w:val="TableText"/>
            </w:pPr>
            <w:r>
              <w:t>6 = pickup</w:t>
            </w:r>
          </w:p>
        </w:tc>
        <w:tc>
          <w:tcPr>
            <w:tcW w:w="4597" w:type="dxa"/>
            <w:shd w:val="clear" w:color="auto" w:fill="E5E5E6" w:themeFill="text1" w:themeFillTint="33"/>
            <w:tcMar>
              <w:top w:w="58" w:type="dxa"/>
              <w:left w:w="58" w:type="dxa"/>
              <w:bottom w:w="58" w:type="dxa"/>
              <w:right w:w="58" w:type="dxa"/>
            </w:tcMar>
            <w:vAlign w:val="center"/>
          </w:tcPr>
          <w:p w14:paraId="009F8212" w14:textId="77777777" w:rsidR="004C0DB5" w:rsidRPr="00723B35" w:rsidRDefault="00CD5CB5" w:rsidP="00F54AF2">
            <w:pPr>
              <w:pStyle w:val="TableText"/>
            </w:pPr>
            <w:r>
              <w:t>Set when the appropriate coordinator event occurs.</w:t>
            </w:r>
          </w:p>
        </w:tc>
      </w:tr>
      <w:tr w:rsidR="004C0DB5" w:rsidRPr="00723B35" w14:paraId="5DFEA8C0"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74AD85E5" w14:textId="77777777" w:rsidR="004C0DB5" w:rsidRDefault="00CD5CB5" w:rsidP="00F54AF2">
            <w:pPr>
              <w:pStyle w:val="TableText"/>
            </w:pPr>
            <w:r>
              <w:t>151</w:t>
            </w:r>
          </w:p>
        </w:tc>
        <w:tc>
          <w:tcPr>
            <w:tcW w:w="2430" w:type="dxa"/>
            <w:shd w:val="clear" w:color="auto" w:fill="E5E5E6" w:themeFill="text1" w:themeFillTint="33"/>
            <w:tcMar>
              <w:top w:w="58" w:type="dxa"/>
              <w:left w:w="58" w:type="dxa"/>
              <w:bottom w:w="58" w:type="dxa"/>
              <w:right w:w="58" w:type="dxa"/>
            </w:tcMar>
            <w:vAlign w:val="center"/>
          </w:tcPr>
          <w:p w14:paraId="3FF69026" w14:textId="77777777" w:rsidR="004C0DB5" w:rsidRPr="00723B35" w:rsidRDefault="00CD5CB5" w:rsidP="00F54AF2">
            <w:pPr>
              <w:pStyle w:val="TableText"/>
            </w:pPr>
            <w:r>
              <w:t>Coordinated phase yield point</w:t>
            </w:r>
          </w:p>
        </w:tc>
        <w:tc>
          <w:tcPr>
            <w:tcW w:w="2070" w:type="dxa"/>
            <w:shd w:val="clear" w:color="auto" w:fill="E5E5E6" w:themeFill="text1" w:themeFillTint="33"/>
            <w:tcMar>
              <w:top w:w="58" w:type="dxa"/>
              <w:left w:w="58" w:type="dxa"/>
              <w:bottom w:w="58" w:type="dxa"/>
              <w:right w:w="58" w:type="dxa"/>
            </w:tcMar>
            <w:vAlign w:val="center"/>
          </w:tcPr>
          <w:p w14:paraId="7104C6F6" w14:textId="77777777" w:rsidR="004C0DB5" w:rsidRDefault="00CD5CB5" w:rsidP="00F54AF2">
            <w:pPr>
              <w:pStyle w:val="TableText"/>
            </w:pPr>
            <w:r>
              <w:t>Phase # (1–16)</w:t>
            </w:r>
          </w:p>
        </w:tc>
        <w:tc>
          <w:tcPr>
            <w:tcW w:w="4597" w:type="dxa"/>
            <w:shd w:val="clear" w:color="auto" w:fill="E5E5E6" w:themeFill="text1" w:themeFillTint="33"/>
            <w:tcMar>
              <w:top w:w="58" w:type="dxa"/>
              <w:left w:w="58" w:type="dxa"/>
              <w:bottom w:w="58" w:type="dxa"/>
              <w:right w:w="58" w:type="dxa"/>
            </w:tcMar>
            <w:vAlign w:val="center"/>
          </w:tcPr>
          <w:p w14:paraId="5F51BE4E" w14:textId="77777777" w:rsidR="004C0DB5" w:rsidRPr="00723B35" w:rsidRDefault="00CD5CB5" w:rsidP="00F54AF2">
            <w:pPr>
              <w:pStyle w:val="TableText"/>
            </w:pPr>
            <w:r>
              <w:t>Set when the coordinator reaches the yield point for the specified phase.</w:t>
            </w:r>
          </w:p>
        </w:tc>
      </w:tr>
      <w:tr w:rsidR="004C0DB5" w:rsidRPr="00723B35" w14:paraId="028433FB"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0D9CB59B" w14:textId="77777777" w:rsidR="004C0DB5" w:rsidRDefault="00CD5CB5" w:rsidP="00F54AF2">
            <w:pPr>
              <w:pStyle w:val="TableText"/>
            </w:pPr>
            <w:r>
              <w:t>152–170</w:t>
            </w:r>
          </w:p>
        </w:tc>
        <w:tc>
          <w:tcPr>
            <w:tcW w:w="2430" w:type="dxa"/>
            <w:shd w:val="clear" w:color="auto" w:fill="E5E5E6" w:themeFill="text1" w:themeFillTint="33"/>
            <w:tcMar>
              <w:top w:w="58" w:type="dxa"/>
              <w:left w:w="58" w:type="dxa"/>
              <w:bottom w:w="58" w:type="dxa"/>
              <w:right w:w="58" w:type="dxa"/>
            </w:tcMar>
            <w:vAlign w:val="center"/>
          </w:tcPr>
          <w:p w14:paraId="4FEFA558" w14:textId="77777777" w:rsidR="004C0D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37A6F6FD" w14:textId="77777777" w:rsidR="004C0DB5" w:rsidRDefault="004C0D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1B5E0F78" w14:textId="77777777" w:rsidR="004C0DB5" w:rsidRPr="00723B35" w:rsidRDefault="004C0DB5" w:rsidP="00F54AF2">
            <w:pPr>
              <w:pStyle w:val="TableText"/>
            </w:pPr>
          </w:p>
        </w:tc>
      </w:tr>
    </w:tbl>
    <w:p w14:paraId="24CADF4E" w14:textId="77777777" w:rsidR="007C314C" w:rsidRDefault="00C3107E" w:rsidP="00C3107E">
      <w:pPr>
        <w:pStyle w:val="Heading3-NoNumber"/>
      </w:pPr>
      <w:r>
        <w:t xml:space="preserve">A.9. </w:t>
      </w:r>
      <w:r w:rsidR="007C314C">
        <w:t>Cabinet/System Events</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4C0DB5" w:rsidRPr="00826ACC" w14:paraId="2EA68F2B" w14:textId="77777777" w:rsidTr="00F54AF2">
        <w:trPr>
          <w:cantSplit/>
          <w:tblHeader/>
        </w:trPr>
        <w:tc>
          <w:tcPr>
            <w:tcW w:w="810" w:type="dxa"/>
            <w:shd w:val="clear" w:color="auto" w:fill="808285" w:themeFill="text1"/>
            <w:tcMar>
              <w:top w:w="58" w:type="dxa"/>
              <w:left w:w="58" w:type="dxa"/>
              <w:bottom w:w="58" w:type="dxa"/>
              <w:right w:w="58" w:type="dxa"/>
            </w:tcMar>
            <w:vAlign w:val="center"/>
          </w:tcPr>
          <w:p w14:paraId="15E572E1" w14:textId="77777777" w:rsidR="004C0DB5" w:rsidRPr="00826ACC" w:rsidRDefault="004C0DB5" w:rsidP="00F54AF2">
            <w:pPr>
              <w:pStyle w:val="TableText"/>
              <w:rPr>
                <w:b/>
                <w:color w:val="FFFFFF"/>
              </w:rPr>
            </w:pPr>
            <w:r w:rsidRPr="00826ACC">
              <w:rPr>
                <w:b/>
                <w:color w:val="FFFFFF"/>
              </w:rPr>
              <w:t>Id</w:t>
            </w:r>
          </w:p>
        </w:tc>
        <w:tc>
          <w:tcPr>
            <w:tcW w:w="2430" w:type="dxa"/>
            <w:shd w:val="clear" w:color="auto" w:fill="808285" w:themeFill="text1"/>
            <w:tcMar>
              <w:top w:w="58" w:type="dxa"/>
              <w:left w:w="58" w:type="dxa"/>
              <w:bottom w:w="58" w:type="dxa"/>
              <w:right w:w="58" w:type="dxa"/>
            </w:tcMar>
            <w:vAlign w:val="center"/>
          </w:tcPr>
          <w:p w14:paraId="1E74ED6B" w14:textId="77777777" w:rsidR="004C0DB5" w:rsidRPr="00826ACC" w:rsidRDefault="004C0DB5" w:rsidP="00F54AF2">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center"/>
          </w:tcPr>
          <w:p w14:paraId="06C4E6E2" w14:textId="77777777" w:rsidR="004C0DB5" w:rsidRPr="00826ACC" w:rsidRDefault="004C0DB5" w:rsidP="00F54AF2">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center"/>
          </w:tcPr>
          <w:p w14:paraId="4ADA2ABE" w14:textId="77777777" w:rsidR="004C0DB5" w:rsidRPr="00826ACC" w:rsidRDefault="004C0DB5" w:rsidP="00F54AF2">
            <w:pPr>
              <w:pStyle w:val="TableText"/>
              <w:rPr>
                <w:b/>
                <w:color w:val="FFFFFF"/>
              </w:rPr>
            </w:pPr>
            <w:r>
              <w:rPr>
                <w:b/>
                <w:color w:val="FFFFFF"/>
              </w:rPr>
              <w:t xml:space="preserve">Existing </w:t>
            </w:r>
            <w:r w:rsidRPr="00826ACC">
              <w:rPr>
                <w:b/>
                <w:color w:val="FFFFFF"/>
              </w:rPr>
              <w:t>Description</w:t>
            </w:r>
          </w:p>
        </w:tc>
      </w:tr>
      <w:tr w:rsidR="00CD5CB5" w:rsidRPr="00723B35" w14:paraId="2FC034CA"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46CF3DC9" w14:textId="77777777" w:rsidR="00CD5CB5" w:rsidRPr="00723B35" w:rsidRDefault="00CD5CB5" w:rsidP="00F54AF2">
            <w:pPr>
              <w:pStyle w:val="TableText"/>
            </w:pPr>
            <w:r>
              <w:t>171</w:t>
            </w:r>
          </w:p>
        </w:tc>
        <w:tc>
          <w:tcPr>
            <w:tcW w:w="2430" w:type="dxa"/>
            <w:shd w:val="clear" w:color="auto" w:fill="E5E5E6" w:themeFill="text1" w:themeFillTint="33"/>
            <w:tcMar>
              <w:top w:w="58" w:type="dxa"/>
              <w:left w:w="58" w:type="dxa"/>
              <w:bottom w:w="58" w:type="dxa"/>
              <w:right w:w="58" w:type="dxa"/>
            </w:tcMar>
            <w:vAlign w:val="center"/>
          </w:tcPr>
          <w:p w14:paraId="178227B5" w14:textId="77777777" w:rsidR="00CD5CB5" w:rsidRPr="00003650" w:rsidRDefault="00CD5CB5" w:rsidP="00F54AF2">
            <w:pPr>
              <w:pStyle w:val="TableText"/>
            </w:pPr>
            <w:r w:rsidRPr="00003650">
              <w:t>Test Input on</w:t>
            </w:r>
          </w:p>
        </w:tc>
        <w:tc>
          <w:tcPr>
            <w:tcW w:w="2070" w:type="dxa"/>
            <w:shd w:val="clear" w:color="auto" w:fill="E5E5E6" w:themeFill="text1" w:themeFillTint="33"/>
            <w:tcMar>
              <w:top w:w="58" w:type="dxa"/>
              <w:left w:w="58" w:type="dxa"/>
              <w:bottom w:w="58" w:type="dxa"/>
              <w:right w:w="58" w:type="dxa"/>
            </w:tcMar>
            <w:vAlign w:val="center"/>
          </w:tcPr>
          <w:p w14:paraId="7739FC81" w14:textId="77777777" w:rsidR="00CD5CB5" w:rsidRPr="00003650" w:rsidRDefault="00CD5CB5" w:rsidP="00F54AF2">
            <w:pPr>
              <w:pStyle w:val="TableText"/>
            </w:pPr>
            <w:r w:rsidRPr="00003650">
              <w:t>Test Input # (as number A=1 B=2, etc)</w:t>
            </w:r>
          </w:p>
        </w:tc>
        <w:tc>
          <w:tcPr>
            <w:tcW w:w="4597" w:type="dxa"/>
            <w:shd w:val="clear" w:color="auto" w:fill="E5E5E6" w:themeFill="text1" w:themeFillTint="33"/>
            <w:tcMar>
              <w:top w:w="58" w:type="dxa"/>
              <w:left w:w="58" w:type="dxa"/>
              <w:bottom w:w="58" w:type="dxa"/>
              <w:right w:w="58" w:type="dxa"/>
            </w:tcMar>
            <w:vAlign w:val="center"/>
          </w:tcPr>
          <w:p w14:paraId="0698D215" w14:textId="77777777" w:rsidR="00CD5CB5" w:rsidRPr="00003650" w:rsidRDefault="00CD5CB5" w:rsidP="00F54AF2">
            <w:pPr>
              <w:pStyle w:val="TableText"/>
            </w:pPr>
            <w:r w:rsidRPr="00003650">
              <w:t>Cabinet test or special function input as defined by the local controller.</w:t>
            </w:r>
          </w:p>
        </w:tc>
      </w:tr>
      <w:tr w:rsidR="00CD5CB5" w:rsidRPr="00723B35" w14:paraId="0FEA60D1"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7BB5F5F5" w14:textId="77777777" w:rsidR="00CD5CB5" w:rsidRDefault="00CD5CB5" w:rsidP="00F54AF2">
            <w:pPr>
              <w:pStyle w:val="TableText"/>
            </w:pPr>
            <w:r>
              <w:t>172</w:t>
            </w:r>
          </w:p>
        </w:tc>
        <w:tc>
          <w:tcPr>
            <w:tcW w:w="2430" w:type="dxa"/>
            <w:shd w:val="clear" w:color="auto" w:fill="E5E5E6" w:themeFill="text1" w:themeFillTint="33"/>
            <w:tcMar>
              <w:top w:w="58" w:type="dxa"/>
              <w:left w:w="58" w:type="dxa"/>
              <w:bottom w:w="58" w:type="dxa"/>
              <w:right w:w="58" w:type="dxa"/>
            </w:tcMar>
            <w:vAlign w:val="center"/>
          </w:tcPr>
          <w:p w14:paraId="0EA9AA46" w14:textId="77777777" w:rsidR="00CD5CB5" w:rsidRPr="00003650" w:rsidRDefault="00CD5CB5" w:rsidP="00F54AF2">
            <w:pPr>
              <w:pStyle w:val="TableText"/>
            </w:pPr>
            <w:r w:rsidRPr="00003650">
              <w:t>Test Input off</w:t>
            </w:r>
          </w:p>
        </w:tc>
        <w:tc>
          <w:tcPr>
            <w:tcW w:w="2070" w:type="dxa"/>
            <w:shd w:val="clear" w:color="auto" w:fill="E5E5E6" w:themeFill="text1" w:themeFillTint="33"/>
            <w:tcMar>
              <w:top w:w="58" w:type="dxa"/>
              <w:left w:w="58" w:type="dxa"/>
              <w:bottom w:w="58" w:type="dxa"/>
              <w:right w:w="58" w:type="dxa"/>
            </w:tcMar>
            <w:vAlign w:val="center"/>
          </w:tcPr>
          <w:p w14:paraId="1DF5F30F" w14:textId="77777777" w:rsidR="00CD5CB5" w:rsidRPr="00003650" w:rsidRDefault="00CD5CB5" w:rsidP="00F54AF2">
            <w:pPr>
              <w:pStyle w:val="TableText"/>
            </w:pPr>
            <w:r w:rsidRPr="00003650">
              <w:t>Test Input # (as number A=1 B=2, etc)</w:t>
            </w:r>
          </w:p>
        </w:tc>
        <w:tc>
          <w:tcPr>
            <w:tcW w:w="4597" w:type="dxa"/>
            <w:shd w:val="clear" w:color="auto" w:fill="E5E5E6" w:themeFill="text1" w:themeFillTint="33"/>
            <w:tcMar>
              <w:top w:w="58" w:type="dxa"/>
              <w:left w:w="58" w:type="dxa"/>
              <w:bottom w:w="58" w:type="dxa"/>
              <w:right w:w="58" w:type="dxa"/>
            </w:tcMar>
            <w:vAlign w:val="center"/>
          </w:tcPr>
          <w:p w14:paraId="7F7A3FB1" w14:textId="77777777" w:rsidR="00CD5CB5" w:rsidRPr="00003650" w:rsidRDefault="00CD5CB5" w:rsidP="00F54AF2">
            <w:pPr>
              <w:pStyle w:val="TableText"/>
            </w:pPr>
          </w:p>
        </w:tc>
      </w:tr>
      <w:tr w:rsidR="00CD5CB5" w:rsidRPr="00723B35" w14:paraId="6DD2E3A6"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D90DA9D" w14:textId="77777777" w:rsidR="00CD5CB5" w:rsidRDefault="00CD5CB5" w:rsidP="00F54AF2">
            <w:pPr>
              <w:pStyle w:val="TableText"/>
            </w:pPr>
            <w:r>
              <w:t>173</w:t>
            </w:r>
          </w:p>
        </w:tc>
        <w:tc>
          <w:tcPr>
            <w:tcW w:w="2430" w:type="dxa"/>
            <w:shd w:val="clear" w:color="auto" w:fill="E5E5E6" w:themeFill="text1" w:themeFillTint="33"/>
            <w:tcMar>
              <w:top w:w="58" w:type="dxa"/>
              <w:left w:w="58" w:type="dxa"/>
              <w:bottom w:w="58" w:type="dxa"/>
              <w:right w:w="58" w:type="dxa"/>
            </w:tcMar>
            <w:vAlign w:val="center"/>
          </w:tcPr>
          <w:p w14:paraId="291F84B7" w14:textId="77777777" w:rsidR="00CD5CB5" w:rsidRPr="00003650" w:rsidRDefault="00CD5CB5" w:rsidP="00F54AF2">
            <w:pPr>
              <w:pStyle w:val="TableText"/>
            </w:pPr>
            <w:r w:rsidRPr="00003650">
              <w:t>Unit Flash Status change</w:t>
            </w:r>
          </w:p>
        </w:tc>
        <w:tc>
          <w:tcPr>
            <w:tcW w:w="2070" w:type="dxa"/>
            <w:shd w:val="clear" w:color="auto" w:fill="E5E5E6" w:themeFill="text1" w:themeFillTint="33"/>
            <w:tcMar>
              <w:top w:w="58" w:type="dxa"/>
              <w:left w:w="58" w:type="dxa"/>
              <w:bottom w:w="58" w:type="dxa"/>
              <w:right w:w="58" w:type="dxa"/>
            </w:tcMar>
            <w:vAlign w:val="center"/>
          </w:tcPr>
          <w:p w14:paraId="3933257D" w14:textId="77777777" w:rsidR="00CD5CB5" w:rsidRPr="00003650" w:rsidRDefault="00CD5CB5" w:rsidP="00F54AF2">
            <w:pPr>
              <w:pStyle w:val="TableText"/>
            </w:pPr>
            <w:r w:rsidRPr="00003650">
              <w:t>NTCIP Flash state # (0-255)</w:t>
            </w:r>
          </w:p>
        </w:tc>
        <w:tc>
          <w:tcPr>
            <w:tcW w:w="4597" w:type="dxa"/>
            <w:shd w:val="clear" w:color="auto" w:fill="E5E5E6" w:themeFill="text1" w:themeFillTint="33"/>
            <w:tcMar>
              <w:top w:w="58" w:type="dxa"/>
              <w:left w:w="58" w:type="dxa"/>
              <w:bottom w:w="58" w:type="dxa"/>
              <w:right w:w="58" w:type="dxa"/>
            </w:tcMar>
            <w:vAlign w:val="center"/>
          </w:tcPr>
          <w:p w14:paraId="7A321169" w14:textId="28938EE8" w:rsidR="00CD5CB5" w:rsidRPr="00003650" w:rsidRDefault="00CD5CB5" w:rsidP="00F54AF2">
            <w:pPr>
              <w:pStyle w:val="TableText"/>
            </w:pPr>
            <w:r w:rsidRPr="00003650">
              <w:t>See NTCIP 1202 - 2.4.5 for definition</w:t>
            </w:r>
            <w:r w:rsidR="005C6505">
              <w:t>.</w:t>
            </w:r>
            <w:r w:rsidRPr="00003650">
              <w:t xml:space="preserve"> </w:t>
            </w:r>
          </w:p>
        </w:tc>
      </w:tr>
      <w:tr w:rsidR="00F65D45" w:rsidRPr="00723B35" w14:paraId="2C0AA315"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4E7456E8" w14:textId="77777777" w:rsidR="00F65D45" w:rsidRDefault="00F65D45" w:rsidP="00F54AF2">
            <w:pPr>
              <w:pStyle w:val="TableText"/>
            </w:pPr>
            <w:r>
              <w:lastRenderedPageBreak/>
              <w:t>174</w:t>
            </w:r>
          </w:p>
        </w:tc>
        <w:tc>
          <w:tcPr>
            <w:tcW w:w="2430" w:type="dxa"/>
            <w:shd w:val="clear" w:color="auto" w:fill="E5E5E6" w:themeFill="text1" w:themeFillTint="33"/>
            <w:tcMar>
              <w:top w:w="58" w:type="dxa"/>
              <w:left w:w="58" w:type="dxa"/>
              <w:bottom w:w="58" w:type="dxa"/>
              <w:right w:w="58" w:type="dxa"/>
            </w:tcMar>
            <w:vAlign w:val="center"/>
          </w:tcPr>
          <w:p w14:paraId="6036E902" w14:textId="77777777" w:rsidR="00F65D45" w:rsidRPr="00003650" w:rsidRDefault="00F65D45" w:rsidP="00F54AF2">
            <w:pPr>
              <w:pStyle w:val="TableText"/>
            </w:pPr>
            <w:r w:rsidRPr="00003650">
              <w:t>Unit Alarm Status 1 change</w:t>
            </w:r>
          </w:p>
        </w:tc>
        <w:tc>
          <w:tcPr>
            <w:tcW w:w="2070" w:type="dxa"/>
            <w:shd w:val="clear" w:color="auto" w:fill="E5E5E6" w:themeFill="text1" w:themeFillTint="33"/>
            <w:tcMar>
              <w:top w:w="58" w:type="dxa"/>
              <w:left w:w="58" w:type="dxa"/>
              <w:bottom w:w="58" w:type="dxa"/>
              <w:right w:w="58" w:type="dxa"/>
            </w:tcMar>
            <w:vAlign w:val="center"/>
          </w:tcPr>
          <w:p w14:paraId="3595CCB1" w14:textId="77777777" w:rsidR="00F65D45" w:rsidRPr="00003650" w:rsidRDefault="00F65D45" w:rsidP="00F54AF2">
            <w:pPr>
              <w:pStyle w:val="TableText"/>
            </w:pPr>
            <w:r w:rsidRPr="00003650">
              <w:t>NTCIP Alarm Status 1# (0-255)</w:t>
            </w:r>
          </w:p>
        </w:tc>
        <w:tc>
          <w:tcPr>
            <w:tcW w:w="4597" w:type="dxa"/>
            <w:shd w:val="clear" w:color="auto" w:fill="E5E5E6" w:themeFill="text1" w:themeFillTint="33"/>
            <w:tcMar>
              <w:top w:w="58" w:type="dxa"/>
              <w:left w:w="58" w:type="dxa"/>
              <w:bottom w:w="58" w:type="dxa"/>
              <w:right w:w="58" w:type="dxa"/>
            </w:tcMar>
            <w:vAlign w:val="center"/>
          </w:tcPr>
          <w:p w14:paraId="4EDA6968" w14:textId="7E1286DC" w:rsidR="00F65D45" w:rsidRPr="00003650" w:rsidRDefault="00F65D45" w:rsidP="00F54AF2">
            <w:pPr>
              <w:pStyle w:val="TableText"/>
            </w:pPr>
            <w:r w:rsidRPr="00003650">
              <w:t>See NTCIP 1202 - 2.4.5 for definition</w:t>
            </w:r>
            <w:r w:rsidR="005C6505">
              <w:t>.</w:t>
            </w:r>
            <w:r w:rsidRPr="00003650">
              <w:t xml:space="preserve"> </w:t>
            </w:r>
          </w:p>
        </w:tc>
      </w:tr>
      <w:tr w:rsidR="00F65D45" w:rsidRPr="00723B35" w14:paraId="6076C125"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F1F307A" w14:textId="77777777" w:rsidR="00F65D45" w:rsidRDefault="00F65D45" w:rsidP="00F54AF2">
            <w:pPr>
              <w:pStyle w:val="TableText"/>
            </w:pPr>
            <w:r>
              <w:t>175</w:t>
            </w:r>
          </w:p>
        </w:tc>
        <w:tc>
          <w:tcPr>
            <w:tcW w:w="2430" w:type="dxa"/>
            <w:shd w:val="clear" w:color="auto" w:fill="E5E5E6" w:themeFill="text1" w:themeFillTint="33"/>
            <w:tcMar>
              <w:top w:w="58" w:type="dxa"/>
              <w:left w:w="58" w:type="dxa"/>
              <w:bottom w:w="58" w:type="dxa"/>
              <w:right w:w="58" w:type="dxa"/>
            </w:tcMar>
            <w:vAlign w:val="center"/>
          </w:tcPr>
          <w:p w14:paraId="5A93759C" w14:textId="77777777" w:rsidR="00F65D45" w:rsidRPr="00003650" w:rsidRDefault="00F65D45" w:rsidP="00F54AF2">
            <w:pPr>
              <w:pStyle w:val="TableText"/>
            </w:pPr>
            <w:r w:rsidRPr="00003650">
              <w:t>Alarm Group State Change</w:t>
            </w:r>
          </w:p>
        </w:tc>
        <w:tc>
          <w:tcPr>
            <w:tcW w:w="2070" w:type="dxa"/>
            <w:shd w:val="clear" w:color="auto" w:fill="E5E5E6" w:themeFill="text1" w:themeFillTint="33"/>
            <w:tcMar>
              <w:top w:w="58" w:type="dxa"/>
              <w:left w:w="58" w:type="dxa"/>
              <w:bottom w:w="58" w:type="dxa"/>
              <w:right w:w="58" w:type="dxa"/>
            </w:tcMar>
            <w:vAlign w:val="center"/>
          </w:tcPr>
          <w:p w14:paraId="6613D1D6" w14:textId="77777777" w:rsidR="00F65D45" w:rsidRPr="00003650" w:rsidRDefault="00F65D45" w:rsidP="00F54AF2">
            <w:pPr>
              <w:pStyle w:val="TableText"/>
            </w:pPr>
            <w:r w:rsidRPr="00003650">
              <w:t>NTCIP Alarm Group State (0-255)</w:t>
            </w:r>
          </w:p>
        </w:tc>
        <w:tc>
          <w:tcPr>
            <w:tcW w:w="4597" w:type="dxa"/>
            <w:shd w:val="clear" w:color="auto" w:fill="E5E5E6" w:themeFill="text1" w:themeFillTint="33"/>
            <w:tcMar>
              <w:top w:w="58" w:type="dxa"/>
              <w:left w:w="58" w:type="dxa"/>
              <w:bottom w:w="58" w:type="dxa"/>
              <w:right w:w="58" w:type="dxa"/>
            </w:tcMar>
            <w:vAlign w:val="center"/>
          </w:tcPr>
          <w:p w14:paraId="2165FBBA" w14:textId="596B6D10" w:rsidR="00F65D45" w:rsidRPr="00003650" w:rsidRDefault="00F65D45" w:rsidP="00F54AF2">
            <w:pPr>
              <w:pStyle w:val="TableText"/>
            </w:pPr>
            <w:r w:rsidRPr="00003650">
              <w:t>See NTCIP 1202 - 2.4.5 for definition</w:t>
            </w:r>
            <w:r w:rsidR="005C6505">
              <w:t>.</w:t>
            </w:r>
            <w:r w:rsidRPr="00003650">
              <w:t xml:space="preserve"> </w:t>
            </w:r>
          </w:p>
        </w:tc>
      </w:tr>
      <w:tr w:rsidR="00CD5CB5" w:rsidRPr="00723B35" w14:paraId="6D2B473C"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46DC9995" w14:textId="77777777" w:rsidR="00CD5CB5" w:rsidRDefault="00CD5CB5" w:rsidP="00F54AF2">
            <w:pPr>
              <w:pStyle w:val="TableText"/>
            </w:pPr>
            <w:r>
              <w:t>176</w:t>
            </w:r>
          </w:p>
        </w:tc>
        <w:tc>
          <w:tcPr>
            <w:tcW w:w="2430" w:type="dxa"/>
            <w:shd w:val="clear" w:color="auto" w:fill="E5E5E6" w:themeFill="text1" w:themeFillTint="33"/>
            <w:tcMar>
              <w:top w:w="58" w:type="dxa"/>
              <w:left w:w="58" w:type="dxa"/>
              <w:bottom w:w="58" w:type="dxa"/>
              <w:right w:w="58" w:type="dxa"/>
            </w:tcMar>
            <w:vAlign w:val="center"/>
          </w:tcPr>
          <w:p w14:paraId="17FCCD9C" w14:textId="77777777" w:rsidR="00CD5CB5" w:rsidRPr="00003650" w:rsidRDefault="00CD5CB5" w:rsidP="00F54AF2">
            <w:pPr>
              <w:pStyle w:val="TableText"/>
            </w:pPr>
            <w:r w:rsidRPr="00003650">
              <w:t>Special Function Output on</w:t>
            </w:r>
          </w:p>
        </w:tc>
        <w:tc>
          <w:tcPr>
            <w:tcW w:w="2070" w:type="dxa"/>
            <w:shd w:val="clear" w:color="auto" w:fill="E5E5E6" w:themeFill="text1" w:themeFillTint="33"/>
            <w:tcMar>
              <w:top w:w="58" w:type="dxa"/>
              <w:left w:w="58" w:type="dxa"/>
              <w:bottom w:w="58" w:type="dxa"/>
              <w:right w:w="58" w:type="dxa"/>
            </w:tcMar>
            <w:vAlign w:val="center"/>
          </w:tcPr>
          <w:p w14:paraId="5868A366" w14:textId="77777777" w:rsidR="00CD5CB5" w:rsidRPr="00003650" w:rsidRDefault="00CD5CB5" w:rsidP="00F54AF2">
            <w:pPr>
              <w:pStyle w:val="TableText"/>
            </w:pPr>
            <w:r w:rsidRPr="00003650">
              <w:t>Special Function # (0-255)</w:t>
            </w:r>
          </w:p>
        </w:tc>
        <w:tc>
          <w:tcPr>
            <w:tcW w:w="4597" w:type="dxa"/>
            <w:shd w:val="clear" w:color="auto" w:fill="E5E5E6" w:themeFill="text1" w:themeFillTint="33"/>
            <w:tcMar>
              <w:top w:w="58" w:type="dxa"/>
              <w:left w:w="58" w:type="dxa"/>
              <w:bottom w:w="58" w:type="dxa"/>
              <w:right w:w="58" w:type="dxa"/>
            </w:tcMar>
            <w:vAlign w:val="center"/>
          </w:tcPr>
          <w:p w14:paraId="41517611" w14:textId="77777777" w:rsidR="00CD5CB5" w:rsidRPr="00003650" w:rsidRDefault="00CD5CB5" w:rsidP="00F54AF2">
            <w:pPr>
              <w:pStyle w:val="TableText"/>
            </w:pPr>
            <w:r w:rsidRPr="00003650">
              <w:t>Special function output as defined by the local controller.</w:t>
            </w:r>
          </w:p>
        </w:tc>
      </w:tr>
      <w:tr w:rsidR="00CD5CB5" w:rsidRPr="00723B35" w14:paraId="1F8E69E4"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058B991" w14:textId="77777777" w:rsidR="00CD5CB5" w:rsidRDefault="00CD5CB5" w:rsidP="00F54AF2">
            <w:pPr>
              <w:pStyle w:val="TableText"/>
            </w:pPr>
            <w:r>
              <w:t>177</w:t>
            </w:r>
          </w:p>
        </w:tc>
        <w:tc>
          <w:tcPr>
            <w:tcW w:w="2430" w:type="dxa"/>
            <w:shd w:val="clear" w:color="auto" w:fill="E5E5E6" w:themeFill="text1" w:themeFillTint="33"/>
            <w:tcMar>
              <w:top w:w="58" w:type="dxa"/>
              <w:left w:w="58" w:type="dxa"/>
              <w:bottom w:w="58" w:type="dxa"/>
              <w:right w:w="58" w:type="dxa"/>
            </w:tcMar>
            <w:vAlign w:val="center"/>
          </w:tcPr>
          <w:p w14:paraId="56D3B163" w14:textId="77777777" w:rsidR="00CD5CB5" w:rsidRPr="00003650" w:rsidRDefault="00CD5CB5" w:rsidP="00F54AF2">
            <w:pPr>
              <w:pStyle w:val="TableText"/>
            </w:pPr>
            <w:r w:rsidRPr="00003650">
              <w:t>Special Function Output off</w:t>
            </w:r>
          </w:p>
        </w:tc>
        <w:tc>
          <w:tcPr>
            <w:tcW w:w="2070" w:type="dxa"/>
            <w:shd w:val="clear" w:color="auto" w:fill="E5E5E6" w:themeFill="text1" w:themeFillTint="33"/>
            <w:tcMar>
              <w:top w:w="58" w:type="dxa"/>
              <w:left w:w="58" w:type="dxa"/>
              <w:bottom w:w="58" w:type="dxa"/>
              <w:right w:w="58" w:type="dxa"/>
            </w:tcMar>
            <w:vAlign w:val="center"/>
          </w:tcPr>
          <w:p w14:paraId="12490845" w14:textId="77777777" w:rsidR="00CD5CB5" w:rsidRPr="00003650" w:rsidRDefault="00CD5CB5" w:rsidP="00F54AF2">
            <w:pPr>
              <w:pStyle w:val="TableText"/>
            </w:pPr>
            <w:r w:rsidRPr="00003650">
              <w:t>Special Function # (0-255)</w:t>
            </w:r>
          </w:p>
        </w:tc>
        <w:tc>
          <w:tcPr>
            <w:tcW w:w="4597" w:type="dxa"/>
            <w:shd w:val="clear" w:color="auto" w:fill="E5E5E6" w:themeFill="text1" w:themeFillTint="33"/>
            <w:tcMar>
              <w:top w:w="58" w:type="dxa"/>
              <w:left w:w="58" w:type="dxa"/>
              <w:bottom w:w="58" w:type="dxa"/>
              <w:right w:w="58" w:type="dxa"/>
            </w:tcMar>
            <w:vAlign w:val="center"/>
          </w:tcPr>
          <w:p w14:paraId="16CF08B9" w14:textId="77777777" w:rsidR="00CD5CB5" w:rsidRPr="00003650" w:rsidRDefault="00CD5CB5" w:rsidP="00F54AF2">
            <w:pPr>
              <w:pStyle w:val="TableText"/>
            </w:pPr>
            <w:r w:rsidRPr="00003650">
              <w:t>Special function output as defined by the local controller.</w:t>
            </w:r>
          </w:p>
        </w:tc>
      </w:tr>
      <w:tr w:rsidR="00CD5CB5" w:rsidRPr="00723B35" w14:paraId="214ED58B"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5810AA6" w14:textId="77777777" w:rsidR="00CD5CB5" w:rsidRDefault="00CD5CB5" w:rsidP="00F54AF2">
            <w:pPr>
              <w:pStyle w:val="TableText"/>
            </w:pPr>
            <w:r>
              <w:t>178</w:t>
            </w:r>
          </w:p>
        </w:tc>
        <w:tc>
          <w:tcPr>
            <w:tcW w:w="2430" w:type="dxa"/>
            <w:shd w:val="clear" w:color="auto" w:fill="E5E5E6" w:themeFill="text1" w:themeFillTint="33"/>
            <w:tcMar>
              <w:top w:w="58" w:type="dxa"/>
              <w:left w:w="58" w:type="dxa"/>
              <w:bottom w:w="58" w:type="dxa"/>
              <w:right w:w="58" w:type="dxa"/>
            </w:tcMar>
            <w:vAlign w:val="center"/>
          </w:tcPr>
          <w:p w14:paraId="32824C56" w14:textId="77777777" w:rsidR="00CD5CB5" w:rsidRPr="00003650" w:rsidRDefault="00CD5CB5" w:rsidP="00F54AF2">
            <w:pPr>
              <w:pStyle w:val="TableText"/>
            </w:pPr>
            <w:r w:rsidRPr="00003650">
              <w:t>Manual control enable off/on</w:t>
            </w:r>
          </w:p>
        </w:tc>
        <w:tc>
          <w:tcPr>
            <w:tcW w:w="2070" w:type="dxa"/>
            <w:shd w:val="clear" w:color="auto" w:fill="E5E5E6" w:themeFill="text1" w:themeFillTint="33"/>
            <w:tcMar>
              <w:top w:w="58" w:type="dxa"/>
              <w:left w:w="58" w:type="dxa"/>
              <w:bottom w:w="58" w:type="dxa"/>
              <w:right w:w="58" w:type="dxa"/>
            </w:tcMar>
            <w:vAlign w:val="center"/>
          </w:tcPr>
          <w:p w14:paraId="4BB74467" w14:textId="77777777" w:rsidR="00CD5CB5" w:rsidRPr="00003650" w:rsidRDefault="00CD5CB5" w:rsidP="00F54AF2">
            <w:pPr>
              <w:pStyle w:val="TableText"/>
            </w:pPr>
            <w:r w:rsidRPr="00003650">
              <w:t>Manual control enable off/on # (0,1)</w:t>
            </w:r>
          </w:p>
        </w:tc>
        <w:tc>
          <w:tcPr>
            <w:tcW w:w="4597" w:type="dxa"/>
            <w:shd w:val="clear" w:color="auto" w:fill="E5E5E6" w:themeFill="text1" w:themeFillTint="33"/>
            <w:tcMar>
              <w:top w:w="58" w:type="dxa"/>
              <w:left w:w="58" w:type="dxa"/>
              <w:bottom w:w="58" w:type="dxa"/>
              <w:right w:w="58" w:type="dxa"/>
            </w:tcMar>
            <w:vAlign w:val="center"/>
          </w:tcPr>
          <w:p w14:paraId="50C7EFFE" w14:textId="77777777" w:rsidR="00CD5CB5" w:rsidRPr="00003650" w:rsidRDefault="00CD5CB5" w:rsidP="00F54AF2">
            <w:pPr>
              <w:pStyle w:val="TableText"/>
            </w:pPr>
            <w:r w:rsidRPr="00003650">
              <w:t>Set when manual control input is applied or removed.</w:t>
            </w:r>
          </w:p>
        </w:tc>
      </w:tr>
      <w:tr w:rsidR="00CD5CB5" w:rsidRPr="00723B35" w14:paraId="7EABA24C"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6862E90B" w14:textId="77777777" w:rsidR="00CD5CB5" w:rsidRDefault="00CD5CB5" w:rsidP="00F54AF2">
            <w:pPr>
              <w:pStyle w:val="TableText"/>
            </w:pPr>
            <w:r>
              <w:t>179</w:t>
            </w:r>
          </w:p>
        </w:tc>
        <w:tc>
          <w:tcPr>
            <w:tcW w:w="2430" w:type="dxa"/>
            <w:shd w:val="clear" w:color="auto" w:fill="E5E5E6" w:themeFill="text1" w:themeFillTint="33"/>
            <w:tcMar>
              <w:top w:w="58" w:type="dxa"/>
              <w:left w:w="58" w:type="dxa"/>
              <w:bottom w:w="58" w:type="dxa"/>
              <w:right w:w="58" w:type="dxa"/>
            </w:tcMar>
            <w:vAlign w:val="center"/>
          </w:tcPr>
          <w:p w14:paraId="35934A00" w14:textId="77777777" w:rsidR="00CD5CB5" w:rsidRPr="00003650" w:rsidRDefault="00CD5CB5" w:rsidP="00F54AF2">
            <w:pPr>
              <w:pStyle w:val="TableText"/>
            </w:pPr>
            <w:r w:rsidRPr="00003650">
              <w:t>Interval Advance off/on</w:t>
            </w:r>
          </w:p>
        </w:tc>
        <w:tc>
          <w:tcPr>
            <w:tcW w:w="2070" w:type="dxa"/>
            <w:shd w:val="clear" w:color="auto" w:fill="E5E5E6" w:themeFill="text1" w:themeFillTint="33"/>
            <w:tcMar>
              <w:top w:w="58" w:type="dxa"/>
              <w:left w:w="58" w:type="dxa"/>
              <w:bottom w:w="58" w:type="dxa"/>
              <w:right w:w="58" w:type="dxa"/>
            </w:tcMar>
            <w:vAlign w:val="center"/>
          </w:tcPr>
          <w:p w14:paraId="6E8AB744" w14:textId="77777777" w:rsidR="00CD5CB5" w:rsidRPr="00003650" w:rsidRDefault="00CD5CB5" w:rsidP="00F54AF2">
            <w:pPr>
              <w:pStyle w:val="TableText"/>
            </w:pPr>
            <w:r w:rsidRPr="00003650">
              <w:t>Interval Advance off/on # (0,1)</w:t>
            </w:r>
          </w:p>
        </w:tc>
        <w:tc>
          <w:tcPr>
            <w:tcW w:w="4597" w:type="dxa"/>
            <w:shd w:val="clear" w:color="auto" w:fill="E5E5E6" w:themeFill="text1" w:themeFillTint="33"/>
            <w:tcMar>
              <w:top w:w="58" w:type="dxa"/>
              <w:left w:w="58" w:type="dxa"/>
              <w:bottom w:w="58" w:type="dxa"/>
              <w:right w:w="58" w:type="dxa"/>
            </w:tcMar>
            <w:vAlign w:val="center"/>
          </w:tcPr>
          <w:p w14:paraId="5AA5A0AA" w14:textId="77777777" w:rsidR="00CD5CB5" w:rsidRPr="00003650" w:rsidRDefault="00CD5CB5" w:rsidP="00F54AF2">
            <w:pPr>
              <w:pStyle w:val="TableText"/>
            </w:pPr>
            <w:r w:rsidRPr="00003650">
              <w:t>Manual signal control input: leading edge on (1),</w:t>
            </w:r>
          </w:p>
          <w:p w14:paraId="1F11886E" w14:textId="77777777" w:rsidR="00CD5CB5" w:rsidRPr="00003650" w:rsidRDefault="00CD5CB5" w:rsidP="00F54AF2">
            <w:pPr>
              <w:pStyle w:val="TableText"/>
            </w:pPr>
            <w:r w:rsidRPr="00003650">
              <w:t>lagging edge (0) optional.</w:t>
            </w:r>
          </w:p>
        </w:tc>
      </w:tr>
      <w:tr w:rsidR="00CD5CB5" w:rsidRPr="00723B35" w14:paraId="08C59D55"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197E429C" w14:textId="77777777" w:rsidR="00CD5CB5" w:rsidRDefault="00CD5CB5" w:rsidP="00F54AF2">
            <w:pPr>
              <w:pStyle w:val="TableText"/>
            </w:pPr>
            <w:r>
              <w:t>180</w:t>
            </w:r>
          </w:p>
        </w:tc>
        <w:tc>
          <w:tcPr>
            <w:tcW w:w="2430" w:type="dxa"/>
            <w:shd w:val="clear" w:color="auto" w:fill="E5E5E6" w:themeFill="text1" w:themeFillTint="33"/>
            <w:tcMar>
              <w:top w:w="58" w:type="dxa"/>
              <w:left w:w="58" w:type="dxa"/>
              <w:bottom w:w="58" w:type="dxa"/>
              <w:right w:w="58" w:type="dxa"/>
            </w:tcMar>
            <w:vAlign w:val="center"/>
          </w:tcPr>
          <w:p w14:paraId="1BCE1E09" w14:textId="77777777" w:rsidR="00CD5CB5" w:rsidRPr="00003650" w:rsidRDefault="00CD5CB5" w:rsidP="00F54AF2">
            <w:pPr>
              <w:pStyle w:val="TableText"/>
            </w:pPr>
            <w:r w:rsidRPr="00003650">
              <w:t>Stop Time Input off/on </w:t>
            </w:r>
          </w:p>
        </w:tc>
        <w:tc>
          <w:tcPr>
            <w:tcW w:w="2070" w:type="dxa"/>
            <w:shd w:val="clear" w:color="auto" w:fill="E5E5E6" w:themeFill="text1" w:themeFillTint="33"/>
            <w:tcMar>
              <w:top w:w="58" w:type="dxa"/>
              <w:left w:w="58" w:type="dxa"/>
              <w:bottom w:w="58" w:type="dxa"/>
              <w:right w:w="58" w:type="dxa"/>
            </w:tcMar>
            <w:vAlign w:val="center"/>
          </w:tcPr>
          <w:p w14:paraId="4D62FE0F" w14:textId="77777777" w:rsidR="00CD5CB5" w:rsidRPr="00003650" w:rsidRDefault="00CD5CB5" w:rsidP="00F54AF2">
            <w:pPr>
              <w:pStyle w:val="TableText"/>
            </w:pPr>
            <w:r w:rsidRPr="00003650">
              <w:t>Stop Time Input Advance off/on # (0,1)</w:t>
            </w:r>
          </w:p>
        </w:tc>
        <w:tc>
          <w:tcPr>
            <w:tcW w:w="4597" w:type="dxa"/>
            <w:shd w:val="clear" w:color="auto" w:fill="E5E5E6" w:themeFill="text1" w:themeFillTint="33"/>
            <w:tcMar>
              <w:top w:w="58" w:type="dxa"/>
              <w:left w:w="58" w:type="dxa"/>
              <w:bottom w:w="58" w:type="dxa"/>
              <w:right w:w="58" w:type="dxa"/>
            </w:tcMar>
            <w:vAlign w:val="center"/>
          </w:tcPr>
          <w:p w14:paraId="69B96787" w14:textId="77777777" w:rsidR="00CD5CB5" w:rsidRPr="00003650" w:rsidRDefault="00CD5CB5" w:rsidP="00F54AF2">
            <w:pPr>
              <w:pStyle w:val="TableText"/>
            </w:pPr>
            <w:r w:rsidRPr="00003650">
              <w:t>Set when stop time input is applied or removed, regardless of source.</w:t>
            </w:r>
          </w:p>
        </w:tc>
      </w:tr>
      <w:tr w:rsidR="00CD5CB5" w:rsidRPr="00723B35" w14:paraId="78B60776"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0317FF3" w14:textId="77777777" w:rsidR="00CD5CB5" w:rsidRDefault="00CD5CB5" w:rsidP="00F54AF2">
            <w:pPr>
              <w:pStyle w:val="TableText"/>
            </w:pPr>
            <w:r>
              <w:t>181</w:t>
            </w:r>
          </w:p>
        </w:tc>
        <w:tc>
          <w:tcPr>
            <w:tcW w:w="2430" w:type="dxa"/>
            <w:shd w:val="clear" w:color="auto" w:fill="E5E5E6" w:themeFill="text1" w:themeFillTint="33"/>
            <w:tcMar>
              <w:top w:w="58" w:type="dxa"/>
              <w:left w:w="58" w:type="dxa"/>
              <w:bottom w:w="58" w:type="dxa"/>
              <w:right w:w="58" w:type="dxa"/>
            </w:tcMar>
            <w:vAlign w:val="center"/>
          </w:tcPr>
          <w:p w14:paraId="26065E5A" w14:textId="77777777" w:rsidR="00CD5CB5" w:rsidRPr="00003650" w:rsidRDefault="00CD5CB5" w:rsidP="00F54AF2">
            <w:pPr>
              <w:pStyle w:val="TableText"/>
            </w:pPr>
            <w:r w:rsidRPr="00003650">
              <w:t>Controller Clock Updated</w:t>
            </w:r>
          </w:p>
        </w:tc>
        <w:tc>
          <w:tcPr>
            <w:tcW w:w="2070" w:type="dxa"/>
            <w:shd w:val="clear" w:color="auto" w:fill="E5E5E6" w:themeFill="text1" w:themeFillTint="33"/>
            <w:tcMar>
              <w:top w:w="58" w:type="dxa"/>
              <w:left w:w="58" w:type="dxa"/>
              <w:bottom w:w="58" w:type="dxa"/>
              <w:right w:w="58" w:type="dxa"/>
            </w:tcMar>
            <w:vAlign w:val="center"/>
          </w:tcPr>
          <w:p w14:paraId="5D5E6AB3" w14:textId="77777777" w:rsidR="00CD5CB5" w:rsidRPr="00003650" w:rsidRDefault="00CD5CB5" w:rsidP="00F54AF2">
            <w:pPr>
              <w:pStyle w:val="TableText"/>
            </w:pPr>
            <w:r w:rsidRPr="00003650">
              <w:t>Optional parameter: Time correction in Seconds (0-255)</w:t>
            </w:r>
          </w:p>
        </w:tc>
        <w:tc>
          <w:tcPr>
            <w:tcW w:w="4597" w:type="dxa"/>
            <w:shd w:val="clear" w:color="auto" w:fill="E5E5E6" w:themeFill="text1" w:themeFillTint="33"/>
            <w:tcMar>
              <w:top w:w="58" w:type="dxa"/>
              <w:left w:w="58" w:type="dxa"/>
              <w:bottom w:w="58" w:type="dxa"/>
              <w:right w:w="58" w:type="dxa"/>
            </w:tcMar>
            <w:vAlign w:val="center"/>
          </w:tcPr>
          <w:p w14:paraId="0A304439" w14:textId="77777777" w:rsidR="00CD5CB5" w:rsidRPr="00003650" w:rsidRDefault="00CD5CB5" w:rsidP="00F54AF2">
            <w:pPr>
              <w:pStyle w:val="TableText"/>
            </w:pPr>
            <w:r w:rsidRPr="00003650">
              <w:t>Set when the controller OS clock is adjusted via communications, OS command, or external input.</w:t>
            </w:r>
          </w:p>
        </w:tc>
      </w:tr>
      <w:tr w:rsidR="00CD5CB5" w:rsidRPr="00723B35" w14:paraId="0CEAF23F"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7A492204" w14:textId="77777777" w:rsidR="00CD5CB5" w:rsidRDefault="00CD5CB5" w:rsidP="00F54AF2">
            <w:pPr>
              <w:pStyle w:val="TableText"/>
            </w:pPr>
            <w:r>
              <w:t>182</w:t>
            </w:r>
          </w:p>
        </w:tc>
        <w:tc>
          <w:tcPr>
            <w:tcW w:w="2430" w:type="dxa"/>
            <w:shd w:val="clear" w:color="auto" w:fill="E5E5E6" w:themeFill="text1" w:themeFillTint="33"/>
            <w:tcMar>
              <w:top w:w="58" w:type="dxa"/>
              <w:left w:w="58" w:type="dxa"/>
              <w:bottom w:w="58" w:type="dxa"/>
              <w:right w:w="58" w:type="dxa"/>
            </w:tcMar>
            <w:vAlign w:val="center"/>
          </w:tcPr>
          <w:p w14:paraId="62AADFDF" w14:textId="77777777" w:rsidR="00CD5CB5" w:rsidRPr="00003650" w:rsidRDefault="00CD5CB5" w:rsidP="00F54AF2">
            <w:pPr>
              <w:pStyle w:val="TableText"/>
            </w:pPr>
            <w:r w:rsidRPr="00003650">
              <w:t>Power Failure Detected</w:t>
            </w:r>
          </w:p>
        </w:tc>
        <w:tc>
          <w:tcPr>
            <w:tcW w:w="2070" w:type="dxa"/>
            <w:shd w:val="clear" w:color="auto" w:fill="E5E5E6" w:themeFill="text1" w:themeFillTint="33"/>
            <w:tcMar>
              <w:top w:w="58" w:type="dxa"/>
              <w:left w:w="58" w:type="dxa"/>
              <w:bottom w:w="58" w:type="dxa"/>
              <w:right w:w="58" w:type="dxa"/>
            </w:tcMar>
            <w:vAlign w:val="center"/>
          </w:tcPr>
          <w:p w14:paraId="505B67EB" w14:textId="77777777" w:rsidR="00CD5CB5" w:rsidRPr="00003650" w:rsidRDefault="00CD5CB5" w:rsidP="00F54AF2">
            <w:pPr>
              <w:pStyle w:val="TableText"/>
            </w:pPr>
            <w:r w:rsidRPr="00003650">
              <w:t>True (1)</w:t>
            </w:r>
          </w:p>
        </w:tc>
        <w:tc>
          <w:tcPr>
            <w:tcW w:w="4597" w:type="dxa"/>
            <w:shd w:val="clear" w:color="auto" w:fill="E5E5E6" w:themeFill="text1" w:themeFillTint="33"/>
            <w:tcMar>
              <w:top w:w="58" w:type="dxa"/>
              <w:left w:w="58" w:type="dxa"/>
              <w:bottom w:w="58" w:type="dxa"/>
              <w:right w:w="58" w:type="dxa"/>
            </w:tcMar>
            <w:vAlign w:val="center"/>
          </w:tcPr>
          <w:p w14:paraId="5DAE9084" w14:textId="77777777" w:rsidR="00CD5CB5" w:rsidRPr="00003650" w:rsidRDefault="00CD5CB5" w:rsidP="00F54AF2">
            <w:pPr>
              <w:pStyle w:val="TableText"/>
            </w:pPr>
            <w:r w:rsidRPr="00003650">
              <w:t>Line voltage drops between 0-89 volts AC for more than 100 ms.</w:t>
            </w:r>
          </w:p>
        </w:tc>
      </w:tr>
      <w:tr w:rsidR="00CD5CB5" w:rsidRPr="00723B35" w14:paraId="71CE7360"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2C5C09A5" w14:textId="77777777" w:rsidR="00CD5CB5" w:rsidRDefault="00CD5CB5" w:rsidP="00F54AF2">
            <w:pPr>
              <w:pStyle w:val="TableText"/>
            </w:pPr>
            <w:r>
              <w:t>183</w:t>
            </w:r>
          </w:p>
        </w:tc>
        <w:tc>
          <w:tcPr>
            <w:tcW w:w="2430" w:type="dxa"/>
            <w:shd w:val="clear" w:color="auto" w:fill="E5E5E6" w:themeFill="text1" w:themeFillTint="33"/>
            <w:tcMar>
              <w:top w:w="58" w:type="dxa"/>
              <w:left w:w="58" w:type="dxa"/>
              <w:bottom w:w="58" w:type="dxa"/>
              <w:right w:w="58" w:type="dxa"/>
            </w:tcMar>
            <w:vAlign w:val="center"/>
          </w:tcPr>
          <w:p w14:paraId="61EABF9A"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05C56DC9"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02116EA5" w14:textId="77777777" w:rsidR="00CD5CB5" w:rsidRPr="00723B35" w:rsidRDefault="00CD5CB5" w:rsidP="00F54AF2">
            <w:pPr>
              <w:pStyle w:val="TableText"/>
            </w:pPr>
          </w:p>
        </w:tc>
      </w:tr>
      <w:tr w:rsidR="00CD5CB5" w:rsidRPr="00723B35" w14:paraId="39C46C63"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182D1600" w14:textId="77777777" w:rsidR="00CD5CB5" w:rsidRDefault="00CD5CB5" w:rsidP="00F54AF2">
            <w:pPr>
              <w:pStyle w:val="TableText"/>
            </w:pPr>
            <w:r>
              <w:t>184</w:t>
            </w:r>
          </w:p>
        </w:tc>
        <w:tc>
          <w:tcPr>
            <w:tcW w:w="2430" w:type="dxa"/>
            <w:shd w:val="clear" w:color="auto" w:fill="E5E5E6" w:themeFill="text1" w:themeFillTint="33"/>
            <w:tcMar>
              <w:top w:w="58" w:type="dxa"/>
              <w:left w:w="58" w:type="dxa"/>
              <w:bottom w:w="58" w:type="dxa"/>
              <w:right w:w="58" w:type="dxa"/>
            </w:tcMar>
            <w:vAlign w:val="center"/>
          </w:tcPr>
          <w:p w14:paraId="14B1CC9A" w14:textId="77777777" w:rsidR="00CD5CB5" w:rsidRPr="00003650" w:rsidRDefault="00CD5CB5" w:rsidP="00F54AF2">
            <w:pPr>
              <w:pStyle w:val="TableText"/>
            </w:pPr>
            <w:r w:rsidRPr="00003650">
              <w:t>Power Restored</w:t>
            </w:r>
          </w:p>
        </w:tc>
        <w:tc>
          <w:tcPr>
            <w:tcW w:w="2070" w:type="dxa"/>
            <w:shd w:val="clear" w:color="auto" w:fill="E5E5E6" w:themeFill="text1" w:themeFillTint="33"/>
            <w:tcMar>
              <w:top w:w="58" w:type="dxa"/>
              <w:left w:w="58" w:type="dxa"/>
              <w:bottom w:w="58" w:type="dxa"/>
              <w:right w:w="58" w:type="dxa"/>
            </w:tcMar>
            <w:vAlign w:val="center"/>
          </w:tcPr>
          <w:p w14:paraId="0402F82E" w14:textId="77777777" w:rsidR="00CD5CB5" w:rsidRPr="00003650" w:rsidRDefault="00CD5CB5" w:rsidP="00F54AF2">
            <w:pPr>
              <w:pStyle w:val="TableText"/>
            </w:pPr>
            <w:r w:rsidRPr="00003650">
              <w:t>True (1)</w:t>
            </w:r>
          </w:p>
        </w:tc>
        <w:tc>
          <w:tcPr>
            <w:tcW w:w="4597" w:type="dxa"/>
            <w:shd w:val="clear" w:color="auto" w:fill="E5E5E6" w:themeFill="text1" w:themeFillTint="33"/>
            <w:tcMar>
              <w:top w:w="58" w:type="dxa"/>
              <w:left w:w="58" w:type="dxa"/>
              <w:bottom w:w="58" w:type="dxa"/>
              <w:right w:w="58" w:type="dxa"/>
            </w:tcMar>
            <w:vAlign w:val="center"/>
          </w:tcPr>
          <w:p w14:paraId="00F7B416" w14:textId="77777777" w:rsidR="00CD5CB5" w:rsidRPr="00003650" w:rsidRDefault="00CD5CB5" w:rsidP="00F54AF2">
            <w:pPr>
              <w:pStyle w:val="TableText"/>
            </w:pPr>
            <w:r w:rsidRPr="00003650">
              <w:t>Line voltage applied/reapplied greater than 98 volts AC.</w:t>
            </w:r>
          </w:p>
        </w:tc>
      </w:tr>
      <w:tr w:rsidR="00CD5CB5" w:rsidRPr="00723B35" w14:paraId="44ED33FD"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F7ED4E1" w14:textId="77777777" w:rsidR="00CD5CB5" w:rsidRDefault="00CD5CB5" w:rsidP="00F54AF2">
            <w:pPr>
              <w:pStyle w:val="TableText"/>
            </w:pPr>
            <w:r>
              <w:t>185</w:t>
            </w:r>
          </w:p>
        </w:tc>
        <w:tc>
          <w:tcPr>
            <w:tcW w:w="2430" w:type="dxa"/>
            <w:shd w:val="clear" w:color="auto" w:fill="E5E5E6" w:themeFill="text1" w:themeFillTint="33"/>
            <w:tcMar>
              <w:top w:w="58" w:type="dxa"/>
              <w:left w:w="58" w:type="dxa"/>
              <w:bottom w:w="58" w:type="dxa"/>
              <w:right w:w="58" w:type="dxa"/>
            </w:tcMar>
            <w:vAlign w:val="center"/>
          </w:tcPr>
          <w:p w14:paraId="7FB9828B" w14:textId="77B6D77B" w:rsidR="00CD5CB5" w:rsidRPr="00003650" w:rsidRDefault="00CD5CB5" w:rsidP="00F54AF2">
            <w:pPr>
              <w:pStyle w:val="TableText"/>
            </w:pPr>
            <w:r w:rsidRPr="00003650">
              <w:t>Vendor</w:t>
            </w:r>
            <w:r w:rsidR="0094750A">
              <w:t>-</w:t>
            </w:r>
            <w:r w:rsidRPr="00003650">
              <w:t xml:space="preserve">Specific Alarm </w:t>
            </w:r>
          </w:p>
        </w:tc>
        <w:tc>
          <w:tcPr>
            <w:tcW w:w="2070" w:type="dxa"/>
            <w:shd w:val="clear" w:color="auto" w:fill="E5E5E6" w:themeFill="text1" w:themeFillTint="33"/>
            <w:tcMar>
              <w:top w:w="58" w:type="dxa"/>
              <w:left w:w="58" w:type="dxa"/>
              <w:bottom w:w="58" w:type="dxa"/>
              <w:right w:w="58" w:type="dxa"/>
            </w:tcMar>
            <w:vAlign w:val="center"/>
          </w:tcPr>
          <w:p w14:paraId="0AD2014A" w14:textId="77777777" w:rsidR="00CD5CB5" w:rsidRPr="00003650" w:rsidRDefault="00CD5CB5" w:rsidP="00F54AF2">
            <w:pPr>
              <w:pStyle w:val="TableText"/>
            </w:pPr>
            <w:r w:rsidRPr="00003650">
              <w:t>Vendor defined parameter</w:t>
            </w:r>
          </w:p>
        </w:tc>
        <w:tc>
          <w:tcPr>
            <w:tcW w:w="4597" w:type="dxa"/>
            <w:shd w:val="clear" w:color="auto" w:fill="E5E5E6" w:themeFill="text1" w:themeFillTint="33"/>
            <w:tcMar>
              <w:top w:w="58" w:type="dxa"/>
              <w:left w:w="58" w:type="dxa"/>
              <w:bottom w:w="58" w:type="dxa"/>
              <w:right w:w="58" w:type="dxa"/>
            </w:tcMar>
            <w:vAlign w:val="center"/>
          </w:tcPr>
          <w:p w14:paraId="358831D9" w14:textId="77777777" w:rsidR="00CD5CB5" w:rsidRPr="00003650" w:rsidRDefault="00CD5CB5" w:rsidP="00F54AF2">
            <w:pPr>
              <w:pStyle w:val="TableText"/>
            </w:pPr>
            <w:r w:rsidRPr="00003650">
              <w:t>Placeholder for generic failure/alarm types as defined by vendor.</w:t>
            </w:r>
          </w:p>
        </w:tc>
      </w:tr>
      <w:tr w:rsidR="00CD5CB5" w:rsidRPr="00723B35" w14:paraId="183EB602"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5AF048CD" w14:textId="77777777" w:rsidR="00CD5CB5" w:rsidRDefault="00CD5CB5" w:rsidP="00F54AF2">
            <w:pPr>
              <w:pStyle w:val="TableText"/>
            </w:pPr>
            <w:r>
              <w:t>186–199</w:t>
            </w:r>
          </w:p>
        </w:tc>
        <w:tc>
          <w:tcPr>
            <w:tcW w:w="2430" w:type="dxa"/>
            <w:shd w:val="clear" w:color="auto" w:fill="E5E5E6" w:themeFill="text1" w:themeFillTint="33"/>
            <w:tcMar>
              <w:top w:w="58" w:type="dxa"/>
              <w:left w:w="58" w:type="dxa"/>
              <w:bottom w:w="58" w:type="dxa"/>
              <w:right w:w="58" w:type="dxa"/>
            </w:tcMar>
            <w:vAlign w:val="center"/>
          </w:tcPr>
          <w:p w14:paraId="4F25BCC9"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75C83C77"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1DC48C15" w14:textId="77777777" w:rsidR="00CD5CB5" w:rsidRPr="00723B35" w:rsidRDefault="00CD5CB5" w:rsidP="00F54AF2">
            <w:pPr>
              <w:pStyle w:val="TableText"/>
            </w:pPr>
          </w:p>
        </w:tc>
      </w:tr>
      <w:tr w:rsidR="00CD5CB5" w:rsidRPr="00723B35" w14:paraId="348E95F4" w14:textId="77777777" w:rsidTr="00F54AF2">
        <w:trPr>
          <w:cantSplit/>
        </w:trPr>
        <w:tc>
          <w:tcPr>
            <w:tcW w:w="810" w:type="dxa"/>
            <w:shd w:val="clear" w:color="auto" w:fill="E5E5E6" w:themeFill="text1" w:themeFillTint="33"/>
            <w:tcMar>
              <w:top w:w="58" w:type="dxa"/>
              <w:left w:w="58" w:type="dxa"/>
              <w:bottom w:w="58" w:type="dxa"/>
              <w:right w:w="58" w:type="dxa"/>
            </w:tcMar>
            <w:vAlign w:val="center"/>
          </w:tcPr>
          <w:p w14:paraId="38D91CEE" w14:textId="77777777" w:rsidR="00CD5CB5" w:rsidRDefault="00CD5CB5" w:rsidP="00F54AF2">
            <w:pPr>
              <w:pStyle w:val="TableText"/>
            </w:pPr>
            <w:r>
              <w:t>200–255</w:t>
            </w:r>
          </w:p>
        </w:tc>
        <w:tc>
          <w:tcPr>
            <w:tcW w:w="2430" w:type="dxa"/>
            <w:shd w:val="clear" w:color="auto" w:fill="E5E5E6" w:themeFill="text1" w:themeFillTint="33"/>
            <w:tcMar>
              <w:top w:w="58" w:type="dxa"/>
              <w:left w:w="58" w:type="dxa"/>
              <w:bottom w:w="58" w:type="dxa"/>
              <w:right w:w="58" w:type="dxa"/>
            </w:tcMar>
            <w:vAlign w:val="center"/>
          </w:tcPr>
          <w:p w14:paraId="7C37A4C2" w14:textId="77777777" w:rsidR="00CD5CB5" w:rsidRPr="00723B35" w:rsidRDefault="00CD5CB5" w:rsidP="00F54AF2">
            <w:pPr>
              <w:pStyle w:val="TableText"/>
            </w:pPr>
            <w:r>
              <w:t>Reserved</w:t>
            </w:r>
          </w:p>
        </w:tc>
        <w:tc>
          <w:tcPr>
            <w:tcW w:w="2070" w:type="dxa"/>
            <w:shd w:val="clear" w:color="auto" w:fill="E5E5E6" w:themeFill="text1" w:themeFillTint="33"/>
            <w:tcMar>
              <w:top w:w="58" w:type="dxa"/>
              <w:left w:w="58" w:type="dxa"/>
              <w:bottom w:w="58" w:type="dxa"/>
              <w:right w:w="58" w:type="dxa"/>
            </w:tcMar>
            <w:vAlign w:val="center"/>
          </w:tcPr>
          <w:p w14:paraId="7DB89F8F" w14:textId="77777777" w:rsidR="00CD5CB5" w:rsidRDefault="00CD5CB5" w:rsidP="00F54AF2">
            <w:pPr>
              <w:pStyle w:val="TableText"/>
            </w:pPr>
          </w:p>
        </w:tc>
        <w:tc>
          <w:tcPr>
            <w:tcW w:w="4597" w:type="dxa"/>
            <w:shd w:val="clear" w:color="auto" w:fill="E5E5E6" w:themeFill="text1" w:themeFillTint="33"/>
            <w:tcMar>
              <w:top w:w="58" w:type="dxa"/>
              <w:left w:w="58" w:type="dxa"/>
              <w:bottom w:w="58" w:type="dxa"/>
              <w:right w:w="58" w:type="dxa"/>
            </w:tcMar>
            <w:vAlign w:val="center"/>
          </w:tcPr>
          <w:p w14:paraId="2ECE1F2C" w14:textId="77777777" w:rsidR="00CD5CB5" w:rsidRPr="00723B35" w:rsidRDefault="00CD5CB5" w:rsidP="00F54AF2">
            <w:pPr>
              <w:pStyle w:val="TableText"/>
            </w:pPr>
          </w:p>
        </w:tc>
      </w:tr>
    </w:tbl>
    <w:p w14:paraId="5D1B899B" w14:textId="77777777" w:rsidR="00B57C0A" w:rsidRDefault="00B57C0A" w:rsidP="000D084F"/>
    <w:p w14:paraId="047AE298" w14:textId="77777777" w:rsidR="00B57C0A" w:rsidRDefault="00B57C0A" w:rsidP="000D084F"/>
    <w:p w14:paraId="7953882E" w14:textId="77777777" w:rsidR="000D084F" w:rsidRDefault="000D084F" w:rsidP="0009386D">
      <w:r>
        <w:br w:type="page"/>
      </w:r>
    </w:p>
    <w:p w14:paraId="0F938393" w14:textId="77777777" w:rsidR="000D084F" w:rsidRDefault="000D084F" w:rsidP="000D084F">
      <w:pPr>
        <w:pStyle w:val="Heading2-NoNumber"/>
      </w:pPr>
      <w:bookmarkStart w:id="37" w:name="_Toc526524534"/>
      <w:r>
        <w:lastRenderedPageBreak/>
        <w:t>Appendix B: New Event Definitions By Vendor</w:t>
      </w:r>
      <w:bookmarkEnd w:id="37"/>
    </w:p>
    <w:p w14:paraId="41ACBD40" w14:textId="77777777" w:rsidR="001B42E0" w:rsidRDefault="001B42E0" w:rsidP="001B42E0">
      <w:r>
        <w:t>The “Type” column in these tables lists “New” and “Changed” definitions. “New” events are those that are provided (or proposed to be provided) in addition to the existing events. “Changed” events are an existing event that was implemented differently.</w:t>
      </w:r>
    </w:p>
    <w:p w14:paraId="64980FA1" w14:textId="059972AA" w:rsidR="002A000B" w:rsidRDefault="002A000B" w:rsidP="002A000B">
      <w:pPr>
        <w:pStyle w:val="Heading3-NoNumber"/>
      </w:pPr>
      <w:r>
        <w:t>B.1. Events Not Included in Main List</w:t>
      </w:r>
    </w:p>
    <w:p w14:paraId="4EB4C898" w14:textId="62A7D144" w:rsidR="002A000B" w:rsidRDefault="002A000B" w:rsidP="001B42E0">
      <w:r>
        <w:t>The following events were not included in the proposed candidate list, or their meaning was changed from the vendor definition. The following discussion lists a rationale for these changes or exclusions.</w:t>
      </w:r>
    </w:p>
    <w:p w14:paraId="24F0C4CA" w14:textId="358C287E" w:rsidR="002A000B" w:rsidRDefault="002A000B" w:rsidP="002A000B">
      <w:pPr>
        <w:pStyle w:val="ListParagraph"/>
        <w:numPr>
          <w:ilvl w:val="0"/>
          <w:numId w:val="24"/>
        </w:numPr>
      </w:pPr>
      <w:r>
        <w:t>Event I1 was intended to log the actual split time (sum of actual green, yellow, and red times given). One potential issue with the proposed definition is that there could be additional intervals comprising the split (such as a leading pedestrian interval). Further, because the split time can be calculated from the time between events, this event could instead be used to write down a background split time for a method that changes it from cycle to cycle, such as a transition method or adaptive control method.</w:t>
      </w:r>
    </w:p>
    <w:p w14:paraId="5FF78CF7" w14:textId="2B598180" w:rsidR="002A000B" w:rsidRDefault="002A000B" w:rsidP="002A000B">
      <w:pPr>
        <w:pStyle w:val="ListParagraph"/>
        <w:numPr>
          <w:ilvl w:val="0"/>
          <w:numId w:val="24"/>
        </w:numPr>
      </w:pPr>
      <w:r>
        <w:t>Event I3 was proposed to log a natural cycle time. Because the meaning of natural cycle was certain, this event was not included in the main list.</w:t>
      </w:r>
    </w:p>
    <w:p w14:paraId="18067D31" w14:textId="40842038" w:rsidR="002A000B" w:rsidRDefault="002A000B" w:rsidP="002A000B">
      <w:pPr>
        <w:pStyle w:val="ListParagraph"/>
        <w:numPr>
          <w:ilvl w:val="0"/>
          <w:numId w:val="24"/>
        </w:numPr>
      </w:pPr>
      <w:r>
        <w:t>Event E3 was proposed to log an active offset change in percent. Another event was proposed to log the same data in seconds. Because cycle length is also logged, and offsets are not given in both seconds and percent in the existing enumerations (</w:t>
      </w:r>
      <w:r w:rsidR="008E1C3E">
        <w:t xml:space="preserve">Event </w:t>
      </w:r>
      <w:r>
        <w:t>133), this event was not included in the main list.</w:t>
      </w:r>
    </w:p>
    <w:p w14:paraId="07159EDC" w14:textId="10874356" w:rsidR="00E90E89" w:rsidRDefault="00E90E89" w:rsidP="002A000B">
      <w:pPr>
        <w:pStyle w:val="ListParagraph"/>
        <w:numPr>
          <w:ilvl w:val="0"/>
          <w:numId w:val="24"/>
        </w:numPr>
      </w:pPr>
      <w:r>
        <w:t>Event I24 was proposed to log priority/preemption detector failures for any reason. This was changed to failure for reasons other than no activity, max presence, or erratic count, which are covered in events I20, I21, and I22.</w:t>
      </w:r>
    </w:p>
    <w:p w14:paraId="49A9F3B7" w14:textId="412D0A59" w:rsidR="00C72FB4" w:rsidRDefault="00C72FB4" w:rsidP="002A000B">
      <w:pPr>
        <w:pStyle w:val="ListParagraph"/>
        <w:numPr>
          <w:ilvl w:val="0"/>
          <w:numId w:val="24"/>
        </w:numPr>
      </w:pPr>
      <w:r>
        <w:t>Events E1, U1, and U2 are related to gap reduction logic. These were reconciled to a pair of events that would mark the beginning and end of a gap reduction interval.</w:t>
      </w:r>
    </w:p>
    <w:p w14:paraId="08804132" w14:textId="77777777" w:rsidR="002A000B" w:rsidRDefault="002A000B" w:rsidP="001B42E0"/>
    <w:p w14:paraId="1AE507CF" w14:textId="2C3EA224" w:rsidR="001B42E0" w:rsidRDefault="001B42E0" w:rsidP="001B42E0">
      <w:pPr>
        <w:pStyle w:val="Heading3-NoNumber"/>
      </w:pPr>
      <w:r>
        <w:t>B.</w:t>
      </w:r>
      <w:r w:rsidR="002A000B">
        <w:t>2</w:t>
      </w:r>
      <w:r>
        <w:t>. Intelight</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1B42E0" w:rsidRPr="00826ACC" w14:paraId="13C83B21" w14:textId="77777777" w:rsidTr="00F9310F">
        <w:trPr>
          <w:cantSplit/>
          <w:tblHeader/>
        </w:trPr>
        <w:tc>
          <w:tcPr>
            <w:tcW w:w="810" w:type="dxa"/>
            <w:shd w:val="clear" w:color="auto" w:fill="808285" w:themeFill="text1"/>
            <w:tcMar>
              <w:top w:w="58" w:type="dxa"/>
              <w:left w:w="58" w:type="dxa"/>
              <w:bottom w:w="58" w:type="dxa"/>
              <w:right w:w="58" w:type="dxa"/>
            </w:tcMar>
            <w:vAlign w:val="bottom"/>
          </w:tcPr>
          <w:p w14:paraId="5F695595" w14:textId="0BC27884" w:rsidR="001B42E0" w:rsidRPr="00826ACC" w:rsidRDefault="006F1F2A" w:rsidP="006F1F2A">
            <w:pPr>
              <w:pStyle w:val="TableText"/>
              <w:rPr>
                <w:b/>
                <w:color w:val="FFFFFF"/>
              </w:rPr>
            </w:pPr>
            <w:r>
              <w:rPr>
                <w:b/>
                <w:color w:val="FFFFFF"/>
              </w:rPr>
              <w:t>ID</w:t>
            </w:r>
          </w:p>
        </w:tc>
        <w:tc>
          <w:tcPr>
            <w:tcW w:w="2430" w:type="dxa"/>
            <w:shd w:val="clear" w:color="auto" w:fill="808285" w:themeFill="text1"/>
            <w:tcMar>
              <w:top w:w="58" w:type="dxa"/>
              <w:left w:w="58" w:type="dxa"/>
              <w:bottom w:w="58" w:type="dxa"/>
              <w:right w:w="58" w:type="dxa"/>
            </w:tcMar>
            <w:vAlign w:val="bottom"/>
          </w:tcPr>
          <w:p w14:paraId="6705169C" w14:textId="77777777" w:rsidR="001B42E0" w:rsidRPr="00826ACC" w:rsidRDefault="001B42E0" w:rsidP="00F9310F">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bottom"/>
          </w:tcPr>
          <w:p w14:paraId="49414493" w14:textId="77777777" w:rsidR="001B42E0" w:rsidRPr="00826ACC" w:rsidRDefault="001B42E0" w:rsidP="00F9310F">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bottom"/>
          </w:tcPr>
          <w:p w14:paraId="67F09670" w14:textId="77777777" w:rsidR="001B42E0" w:rsidRPr="00826ACC" w:rsidRDefault="001B42E0" w:rsidP="00F9310F">
            <w:pPr>
              <w:pStyle w:val="TableText"/>
              <w:rPr>
                <w:b/>
                <w:color w:val="FFFFFF"/>
              </w:rPr>
            </w:pPr>
            <w:r w:rsidRPr="00826ACC">
              <w:rPr>
                <w:b/>
                <w:color w:val="FFFFFF"/>
              </w:rPr>
              <w:t>Description</w:t>
            </w:r>
          </w:p>
        </w:tc>
      </w:tr>
      <w:tr w:rsidR="001B42E0" w:rsidRPr="00003650" w14:paraId="6E18DDA4"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03911ECF" w14:textId="448C9C4F"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7157990D" w14:textId="4D164027" w:rsidR="001B42E0" w:rsidRPr="00003650" w:rsidRDefault="00364286" w:rsidP="00F9310F">
            <w:pPr>
              <w:pStyle w:val="TableText"/>
            </w:pPr>
            <w:r>
              <w:t>Actual Split [#]</w:t>
            </w:r>
          </w:p>
        </w:tc>
        <w:tc>
          <w:tcPr>
            <w:tcW w:w="2070" w:type="dxa"/>
            <w:shd w:val="clear" w:color="auto" w:fill="E5E5E6" w:themeFill="text1" w:themeFillTint="33"/>
            <w:tcMar>
              <w:top w:w="58" w:type="dxa"/>
              <w:left w:w="58" w:type="dxa"/>
              <w:bottom w:w="58" w:type="dxa"/>
              <w:right w:w="58" w:type="dxa"/>
            </w:tcMar>
            <w:vAlign w:val="center"/>
          </w:tcPr>
          <w:p w14:paraId="48978E38" w14:textId="77777777" w:rsidR="001B42E0" w:rsidRPr="00003650" w:rsidRDefault="001B42E0" w:rsidP="00F9310F">
            <w:pPr>
              <w:pStyle w:val="TableText"/>
            </w:pPr>
            <w:r>
              <w:t>Value</w:t>
            </w:r>
          </w:p>
        </w:tc>
        <w:tc>
          <w:tcPr>
            <w:tcW w:w="4597" w:type="dxa"/>
            <w:shd w:val="clear" w:color="auto" w:fill="E5E5E6" w:themeFill="text1" w:themeFillTint="33"/>
            <w:tcMar>
              <w:top w:w="58" w:type="dxa"/>
              <w:left w:w="58" w:type="dxa"/>
              <w:bottom w:w="58" w:type="dxa"/>
              <w:right w:w="58" w:type="dxa"/>
            </w:tcMar>
            <w:vAlign w:val="center"/>
          </w:tcPr>
          <w:p w14:paraId="7937D5FA" w14:textId="7AC909E6" w:rsidR="001B42E0" w:rsidRPr="00003650" w:rsidRDefault="00364286" w:rsidP="00F9310F">
            <w:pPr>
              <w:pStyle w:val="TableText"/>
            </w:pPr>
            <w:r>
              <w:t>Logs the actual phase time (green + yellow + red) in coordination or free. Set at the end of phase red clearance (phase end). Events are logged for individual phases indicated by [#], 1–16.</w:t>
            </w:r>
          </w:p>
        </w:tc>
      </w:tr>
      <w:tr w:rsidR="001B42E0" w:rsidRPr="00003650" w14:paraId="2997F37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AFBC64D" w14:textId="61554D67"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37F35D34" w14:textId="77777777" w:rsidR="001B42E0" w:rsidRPr="00003650" w:rsidRDefault="001B42E0" w:rsidP="00F9310F">
            <w:pPr>
              <w:pStyle w:val="TableText"/>
            </w:pPr>
            <w:r>
              <w:t>Actual Cycle</w:t>
            </w:r>
          </w:p>
        </w:tc>
        <w:tc>
          <w:tcPr>
            <w:tcW w:w="2070" w:type="dxa"/>
            <w:shd w:val="clear" w:color="auto" w:fill="E5E5E6" w:themeFill="text1" w:themeFillTint="33"/>
            <w:tcMar>
              <w:top w:w="58" w:type="dxa"/>
              <w:left w:w="58" w:type="dxa"/>
              <w:bottom w:w="58" w:type="dxa"/>
              <w:right w:w="58" w:type="dxa"/>
            </w:tcMar>
            <w:vAlign w:val="center"/>
          </w:tcPr>
          <w:p w14:paraId="0E4B5695" w14:textId="77777777" w:rsidR="001B42E0" w:rsidRPr="00003650" w:rsidRDefault="001B42E0" w:rsidP="00F9310F">
            <w:pPr>
              <w:pStyle w:val="TableText"/>
            </w:pPr>
            <w:r>
              <w:t>Value</w:t>
            </w:r>
          </w:p>
        </w:tc>
        <w:tc>
          <w:tcPr>
            <w:tcW w:w="4597" w:type="dxa"/>
            <w:shd w:val="clear" w:color="auto" w:fill="E5E5E6" w:themeFill="text1" w:themeFillTint="33"/>
            <w:tcMar>
              <w:top w:w="58" w:type="dxa"/>
              <w:left w:w="58" w:type="dxa"/>
              <w:bottom w:w="58" w:type="dxa"/>
              <w:right w:w="58" w:type="dxa"/>
            </w:tcMar>
            <w:vAlign w:val="center"/>
          </w:tcPr>
          <w:p w14:paraId="7B453890" w14:textId="100294FF" w:rsidR="001B42E0" w:rsidRPr="00003650" w:rsidRDefault="00364286" w:rsidP="00820EAF">
            <w:pPr>
              <w:pStyle w:val="TableText"/>
            </w:pPr>
            <w:r w:rsidRPr="00364286">
              <w:t>Logs the actual cycle time, each cycle at the end of the programmed sequence. This event is only logged when the controller is operating in coordination mode.</w:t>
            </w:r>
          </w:p>
        </w:tc>
      </w:tr>
      <w:tr w:rsidR="001B42E0" w:rsidRPr="00003650" w14:paraId="0391298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564A999" w14:textId="208745EE"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41CB2C59" w14:textId="77777777" w:rsidR="001B42E0" w:rsidRPr="00723B35" w:rsidRDefault="001B42E0" w:rsidP="00F9310F">
            <w:pPr>
              <w:pStyle w:val="TableText"/>
            </w:pPr>
            <w:r>
              <w:t>Actual Natural Cycle</w:t>
            </w:r>
          </w:p>
        </w:tc>
        <w:tc>
          <w:tcPr>
            <w:tcW w:w="2070" w:type="dxa"/>
            <w:shd w:val="clear" w:color="auto" w:fill="E5E5E6" w:themeFill="text1" w:themeFillTint="33"/>
            <w:tcMar>
              <w:top w:w="58" w:type="dxa"/>
              <w:left w:w="58" w:type="dxa"/>
              <w:bottom w:w="58" w:type="dxa"/>
              <w:right w:w="58" w:type="dxa"/>
            </w:tcMar>
            <w:vAlign w:val="center"/>
          </w:tcPr>
          <w:p w14:paraId="2A711D0A" w14:textId="77777777" w:rsidR="001B42E0" w:rsidRPr="00003650" w:rsidRDefault="001B42E0" w:rsidP="00F9310F">
            <w:pPr>
              <w:pStyle w:val="TableText"/>
            </w:pPr>
            <w:r>
              <w:t>Value</w:t>
            </w:r>
          </w:p>
        </w:tc>
        <w:tc>
          <w:tcPr>
            <w:tcW w:w="4597" w:type="dxa"/>
            <w:shd w:val="clear" w:color="auto" w:fill="E5E5E6" w:themeFill="text1" w:themeFillTint="33"/>
            <w:tcMar>
              <w:top w:w="58" w:type="dxa"/>
              <w:left w:w="58" w:type="dxa"/>
              <w:bottom w:w="58" w:type="dxa"/>
              <w:right w:w="58" w:type="dxa"/>
            </w:tcMar>
            <w:vAlign w:val="center"/>
          </w:tcPr>
          <w:p w14:paraId="5073BFC8" w14:textId="04A398CA" w:rsidR="001B42E0" w:rsidRPr="00003650" w:rsidRDefault="00364286" w:rsidP="00820EAF">
            <w:pPr>
              <w:pStyle w:val="TableText"/>
            </w:pPr>
            <w:r w:rsidRPr="00364286">
              <w:t>Logs the actual natural cycle time, each cycle at the end of the programmed sequence. This event is only logged when the controller is operating in free mode.</w:t>
            </w:r>
          </w:p>
        </w:tc>
      </w:tr>
      <w:tr w:rsidR="001B42E0" w:rsidRPr="00003650" w14:paraId="17C25871"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72F22F7F" w14:textId="00928951"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50152215" w14:textId="77777777" w:rsidR="001B42E0" w:rsidRPr="00723B35" w:rsidRDefault="001B42E0" w:rsidP="00F9310F">
            <w:pPr>
              <w:pStyle w:val="TableText"/>
            </w:pPr>
            <w:r>
              <w:t>Actual Offset</w:t>
            </w:r>
          </w:p>
        </w:tc>
        <w:tc>
          <w:tcPr>
            <w:tcW w:w="2070" w:type="dxa"/>
            <w:shd w:val="clear" w:color="auto" w:fill="E5E5E6" w:themeFill="text1" w:themeFillTint="33"/>
            <w:tcMar>
              <w:top w:w="58" w:type="dxa"/>
              <w:left w:w="58" w:type="dxa"/>
              <w:bottom w:w="58" w:type="dxa"/>
              <w:right w:w="58" w:type="dxa"/>
            </w:tcMar>
            <w:vAlign w:val="center"/>
          </w:tcPr>
          <w:p w14:paraId="55C95EB6" w14:textId="77777777" w:rsidR="001B42E0" w:rsidRPr="00003650" w:rsidRDefault="001B42E0" w:rsidP="00F9310F">
            <w:pPr>
              <w:pStyle w:val="TableText"/>
            </w:pPr>
            <w:r>
              <w:t>Value</w:t>
            </w:r>
          </w:p>
        </w:tc>
        <w:tc>
          <w:tcPr>
            <w:tcW w:w="4597" w:type="dxa"/>
            <w:shd w:val="clear" w:color="auto" w:fill="E5E5E6" w:themeFill="text1" w:themeFillTint="33"/>
            <w:tcMar>
              <w:top w:w="58" w:type="dxa"/>
              <w:left w:w="58" w:type="dxa"/>
              <w:bottom w:w="58" w:type="dxa"/>
              <w:right w:w="58" w:type="dxa"/>
            </w:tcMar>
            <w:vAlign w:val="center"/>
          </w:tcPr>
          <w:p w14:paraId="29435937" w14:textId="673535DA" w:rsidR="001B42E0" w:rsidRPr="00003650" w:rsidRDefault="00364286" w:rsidP="00364286">
            <w:pPr>
              <w:pStyle w:val="TableText"/>
            </w:pPr>
            <w:r w:rsidRPr="00364286">
              <w:t xml:space="preserve">Actual </w:t>
            </w:r>
            <w:r>
              <w:t>c</w:t>
            </w:r>
            <w:r w:rsidRPr="00364286">
              <w:t xml:space="preserve">ycle </w:t>
            </w:r>
            <w:r>
              <w:t>o</w:t>
            </w:r>
            <w:r w:rsidRPr="00364286">
              <w:t xml:space="preserve">ffset in </w:t>
            </w:r>
            <w:r>
              <w:t>s</w:t>
            </w:r>
            <w:r w:rsidRPr="00364286">
              <w:t>econds</w:t>
            </w:r>
            <w:r w:rsidR="005C6505">
              <w:t>.</w:t>
            </w:r>
          </w:p>
        </w:tc>
      </w:tr>
      <w:tr w:rsidR="001B42E0" w:rsidRPr="00003650" w14:paraId="0059D4DF"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5C7A924" w14:textId="10AA9157"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27B08580" w14:textId="77777777" w:rsidR="001B42E0" w:rsidRPr="00723B35" w:rsidRDefault="001B42E0" w:rsidP="00F9310F">
            <w:pPr>
              <w:pStyle w:val="TableText"/>
            </w:pPr>
            <w:r>
              <w:t>Sequence Change Request</w:t>
            </w:r>
          </w:p>
        </w:tc>
        <w:tc>
          <w:tcPr>
            <w:tcW w:w="2070" w:type="dxa"/>
            <w:shd w:val="clear" w:color="auto" w:fill="E5E5E6" w:themeFill="text1" w:themeFillTint="33"/>
            <w:tcMar>
              <w:top w:w="58" w:type="dxa"/>
              <w:left w:w="58" w:type="dxa"/>
              <w:bottom w:w="58" w:type="dxa"/>
              <w:right w:w="58" w:type="dxa"/>
            </w:tcMar>
            <w:vAlign w:val="center"/>
          </w:tcPr>
          <w:p w14:paraId="39FE348D" w14:textId="15DBB854" w:rsidR="001B42E0" w:rsidRPr="00003650" w:rsidRDefault="00820EAF" w:rsidP="00820EAF">
            <w:pPr>
              <w:pStyle w:val="TableText"/>
            </w:pPr>
            <w:r>
              <w:t>Requested sequence ID</w:t>
            </w:r>
          </w:p>
        </w:tc>
        <w:tc>
          <w:tcPr>
            <w:tcW w:w="4597" w:type="dxa"/>
            <w:shd w:val="clear" w:color="auto" w:fill="E5E5E6" w:themeFill="text1" w:themeFillTint="33"/>
            <w:tcMar>
              <w:top w:w="58" w:type="dxa"/>
              <w:left w:w="58" w:type="dxa"/>
              <w:bottom w:w="58" w:type="dxa"/>
              <w:right w:w="58" w:type="dxa"/>
            </w:tcMar>
            <w:vAlign w:val="center"/>
          </w:tcPr>
          <w:p w14:paraId="6832CFC6" w14:textId="06F191F7" w:rsidR="001B42E0" w:rsidRPr="00003650" w:rsidRDefault="00364286" w:rsidP="00820EAF">
            <w:pPr>
              <w:pStyle w:val="TableText"/>
            </w:pPr>
            <w:r>
              <w:t>Logs the requested sequence number</w:t>
            </w:r>
            <w:r w:rsidR="005C6505">
              <w:t>.</w:t>
            </w:r>
          </w:p>
        </w:tc>
      </w:tr>
      <w:tr w:rsidR="001B42E0" w:rsidRPr="00003650" w14:paraId="560C81DA"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1481EBF" w14:textId="7A9670D3"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16D02D8D" w14:textId="77777777" w:rsidR="001B42E0" w:rsidRPr="00723B35" w:rsidRDefault="001B42E0" w:rsidP="00F9310F">
            <w:pPr>
              <w:pStyle w:val="TableText"/>
            </w:pPr>
            <w:r>
              <w:t>Master Cycle Zero</w:t>
            </w:r>
          </w:p>
        </w:tc>
        <w:tc>
          <w:tcPr>
            <w:tcW w:w="2070" w:type="dxa"/>
            <w:shd w:val="clear" w:color="auto" w:fill="E5E5E6" w:themeFill="text1" w:themeFillTint="33"/>
            <w:tcMar>
              <w:top w:w="58" w:type="dxa"/>
              <w:left w:w="58" w:type="dxa"/>
              <w:bottom w:w="58" w:type="dxa"/>
              <w:right w:w="58" w:type="dxa"/>
            </w:tcMar>
            <w:vAlign w:val="center"/>
          </w:tcPr>
          <w:p w14:paraId="4B7049DA" w14:textId="77777777" w:rsidR="001B42E0" w:rsidRPr="00003650" w:rsidRDefault="001B42E0" w:rsidP="00F9310F">
            <w:pPr>
              <w:pStyle w:val="TableText"/>
            </w:pPr>
          </w:p>
        </w:tc>
        <w:tc>
          <w:tcPr>
            <w:tcW w:w="4597" w:type="dxa"/>
            <w:shd w:val="clear" w:color="auto" w:fill="E5E5E6" w:themeFill="text1" w:themeFillTint="33"/>
            <w:tcMar>
              <w:top w:w="58" w:type="dxa"/>
              <w:left w:w="58" w:type="dxa"/>
              <w:bottom w:w="58" w:type="dxa"/>
              <w:right w:w="58" w:type="dxa"/>
            </w:tcMar>
            <w:vAlign w:val="center"/>
          </w:tcPr>
          <w:p w14:paraId="2DCE151B" w14:textId="6365997D" w:rsidR="001B42E0" w:rsidRPr="00003650" w:rsidRDefault="00820EAF" w:rsidP="00820EAF">
            <w:pPr>
              <w:pStyle w:val="TableText"/>
            </w:pPr>
            <w:r>
              <w:t>Indicates the time of the system zero in coordination.</w:t>
            </w:r>
          </w:p>
        </w:tc>
      </w:tr>
      <w:tr w:rsidR="001B42E0" w:rsidRPr="00003650" w14:paraId="4B19CAA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8DE6841" w14:textId="78733929"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47525A35" w14:textId="77777777" w:rsidR="001B42E0" w:rsidRPr="00723B35" w:rsidRDefault="001B42E0" w:rsidP="00F9310F">
            <w:pPr>
              <w:pStyle w:val="TableText"/>
            </w:pPr>
            <w:r>
              <w:t>Oversized Ped Transition</w:t>
            </w:r>
          </w:p>
        </w:tc>
        <w:tc>
          <w:tcPr>
            <w:tcW w:w="2070" w:type="dxa"/>
            <w:shd w:val="clear" w:color="auto" w:fill="E5E5E6" w:themeFill="text1" w:themeFillTint="33"/>
            <w:tcMar>
              <w:top w:w="58" w:type="dxa"/>
              <w:left w:w="58" w:type="dxa"/>
              <w:bottom w:w="58" w:type="dxa"/>
              <w:right w:w="58" w:type="dxa"/>
            </w:tcMar>
            <w:vAlign w:val="center"/>
          </w:tcPr>
          <w:p w14:paraId="3D5B7FDE" w14:textId="77777777" w:rsidR="001B42E0" w:rsidRPr="00003650" w:rsidRDefault="001B42E0" w:rsidP="00F9310F">
            <w:pPr>
              <w:pStyle w:val="TableText"/>
            </w:pPr>
          </w:p>
        </w:tc>
        <w:tc>
          <w:tcPr>
            <w:tcW w:w="4597" w:type="dxa"/>
            <w:shd w:val="clear" w:color="auto" w:fill="E5E5E6" w:themeFill="text1" w:themeFillTint="33"/>
            <w:tcMar>
              <w:top w:w="58" w:type="dxa"/>
              <w:left w:w="58" w:type="dxa"/>
              <w:bottom w:w="58" w:type="dxa"/>
              <w:right w:w="58" w:type="dxa"/>
            </w:tcMar>
            <w:vAlign w:val="center"/>
          </w:tcPr>
          <w:p w14:paraId="7A452E9A" w14:textId="10100D09" w:rsidR="001B42E0" w:rsidRPr="00003650" w:rsidRDefault="00364286" w:rsidP="00F9310F">
            <w:pPr>
              <w:pStyle w:val="TableText"/>
            </w:pPr>
            <w:r w:rsidRPr="00364286">
              <w:t xml:space="preserve">Logs an oversized pedestrian event that will cause transition when the event occurs (i.e. Start of phase with an oversized pedestrian </w:t>
            </w:r>
            <w:r w:rsidR="005C6505">
              <w:t>call).</w:t>
            </w:r>
          </w:p>
        </w:tc>
      </w:tr>
      <w:tr w:rsidR="001B42E0" w:rsidRPr="00003650" w14:paraId="6894652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78104B9" w14:textId="7764CEB4"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6B9EF7AF" w14:textId="5B8EE7E5" w:rsidR="001B42E0" w:rsidRPr="00723B35" w:rsidRDefault="00E832BB" w:rsidP="00F9310F">
            <w:pPr>
              <w:pStyle w:val="TableText"/>
            </w:pPr>
            <w:r>
              <w:t>Transit Signal Priority (</w:t>
            </w:r>
            <w:r w:rsidR="001B42E0">
              <w:t>TSP</w:t>
            </w:r>
            <w:r>
              <w:t>)</w:t>
            </w:r>
            <w:r w:rsidR="001B42E0">
              <w:t xml:space="preserve"> Delay Time</w:t>
            </w:r>
          </w:p>
        </w:tc>
        <w:tc>
          <w:tcPr>
            <w:tcW w:w="2070" w:type="dxa"/>
            <w:shd w:val="clear" w:color="auto" w:fill="E5E5E6" w:themeFill="text1" w:themeFillTint="33"/>
            <w:tcMar>
              <w:top w:w="58" w:type="dxa"/>
              <w:left w:w="58" w:type="dxa"/>
              <w:bottom w:w="58" w:type="dxa"/>
              <w:right w:w="58" w:type="dxa"/>
            </w:tcMar>
            <w:vAlign w:val="center"/>
          </w:tcPr>
          <w:p w14:paraId="4C90E38B" w14:textId="4530791F" w:rsidR="001B42E0" w:rsidRPr="00003650" w:rsidRDefault="00820EAF" w:rsidP="00F9310F">
            <w:pPr>
              <w:pStyle w:val="TableText"/>
            </w:pPr>
            <w:r>
              <w:t>Amount of time</w:t>
            </w:r>
          </w:p>
        </w:tc>
        <w:tc>
          <w:tcPr>
            <w:tcW w:w="4597" w:type="dxa"/>
            <w:shd w:val="clear" w:color="auto" w:fill="E5E5E6" w:themeFill="text1" w:themeFillTint="33"/>
            <w:tcMar>
              <w:top w:w="58" w:type="dxa"/>
              <w:left w:w="58" w:type="dxa"/>
              <w:bottom w:w="58" w:type="dxa"/>
              <w:right w:w="58" w:type="dxa"/>
            </w:tcMar>
            <w:vAlign w:val="center"/>
          </w:tcPr>
          <w:p w14:paraId="6D7625C8" w14:textId="277D0BDC" w:rsidR="001B42E0" w:rsidRPr="00003650" w:rsidRDefault="00364286" w:rsidP="00F9310F">
            <w:pPr>
              <w:pStyle w:val="TableText"/>
            </w:pPr>
            <w:r w:rsidRPr="00364286">
              <w:t>Tracks the time from TSP arrival to when TSP phase service begins.</w:t>
            </w:r>
          </w:p>
        </w:tc>
      </w:tr>
      <w:tr w:rsidR="001B42E0" w:rsidRPr="00003650" w14:paraId="2ADD0E9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FF8D6BE" w14:textId="715AD67C" w:rsidR="001B42E0" w:rsidRPr="00723B35" w:rsidRDefault="001B42E0"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28530780" w14:textId="77777777" w:rsidR="001B42E0" w:rsidRPr="00723B35" w:rsidRDefault="001B42E0" w:rsidP="00F9310F">
            <w:pPr>
              <w:pStyle w:val="TableText"/>
            </w:pPr>
            <w:r>
              <w:t>Coord Pattern Select</w:t>
            </w:r>
          </w:p>
        </w:tc>
        <w:tc>
          <w:tcPr>
            <w:tcW w:w="2070" w:type="dxa"/>
            <w:shd w:val="clear" w:color="auto" w:fill="E5E5E6" w:themeFill="text1" w:themeFillTint="33"/>
            <w:tcMar>
              <w:top w:w="58" w:type="dxa"/>
              <w:left w:w="58" w:type="dxa"/>
              <w:bottom w:w="58" w:type="dxa"/>
              <w:right w:w="58" w:type="dxa"/>
            </w:tcMar>
            <w:vAlign w:val="center"/>
          </w:tcPr>
          <w:p w14:paraId="14537020" w14:textId="03FB22AF" w:rsidR="001B42E0" w:rsidRPr="00003650" w:rsidRDefault="00820EAF" w:rsidP="00F9310F">
            <w:pPr>
              <w:pStyle w:val="TableText"/>
            </w:pPr>
            <w:r>
              <w:t>Pattern number</w:t>
            </w:r>
          </w:p>
        </w:tc>
        <w:tc>
          <w:tcPr>
            <w:tcW w:w="4597" w:type="dxa"/>
            <w:shd w:val="clear" w:color="auto" w:fill="E5E5E6" w:themeFill="text1" w:themeFillTint="33"/>
            <w:tcMar>
              <w:top w:w="58" w:type="dxa"/>
              <w:left w:w="58" w:type="dxa"/>
              <w:bottom w:w="58" w:type="dxa"/>
              <w:right w:w="58" w:type="dxa"/>
            </w:tcMar>
            <w:vAlign w:val="center"/>
          </w:tcPr>
          <w:p w14:paraId="60013F0F" w14:textId="2B129C19" w:rsidR="001B42E0" w:rsidRPr="00003650" w:rsidRDefault="00820EAF" w:rsidP="00F9310F">
            <w:pPr>
              <w:pStyle w:val="TableText"/>
            </w:pPr>
            <w:r>
              <w:t>Indicates the selection of coordination pattern during a TSP request.</w:t>
            </w:r>
          </w:p>
        </w:tc>
      </w:tr>
      <w:tr w:rsidR="00364286" w:rsidRPr="00003650" w14:paraId="3C9E8B6A"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66F3C2F" w14:textId="44E34011"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44649198" w14:textId="77777777" w:rsidR="00364286" w:rsidRPr="00364286" w:rsidRDefault="00364286" w:rsidP="00364286">
            <w:pPr>
              <w:pStyle w:val="TableText"/>
            </w:pPr>
            <w:r w:rsidRPr="00364286">
              <w:t>TSP Hold Time</w:t>
            </w:r>
          </w:p>
        </w:tc>
        <w:tc>
          <w:tcPr>
            <w:tcW w:w="2070" w:type="dxa"/>
            <w:shd w:val="clear" w:color="auto" w:fill="E5E5E6" w:themeFill="text1" w:themeFillTint="33"/>
            <w:tcMar>
              <w:top w:w="58" w:type="dxa"/>
              <w:left w:w="58" w:type="dxa"/>
              <w:bottom w:w="58" w:type="dxa"/>
              <w:right w:w="58" w:type="dxa"/>
            </w:tcMar>
            <w:vAlign w:val="center"/>
          </w:tcPr>
          <w:p w14:paraId="613248BC" w14:textId="4AE8A73C" w:rsidR="00364286" w:rsidRPr="00003650" w:rsidRDefault="00364286" w:rsidP="00364286">
            <w:pPr>
              <w:pStyle w:val="TableText"/>
            </w:pPr>
            <w:r>
              <w:t>Phase hold time in deciseconds</w:t>
            </w:r>
          </w:p>
        </w:tc>
        <w:tc>
          <w:tcPr>
            <w:tcW w:w="4597" w:type="dxa"/>
            <w:shd w:val="clear" w:color="auto" w:fill="E5E5E6" w:themeFill="text1" w:themeFillTint="33"/>
            <w:tcMar>
              <w:top w:w="58" w:type="dxa"/>
              <w:left w:w="58" w:type="dxa"/>
              <w:bottom w:w="58" w:type="dxa"/>
              <w:right w:w="58" w:type="dxa"/>
            </w:tcMar>
            <w:vAlign w:val="center"/>
          </w:tcPr>
          <w:p w14:paraId="611D504D" w14:textId="44542775" w:rsidR="00364286" w:rsidRPr="00003650" w:rsidRDefault="00364286" w:rsidP="00364286">
            <w:pPr>
              <w:pStyle w:val="TableText"/>
            </w:pPr>
            <w:r w:rsidRPr="00364286">
              <w:t>The amount of time the TSP request held the active phase past the programmed force off or max green time.</w:t>
            </w:r>
          </w:p>
        </w:tc>
      </w:tr>
      <w:tr w:rsidR="00364286" w:rsidRPr="00003650" w14:paraId="764E4018"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9573B80" w14:textId="5D1DB11A"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129256C0" w14:textId="74430591" w:rsidR="00364286" w:rsidRPr="00364286" w:rsidRDefault="00364286" w:rsidP="00364286">
            <w:pPr>
              <w:pStyle w:val="TableText"/>
            </w:pPr>
            <w:r w:rsidRPr="00364286">
              <w:t>TSP Early Force</w:t>
            </w:r>
            <w:r w:rsidR="0094750A">
              <w:t xml:space="preserve"> </w:t>
            </w:r>
            <w:r w:rsidRPr="00364286">
              <w:t>Off Time</w:t>
            </w:r>
          </w:p>
        </w:tc>
        <w:tc>
          <w:tcPr>
            <w:tcW w:w="2070" w:type="dxa"/>
            <w:shd w:val="clear" w:color="auto" w:fill="E5E5E6" w:themeFill="text1" w:themeFillTint="33"/>
            <w:tcMar>
              <w:top w:w="58" w:type="dxa"/>
              <w:left w:w="58" w:type="dxa"/>
              <w:bottom w:w="58" w:type="dxa"/>
              <w:right w:w="58" w:type="dxa"/>
            </w:tcMar>
            <w:vAlign w:val="center"/>
          </w:tcPr>
          <w:p w14:paraId="1316AE8A" w14:textId="3DE5ADE6" w:rsidR="00364286" w:rsidRPr="00003650" w:rsidRDefault="00364286" w:rsidP="00364286">
            <w:pPr>
              <w:pStyle w:val="TableText"/>
            </w:pPr>
            <w:r>
              <w:t>Phase hold time in deciseconds</w:t>
            </w:r>
          </w:p>
        </w:tc>
        <w:tc>
          <w:tcPr>
            <w:tcW w:w="4597" w:type="dxa"/>
            <w:shd w:val="clear" w:color="auto" w:fill="E5E5E6" w:themeFill="text1" w:themeFillTint="33"/>
            <w:tcMar>
              <w:top w:w="58" w:type="dxa"/>
              <w:left w:w="58" w:type="dxa"/>
              <w:bottom w:w="58" w:type="dxa"/>
              <w:right w:w="58" w:type="dxa"/>
            </w:tcMar>
            <w:vAlign w:val="center"/>
          </w:tcPr>
          <w:p w14:paraId="68328CBE" w14:textId="024A219E" w:rsidR="00364286" w:rsidRPr="00003650" w:rsidRDefault="00364286" w:rsidP="00364286">
            <w:pPr>
              <w:pStyle w:val="TableText"/>
            </w:pPr>
            <w:r w:rsidRPr="00364286">
              <w:t>The amount time the TSP request terminated the active phase before the programmed force off or max green time.</w:t>
            </w:r>
          </w:p>
        </w:tc>
      </w:tr>
      <w:tr w:rsidR="00364286" w:rsidRPr="00003650" w14:paraId="513DC015"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2FDC837" w14:textId="572025FC"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4CF6A43F" w14:textId="77777777" w:rsidR="00364286" w:rsidRPr="00364286" w:rsidRDefault="00364286" w:rsidP="00364286">
            <w:pPr>
              <w:pStyle w:val="TableText"/>
            </w:pPr>
            <w:r w:rsidRPr="00364286">
              <w:t>TSP Delay Begin</w:t>
            </w:r>
          </w:p>
        </w:tc>
        <w:tc>
          <w:tcPr>
            <w:tcW w:w="2070" w:type="dxa"/>
            <w:shd w:val="clear" w:color="auto" w:fill="E5E5E6" w:themeFill="text1" w:themeFillTint="33"/>
            <w:tcMar>
              <w:top w:w="58" w:type="dxa"/>
              <w:left w:w="58" w:type="dxa"/>
              <w:bottom w:w="58" w:type="dxa"/>
              <w:right w:w="58" w:type="dxa"/>
            </w:tcMar>
            <w:vAlign w:val="center"/>
          </w:tcPr>
          <w:p w14:paraId="2D07DC8E" w14:textId="39FB019A" w:rsidR="00364286" w:rsidRPr="00003650" w:rsidRDefault="00364286" w:rsidP="00364286">
            <w:pPr>
              <w:pStyle w:val="TableText"/>
            </w:pPr>
            <w:r>
              <w:t>Prioritor # (1–8)</w:t>
            </w:r>
          </w:p>
        </w:tc>
        <w:tc>
          <w:tcPr>
            <w:tcW w:w="4597" w:type="dxa"/>
            <w:shd w:val="clear" w:color="auto" w:fill="E5E5E6" w:themeFill="text1" w:themeFillTint="33"/>
            <w:tcMar>
              <w:top w:w="58" w:type="dxa"/>
              <w:left w:w="58" w:type="dxa"/>
              <w:bottom w:w="58" w:type="dxa"/>
              <w:right w:w="58" w:type="dxa"/>
            </w:tcMar>
            <w:vAlign w:val="center"/>
          </w:tcPr>
          <w:p w14:paraId="21A4FAFF" w14:textId="75F05EA5" w:rsidR="00364286" w:rsidRPr="00003650" w:rsidRDefault="00364286" w:rsidP="00364286">
            <w:pPr>
              <w:pStyle w:val="TableText"/>
            </w:pPr>
            <w:r w:rsidRPr="00364286">
              <w:t>Set when the TSP delay interval begins</w:t>
            </w:r>
            <w:r w:rsidR="005C6505">
              <w:t>.</w:t>
            </w:r>
          </w:p>
        </w:tc>
      </w:tr>
      <w:tr w:rsidR="00364286" w:rsidRPr="00003650" w14:paraId="1F8D21C4"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8FECF5A" w14:textId="075E11D6"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726594D9" w14:textId="77777777" w:rsidR="00364286" w:rsidRPr="00364286" w:rsidRDefault="00364286" w:rsidP="00364286">
            <w:pPr>
              <w:pStyle w:val="TableText"/>
            </w:pPr>
            <w:r w:rsidRPr="00364286">
              <w:t>TSP Delay End</w:t>
            </w:r>
          </w:p>
        </w:tc>
        <w:tc>
          <w:tcPr>
            <w:tcW w:w="2070" w:type="dxa"/>
            <w:shd w:val="clear" w:color="auto" w:fill="E5E5E6" w:themeFill="text1" w:themeFillTint="33"/>
            <w:tcMar>
              <w:top w:w="58" w:type="dxa"/>
              <w:left w:w="58" w:type="dxa"/>
              <w:bottom w:w="58" w:type="dxa"/>
              <w:right w:w="58" w:type="dxa"/>
            </w:tcMar>
            <w:vAlign w:val="center"/>
          </w:tcPr>
          <w:p w14:paraId="3E0C2AEA" w14:textId="2FB4C99B" w:rsidR="00364286" w:rsidRPr="00003650" w:rsidRDefault="00364286" w:rsidP="00364286">
            <w:pPr>
              <w:pStyle w:val="TableText"/>
            </w:pPr>
            <w:r>
              <w:t>Prioritor # (1–8)</w:t>
            </w:r>
          </w:p>
        </w:tc>
        <w:tc>
          <w:tcPr>
            <w:tcW w:w="4597" w:type="dxa"/>
            <w:shd w:val="clear" w:color="auto" w:fill="E5E5E6" w:themeFill="text1" w:themeFillTint="33"/>
            <w:tcMar>
              <w:top w:w="58" w:type="dxa"/>
              <w:left w:w="58" w:type="dxa"/>
              <w:bottom w:w="58" w:type="dxa"/>
              <w:right w:w="58" w:type="dxa"/>
            </w:tcMar>
            <w:vAlign w:val="center"/>
          </w:tcPr>
          <w:p w14:paraId="73D72401" w14:textId="6B772EC1" w:rsidR="00364286" w:rsidRPr="00003650" w:rsidRDefault="00364286" w:rsidP="00364286">
            <w:pPr>
              <w:pStyle w:val="TableText"/>
            </w:pPr>
            <w:r w:rsidRPr="00364286">
              <w:t>Set when the TSP delay interval ends</w:t>
            </w:r>
            <w:r w:rsidR="005C6505">
              <w:t>.</w:t>
            </w:r>
          </w:p>
        </w:tc>
      </w:tr>
      <w:tr w:rsidR="00364286" w:rsidRPr="00003650" w14:paraId="4D732736"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04552929" w14:textId="3EDEF7B0"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5218ABE9" w14:textId="77777777" w:rsidR="00364286" w:rsidRPr="00364286" w:rsidRDefault="00364286" w:rsidP="00364286">
            <w:pPr>
              <w:pStyle w:val="TableText"/>
            </w:pPr>
            <w:r w:rsidRPr="00364286">
              <w:t>Arrival Time Expired</w:t>
            </w:r>
          </w:p>
        </w:tc>
        <w:tc>
          <w:tcPr>
            <w:tcW w:w="2070" w:type="dxa"/>
            <w:shd w:val="clear" w:color="auto" w:fill="E5E5E6" w:themeFill="text1" w:themeFillTint="33"/>
            <w:tcMar>
              <w:top w:w="58" w:type="dxa"/>
              <w:left w:w="58" w:type="dxa"/>
              <w:bottom w:w="58" w:type="dxa"/>
              <w:right w:w="58" w:type="dxa"/>
            </w:tcMar>
            <w:vAlign w:val="center"/>
          </w:tcPr>
          <w:p w14:paraId="1787F552" w14:textId="752F996F" w:rsidR="00364286" w:rsidRPr="00003650" w:rsidRDefault="00364286" w:rsidP="00364286">
            <w:pPr>
              <w:pStyle w:val="TableText"/>
            </w:pPr>
            <w:r>
              <w:t>Prioritor # (1–8)</w:t>
            </w:r>
          </w:p>
        </w:tc>
        <w:tc>
          <w:tcPr>
            <w:tcW w:w="4597" w:type="dxa"/>
            <w:shd w:val="clear" w:color="auto" w:fill="E5E5E6" w:themeFill="text1" w:themeFillTint="33"/>
            <w:tcMar>
              <w:top w:w="58" w:type="dxa"/>
              <w:left w:w="58" w:type="dxa"/>
              <w:bottom w:w="58" w:type="dxa"/>
              <w:right w:w="58" w:type="dxa"/>
            </w:tcMar>
            <w:vAlign w:val="center"/>
          </w:tcPr>
          <w:p w14:paraId="55DAFEF0" w14:textId="25CA8BF6" w:rsidR="00364286" w:rsidRPr="00003650" w:rsidRDefault="00364286" w:rsidP="00364286">
            <w:pPr>
              <w:pStyle w:val="TableText"/>
            </w:pPr>
            <w:r w:rsidRPr="00364286">
              <w:t>Set when the TSP arrival time reaches 0</w:t>
            </w:r>
          </w:p>
        </w:tc>
      </w:tr>
      <w:tr w:rsidR="00364286" w:rsidRPr="00003650" w14:paraId="19DBDE47"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55B41D48" w14:textId="0AD0F694"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79D424C0" w14:textId="77777777" w:rsidR="00364286" w:rsidRPr="00F92E23" w:rsidRDefault="00364286" w:rsidP="00364286">
            <w:pPr>
              <w:pStyle w:val="TableText"/>
            </w:pPr>
            <w:r w:rsidRPr="00F92E23">
              <w:t>Sequence Entry</w:t>
            </w:r>
          </w:p>
        </w:tc>
        <w:tc>
          <w:tcPr>
            <w:tcW w:w="2070" w:type="dxa"/>
            <w:shd w:val="clear" w:color="auto" w:fill="E5E5E6" w:themeFill="text1" w:themeFillTint="33"/>
            <w:tcMar>
              <w:top w:w="58" w:type="dxa"/>
              <w:left w:w="58" w:type="dxa"/>
              <w:bottom w:w="58" w:type="dxa"/>
              <w:right w:w="58" w:type="dxa"/>
            </w:tcMar>
            <w:vAlign w:val="center"/>
          </w:tcPr>
          <w:p w14:paraId="5A92D288" w14:textId="63FDBB58" w:rsidR="00364286" w:rsidRPr="00003650" w:rsidRDefault="00F92E23" w:rsidP="00364286">
            <w:pPr>
              <w:pStyle w:val="TableText"/>
            </w:pPr>
            <w:r>
              <w:t>Sequence # (1–20)</w:t>
            </w:r>
          </w:p>
        </w:tc>
        <w:tc>
          <w:tcPr>
            <w:tcW w:w="4597" w:type="dxa"/>
            <w:shd w:val="clear" w:color="auto" w:fill="E5E5E6" w:themeFill="text1" w:themeFillTint="33"/>
            <w:tcMar>
              <w:top w:w="58" w:type="dxa"/>
              <w:left w:w="58" w:type="dxa"/>
              <w:bottom w:w="58" w:type="dxa"/>
              <w:right w:w="58" w:type="dxa"/>
            </w:tcMar>
            <w:vAlign w:val="center"/>
          </w:tcPr>
          <w:p w14:paraId="4DA3A41D" w14:textId="71922A48" w:rsidR="00364286" w:rsidRPr="00003650" w:rsidRDefault="00F92E23" w:rsidP="00364286">
            <w:pPr>
              <w:pStyle w:val="TableText"/>
            </w:pPr>
            <w:r w:rsidRPr="00F92E23">
              <w:t>Set when a new sequence is started</w:t>
            </w:r>
            <w:r w:rsidR="005C6505">
              <w:t>.</w:t>
            </w:r>
          </w:p>
        </w:tc>
      </w:tr>
      <w:tr w:rsidR="00364286" w:rsidRPr="00003650" w14:paraId="202E7B09"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2EB194B" w14:textId="0D9044DD" w:rsidR="00364286" w:rsidRPr="00723B35" w:rsidRDefault="00364286"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3036215F" w14:textId="77777777" w:rsidR="00364286" w:rsidRPr="00F92E23" w:rsidRDefault="00364286" w:rsidP="00364286">
            <w:pPr>
              <w:pStyle w:val="TableText"/>
            </w:pPr>
            <w:r w:rsidRPr="00F92E23">
              <w:t>Pri/Pre Detector Low On</w:t>
            </w:r>
          </w:p>
        </w:tc>
        <w:tc>
          <w:tcPr>
            <w:tcW w:w="2070" w:type="dxa"/>
            <w:shd w:val="clear" w:color="auto" w:fill="E5E5E6" w:themeFill="text1" w:themeFillTint="33"/>
            <w:tcMar>
              <w:top w:w="58" w:type="dxa"/>
              <w:left w:w="58" w:type="dxa"/>
              <w:bottom w:w="58" w:type="dxa"/>
              <w:right w:w="58" w:type="dxa"/>
            </w:tcMar>
            <w:vAlign w:val="center"/>
          </w:tcPr>
          <w:p w14:paraId="27AB0C29" w14:textId="6A853C33" w:rsidR="00364286" w:rsidRPr="00003650" w:rsidRDefault="00F92E23" w:rsidP="00364286">
            <w:pPr>
              <w:pStyle w:val="TableText"/>
            </w:pPr>
            <w:r>
              <w:t>Pri/Pre Detector # (1–32)</w:t>
            </w:r>
          </w:p>
        </w:tc>
        <w:tc>
          <w:tcPr>
            <w:tcW w:w="4597" w:type="dxa"/>
            <w:shd w:val="clear" w:color="auto" w:fill="E5E5E6" w:themeFill="text1" w:themeFillTint="33"/>
            <w:tcMar>
              <w:top w:w="58" w:type="dxa"/>
              <w:left w:w="58" w:type="dxa"/>
              <w:bottom w:w="58" w:type="dxa"/>
              <w:right w:w="58" w:type="dxa"/>
            </w:tcMar>
            <w:vAlign w:val="center"/>
          </w:tcPr>
          <w:p w14:paraId="67FE41C8" w14:textId="5838FFA9" w:rsidR="00364286" w:rsidRPr="00003650" w:rsidRDefault="00F92E23" w:rsidP="00364286">
            <w:pPr>
              <w:pStyle w:val="TableText"/>
            </w:pPr>
            <w:r w:rsidRPr="00F92E23">
              <w:t>Set when pri/pre detector low call is received</w:t>
            </w:r>
            <w:r w:rsidR="005C6505">
              <w:t>.</w:t>
            </w:r>
          </w:p>
        </w:tc>
      </w:tr>
      <w:tr w:rsidR="00F92E23" w:rsidRPr="00003650" w14:paraId="5710B12B"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232D8E5" w14:textId="72AE957E" w:rsidR="00F92E23" w:rsidRPr="00723B35"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63B78DC0" w14:textId="77777777" w:rsidR="00F92E23" w:rsidRPr="00F92E23" w:rsidRDefault="00F92E23" w:rsidP="00F92E23">
            <w:pPr>
              <w:pStyle w:val="TableText"/>
            </w:pPr>
            <w:r w:rsidRPr="00F92E23">
              <w:t>Pri/Pre Detector Low Off</w:t>
            </w:r>
          </w:p>
        </w:tc>
        <w:tc>
          <w:tcPr>
            <w:tcW w:w="2070" w:type="dxa"/>
            <w:shd w:val="clear" w:color="auto" w:fill="E5E5E6" w:themeFill="text1" w:themeFillTint="33"/>
            <w:tcMar>
              <w:top w:w="58" w:type="dxa"/>
              <w:left w:w="58" w:type="dxa"/>
              <w:bottom w:w="58" w:type="dxa"/>
              <w:right w:w="58" w:type="dxa"/>
            </w:tcMar>
          </w:tcPr>
          <w:p w14:paraId="13C5E04F" w14:textId="655D09A8"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293AFD35" w14:textId="3C5DC798" w:rsidR="00F92E23" w:rsidRPr="00003650" w:rsidRDefault="00F92E23" w:rsidP="00F92E23">
            <w:pPr>
              <w:pStyle w:val="TableText"/>
            </w:pPr>
            <w:r w:rsidRPr="00F92E23">
              <w:t>Set when pri/pre detector low call is cleared</w:t>
            </w:r>
            <w:r w:rsidR="005C6505">
              <w:t>.</w:t>
            </w:r>
          </w:p>
        </w:tc>
      </w:tr>
      <w:tr w:rsidR="00F92E23" w:rsidRPr="00003650" w14:paraId="34D01DE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669B36F" w14:textId="2EAA005B" w:rsidR="00F92E23" w:rsidRPr="00723B35"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101589FC" w14:textId="77777777" w:rsidR="00F92E23" w:rsidRPr="00F92E23" w:rsidRDefault="00F92E23" w:rsidP="00F92E23">
            <w:pPr>
              <w:pStyle w:val="TableText"/>
            </w:pPr>
            <w:r w:rsidRPr="00F92E23">
              <w:t>Pri/Pre Detector High On</w:t>
            </w:r>
          </w:p>
        </w:tc>
        <w:tc>
          <w:tcPr>
            <w:tcW w:w="2070" w:type="dxa"/>
            <w:shd w:val="clear" w:color="auto" w:fill="E5E5E6" w:themeFill="text1" w:themeFillTint="33"/>
            <w:tcMar>
              <w:top w:w="58" w:type="dxa"/>
              <w:left w:w="58" w:type="dxa"/>
              <w:bottom w:w="58" w:type="dxa"/>
              <w:right w:w="58" w:type="dxa"/>
            </w:tcMar>
          </w:tcPr>
          <w:p w14:paraId="255B482A" w14:textId="1D56705D"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39EC2EE7" w14:textId="3121D9EA" w:rsidR="00F92E23" w:rsidRPr="00003650" w:rsidRDefault="00F92E23" w:rsidP="00F92E23">
            <w:pPr>
              <w:pStyle w:val="TableText"/>
            </w:pPr>
            <w:r w:rsidRPr="00F92E23">
              <w:t>Set when pri/pre detector high call is received</w:t>
            </w:r>
            <w:r w:rsidR="005C6505">
              <w:t>.</w:t>
            </w:r>
          </w:p>
        </w:tc>
      </w:tr>
      <w:tr w:rsidR="00F92E23" w:rsidRPr="00003650" w14:paraId="0ADD6172"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F16D891" w14:textId="4ADC6705"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1A7F0360" w14:textId="77777777" w:rsidR="00F92E23" w:rsidRPr="00F92E23" w:rsidRDefault="00F92E23" w:rsidP="00F92E23">
            <w:pPr>
              <w:pStyle w:val="TableText"/>
            </w:pPr>
            <w:r w:rsidRPr="00F92E23">
              <w:t>Pri/Pre Detector High Off</w:t>
            </w:r>
          </w:p>
        </w:tc>
        <w:tc>
          <w:tcPr>
            <w:tcW w:w="2070" w:type="dxa"/>
            <w:shd w:val="clear" w:color="auto" w:fill="E5E5E6" w:themeFill="text1" w:themeFillTint="33"/>
            <w:tcMar>
              <w:top w:w="58" w:type="dxa"/>
              <w:left w:w="58" w:type="dxa"/>
              <w:bottom w:w="58" w:type="dxa"/>
              <w:right w:w="58" w:type="dxa"/>
            </w:tcMar>
          </w:tcPr>
          <w:p w14:paraId="15B14568" w14:textId="5186E2E2"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4CC05DDA" w14:textId="37B12AA9" w:rsidR="00F92E23" w:rsidRPr="00003650" w:rsidRDefault="00F92E23" w:rsidP="00F92E23">
            <w:pPr>
              <w:pStyle w:val="TableText"/>
            </w:pPr>
            <w:r w:rsidRPr="00F92E23">
              <w:t>Set when pri/pre detector high call is cleared</w:t>
            </w:r>
            <w:r w:rsidR="005C6505">
              <w:t>.</w:t>
            </w:r>
          </w:p>
        </w:tc>
      </w:tr>
      <w:tr w:rsidR="00F92E23" w:rsidRPr="00003650" w14:paraId="041F801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69EFFF72" w14:textId="0468FAFE"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3727989F" w14:textId="77777777" w:rsidR="00F92E23" w:rsidRPr="00F92E23" w:rsidRDefault="00F92E23" w:rsidP="00F92E23">
            <w:pPr>
              <w:pStyle w:val="TableText"/>
            </w:pPr>
            <w:r w:rsidRPr="00F92E23">
              <w:t>Pri/Pre Det Fault Open Loop</w:t>
            </w:r>
          </w:p>
        </w:tc>
        <w:tc>
          <w:tcPr>
            <w:tcW w:w="2070" w:type="dxa"/>
            <w:shd w:val="clear" w:color="auto" w:fill="E5E5E6" w:themeFill="text1" w:themeFillTint="33"/>
            <w:tcMar>
              <w:top w:w="58" w:type="dxa"/>
              <w:left w:w="58" w:type="dxa"/>
              <w:bottom w:w="58" w:type="dxa"/>
              <w:right w:w="58" w:type="dxa"/>
            </w:tcMar>
          </w:tcPr>
          <w:p w14:paraId="0516EE4C" w14:textId="1F65841D"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5BC0879D" w14:textId="7F3224CC" w:rsidR="00F92E23" w:rsidRPr="00003650" w:rsidRDefault="00F55780" w:rsidP="00F92E23">
            <w:pPr>
              <w:pStyle w:val="TableText"/>
            </w:pPr>
            <w:r w:rsidRPr="00F55780">
              <w:t xml:space="preserve">Priority Detector Diagnostics: Set when "No Activity" on detector (See NTCIP for Veh Det </w:t>
            </w:r>
            <w:r w:rsidR="005C6505">
              <w:t>Diagnostics).</w:t>
            </w:r>
          </w:p>
        </w:tc>
      </w:tr>
      <w:tr w:rsidR="00F92E23" w:rsidRPr="00003650" w14:paraId="4FCBA3D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7825F21" w14:textId="4A71A363"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6F884E3A" w14:textId="77777777" w:rsidR="00F92E23" w:rsidRPr="00F92E23" w:rsidRDefault="00F92E23" w:rsidP="00F92E23">
            <w:pPr>
              <w:pStyle w:val="TableText"/>
            </w:pPr>
            <w:r w:rsidRPr="00F92E23">
              <w:t>Pri/Pre Det Fault Shorted</w:t>
            </w:r>
          </w:p>
        </w:tc>
        <w:tc>
          <w:tcPr>
            <w:tcW w:w="2070" w:type="dxa"/>
            <w:shd w:val="clear" w:color="auto" w:fill="E5E5E6" w:themeFill="text1" w:themeFillTint="33"/>
            <w:tcMar>
              <w:top w:w="58" w:type="dxa"/>
              <w:left w:w="58" w:type="dxa"/>
              <w:bottom w:w="58" w:type="dxa"/>
              <w:right w:w="58" w:type="dxa"/>
            </w:tcMar>
          </w:tcPr>
          <w:p w14:paraId="5B2DEDB9" w14:textId="104B80F1"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0C05A65B" w14:textId="1F6CDA29" w:rsidR="00F92E23" w:rsidRPr="00003650" w:rsidRDefault="00F55780" w:rsidP="00F92E23">
            <w:pPr>
              <w:pStyle w:val="TableText"/>
            </w:pPr>
            <w:r w:rsidRPr="00F55780">
              <w:t xml:space="preserve">Priority Detector Diagnostics: Set when "Max Presence" on detector (See NTCIP for Veh Det </w:t>
            </w:r>
            <w:r w:rsidR="005C6505">
              <w:t>Diagnostics).</w:t>
            </w:r>
          </w:p>
        </w:tc>
      </w:tr>
      <w:tr w:rsidR="00F92E23" w:rsidRPr="00003650" w14:paraId="5C3D89AD"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525A0E9B" w14:textId="0495E0E3"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63EF286C" w14:textId="77777777" w:rsidR="00F92E23" w:rsidRPr="00F92E23" w:rsidRDefault="00F92E23" w:rsidP="00F92E23">
            <w:pPr>
              <w:pStyle w:val="TableText"/>
            </w:pPr>
            <w:r w:rsidRPr="00F92E23">
              <w:t>Pri/Pre Det Fault Excessive Charge</w:t>
            </w:r>
          </w:p>
        </w:tc>
        <w:tc>
          <w:tcPr>
            <w:tcW w:w="2070" w:type="dxa"/>
            <w:shd w:val="clear" w:color="auto" w:fill="E5E5E6" w:themeFill="text1" w:themeFillTint="33"/>
            <w:tcMar>
              <w:top w:w="58" w:type="dxa"/>
              <w:left w:w="58" w:type="dxa"/>
              <w:bottom w:w="58" w:type="dxa"/>
              <w:right w:w="58" w:type="dxa"/>
            </w:tcMar>
          </w:tcPr>
          <w:p w14:paraId="68EEA873" w14:textId="44ED5BD3"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26C12F3A" w14:textId="6BAF6112" w:rsidR="00F92E23" w:rsidRPr="00003650" w:rsidRDefault="00F55780" w:rsidP="00F92E23">
            <w:pPr>
              <w:pStyle w:val="TableText"/>
            </w:pPr>
            <w:r w:rsidRPr="00F55780">
              <w:t xml:space="preserve">Priority Detector Diagnostics: Set when "Erratic Count" on detector (See NTCIP for Veh Det </w:t>
            </w:r>
            <w:r w:rsidR="005C6505">
              <w:t>Diagnostics).</w:t>
            </w:r>
          </w:p>
        </w:tc>
      </w:tr>
      <w:tr w:rsidR="00F92E23" w:rsidRPr="00003650" w14:paraId="23E1B0FA"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FD7A83C" w14:textId="04E128BA"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4F5DDF56" w14:textId="77777777" w:rsidR="00F92E23" w:rsidRPr="00F92E23" w:rsidRDefault="00F92E23" w:rsidP="00F92E23">
            <w:pPr>
              <w:pStyle w:val="TableText"/>
            </w:pPr>
            <w:r w:rsidRPr="00F92E23">
              <w:t>Pri/Pre Det Restored</w:t>
            </w:r>
          </w:p>
        </w:tc>
        <w:tc>
          <w:tcPr>
            <w:tcW w:w="2070" w:type="dxa"/>
            <w:shd w:val="clear" w:color="auto" w:fill="E5E5E6" w:themeFill="text1" w:themeFillTint="33"/>
            <w:tcMar>
              <w:top w:w="58" w:type="dxa"/>
              <w:left w:w="58" w:type="dxa"/>
              <w:bottom w:w="58" w:type="dxa"/>
              <w:right w:w="58" w:type="dxa"/>
            </w:tcMar>
          </w:tcPr>
          <w:p w14:paraId="5F4DC267" w14:textId="54D090DD"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4527D34B" w14:textId="75F330E5" w:rsidR="00F92E23" w:rsidRPr="00003650" w:rsidRDefault="00F55780" w:rsidP="00F92E23">
            <w:pPr>
              <w:pStyle w:val="TableText"/>
            </w:pPr>
            <w:r w:rsidRPr="00F55780">
              <w:t xml:space="preserve">Priority Detector Diagnostics: Set when detector fault on detector cleared (See NTCIP for Veh Det </w:t>
            </w:r>
            <w:r w:rsidR="005C6505">
              <w:t>Diagnostics).</w:t>
            </w:r>
          </w:p>
        </w:tc>
      </w:tr>
      <w:tr w:rsidR="00F92E23" w:rsidRPr="00003650" w14:paraId="27FD5ABF"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44F1A4C" w14:textId="4CE42D41"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09B0A749" w14:textId="77777777" w:rsidR="00F92E23" w:rsidRPr="00F92E23" w:rsidRDefault="00F92E23" w:rsidP="00F92E23">
            <w:pPr>
              <w:pStyle w:val="TableText"/>
            </w:pPr>
            <w:r w:rsidRPr="00F92E23">
              <w:t>Pri/Pre Det Failed</w:t>
            </w:r>
          </w:p>
        </w:tc>
        <w:tc>
          <w:tcPr>
            <w:tcW w:w="2070" w:type="dxa"/>
            <w:shd w:val="clear" w:color="auto" w:fill="E5E5E6" w:themeFill="text1" w:themeFillTint="33"/>
            <w:tcMar>
              <w:top w:w="58" w:type="dxa"/>
              <w:left w:w="58" w:type="dxa"/>
              <w:bottom w:w="58" w:type="dxa"/>
              <w:right w:w="58" w:type="dxa"/>
            </w:tcMar>
          </w:tcPr>
          <w:p w14:paraId="590E4E8B" w14:textId="53B9365A" w:rsidR="00F92E23" w:rsidRPr="00003650" w:rsidRDefault="00F92E23" w:rsidP="00F92E23">
            <w:pPr>
              <w:pStyle w:val="TableText"/>
            </w:pPr>
            <w:r w:rsidRPr="007401B8">
              <w:t>Pri/Pre Detector # (1–32)</w:t>
            </w:r>
          </w:p>
        </w:tc>
        <w:tc>
          <w:tcPr>
            <w:tcW w:w="4597" w:type="dxa"/>
            <w:shd w:val="clear" w:color="auto" w:fill="E5E5E6" w:themeFill="text1" w:themeFillTint="33"/>
            <w:tcMar>
              <w:top w:w="58" w:type="dxa"/>
              <w:left w:w="58" w:type="dxa"/>
              <w:bottom w:w="58" w:type="dxa"/>
              <w:right w:w="58" w:type="dxa"/>
            </w:tcMar>
            <w:vAlign w:val="center"/>
          </w:tcPr>
          <w:p w14:paraId="14E81F16" w14:textId="5E0524C4" w:rsidR="00F92E23" w:rsidRPr="00003650" w:rsidRDefault="00F55780" w:rsidP="00F92E23">
            <w:pPr>
              <w:pStyle w:val="TableText"/>
            </w:pPr>
            <w:r>
              <w:t>Set whenever a “No Activity</w:t>
            </w:r>
            <w:r w:rsidR="0094750A">
              <w:t>,”</w:t>
            </w:r>
            <w:r>
              <w:t xml:space="preserve"> “Max Presence</w:t>
            </w:r>
            <w:r w:rsidR="0094750A">
              <w:t>,”</w:t>
            </w:r>
            <w:r>
              <w:t xml:space="preserve"> or “Erratic Count” are true.</w:t>
            </w:r>
          </w:p>
        </w:tc>
      </w:tr>
      <w:tr w:rsidR="00F92E23" w:rsidRPr="00003650" w14:paraId="269F4BC9"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D8F1D5D" w14:textId="68A8ED9A"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366659AB" w14:textId="77777777" w:rsidR="00F92E23" w:rsidRPr="00F92E23" w:rsidRDefault="00F92E23" w:rsidP="00F92E23">
            <w:pPr>
              <w:pStyle w:val="TableText"/>
            </w:pPr>
            <w:r w:rsidRPr="00F92E23">
              <w:t>Priority Begin Service</w:t>
            </w:r>
          </w:p>
        </w:tc>
        <w:tc>
          <w:tcPr>
            <w:tcW w:w="2070" w:type="dxa"/>
            <w:shd w:val="clear" w:color="auto" w:fill="E5E5E6" w:themeFill="text1" w:themeFillTint="33"/>
            <w:tcMar>
              <w:top w:w="58" w:type="dxa"/>
              <w:left w:w="58" w:type="dxa"/>
              <w:bottom w:w="58" w:type="dxa"/>
              <w:right w:w="58" w:type="dxa"/>
            </w:tcMar>
          </w:tcPr>
          <w:p w14:paraId="0F8AC9A5" w14:textId="2F82583E" w:rsidR="00F92E23" w:rsidRPr="00003650" w:rsidRDefault="00F92E23" w:rsidP="00F92E23">
            <w:pPr>
              <w:pStyle w:val="TableText"/>
            </w:pPr>
            <w:r w:rsidRPr="004103F7">
              <w:t>Prioritor # (1–8)</w:t>
            </w:r>
          </w:p>
        </w:tc>
        <w:tc>
          <w:tcPr>
            <w:tcW w:w="4597" w:type="dxa"/>
            <w:shd w:val="clear" w:color="auto" w:fill="E5E5E6" w:themeFill="text1" w:themeFillTint="33"/>
            <w:tcMar>
              <w:top w:w="58" w:type="dxa"/>
              <w:left w:w="58" w:type="dxa"/>
              <w:bottom w:w="58" w:type="dxa"/>
              <w:right w:w="58" w:type="dxa"/>
            </w:tcMar>
            <w:vAlign w:val="center"/>
          </w:tcPr>
          <w:p w14:paraId="5A666E38" w14:textId="27212221" w:rsidR="00F92E23" w:rsidRPr="00003650" w:rsidRDefault="004C1D74" w:rsidP="00F92E23">
            <w:pPr>
              <w:pStyle w:val="TableText"/>
            </w:pPr>
            <w:r w:rsidRPr="004C1D74">
              <w:t>Set when a prioritor service is started</w:t>
            </w:r>
            <w:r>
              <w:t>.</w:t>
            </w:r>
          </w:p>
        </w:tc>
      </w:tr>
      <w:tr w:rsidR="00F92E23" w:rsidRPr="00003650" w14:paraId="05D81C0D"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82B3802" w14:textId="33B028BA" w:rsidR="00F92E23" w:rsidRDefault="00F92E23" w:rsidP="00486E0E">
            <w:pPr>
              <w:pStyle w:val="TableText"/>
              <w:numPr>
                <w:ilvl w:val="0"/>
                <w:numId w:val="22"/>
              </w:numPr>
            </w:pPr>
          </w:p>
        </w:tc>
        <w:tc>
          <w:tcPr>
            <w:tcW w:w="2430" w:type="dxa"/>
            <w:shd w:val="clear" w:color="auto" w:fill="E5E5E6" w:themeFill="text1" w:themeFillTint="33"/>
            <w:tcMar>
              <w:top w:w="58" w:type="dxa"/>
              <w:left w:w="58" w:type="dxa"/>
              <w:bottom w:w="58" w:type="dxa"/>
              <w:right w:w="58" w:type="dxa"/>
            </w:tcMar>
            <w:vAlign w:val="center"/>
          </w:tcPr>
          <w:p w14:paraId="3D108456" w14:textId="77777777" w:rsidR="00F92E23" w:rsidRPr="00F92E23" w:rsidRDefault="00F92E23" w:rsidP="00F92E23">
            <w:pPr>
              <w:pStyle w:val="TableText"/>
            </w:pPr>
            <w:r w:rsidRPr="00F92E23">
              <w:t>Priority End Service</w:t>
            </w:r>
          </w:p>
        </w:tc>
        <w:tc>
          <w:tcPr>
            <w:tcW w:w="2070" w:type="dxa"/>
            <w:shd w:val="clear" w:color="auto" w:fill="E5E5E6" w:themeFill="text1" w:themeFillTint="33"/>
            <w:tcMar>
              <w:top w:w="58" w:type="dxa"/>
              <w:left w:w="58" w:type="dxa"/>
              <w:bottom w:w="58" w:type="dxa"/>
              <w:right w:w="58" w:type="dxa"/>
            </w:tcMar>
          </w:tcPr>
          <w:p w14:paraId="3DB1A864" w14:textId="368013D2" w:rsidR="00F92E23" w:rsidRPr="00003650" w:rsidRDefault="00F92E23" w:rsidP="00F92E23">
            <w:pPr>
              <w:pStyle w:val="TableText"/>
            </w:pPr>
            <w:r w:rsidRPr="004103F7">
              <w:t>Prioritor # (1–8)</w:t>
            </w:r>
          </w:p>
        </w:tc>
        <w:tc>
          <w:tcPr>
            <w:tcW w:w="4597" w:type="dxa"/>
            <w:shd w:val="clear" w:color="auto" w:fill="E5E5E6" w:themeFill="text1" w:themeFillTint="33"/>
            <w:tcMar>
              <w:top w:w="58" w:type="dxa"/>
              <w:left w:w="58" w:type="dxa"/>
              <w:bottom w:w="58" w:type="dxa"/>
              <w:right w:w="58" w:type="dxa"/>
            </w:tcMar>
            <w:vAlign w:val="center"/>
          </w:tcPr>
          <w:p w14:paraId="6395D34D" w14:textId="4BA8D5DB" w:rsidR="00F92E23" w:rsidRPr="00003650" w:rsidRDefault="004C1D74" w:rsidP="00F92E23">
            <w:pPr>
              <w:pStyle w:val="TableText"/>
            </w:pPr>
            <w:r w:rsidRPr="004C1D74">
              <w:t>Set when a prioritor service has ended</w:t>
            </w:r>
            <w:r>
              <w:t>.</w:t>
            </w:r>
          </w:p>
        </w:tc>
      </w:tr>
    </w:tbl>
    <w:p w14:paraId="4EB8C17D" w14:textId="7C843B4B" w:rsidR="001B42E0" w:rsidRDefault="002A000B" w:rsidP="001B42E0">
      <w:pPr>
        <w:pStyle w:val="Heading3-NoNumber"/>
      </w:pPr>
      <w:r>
        <w:t>B.3</w:t>
      </w:r>
      <w:r w:rsidR="001B42E0">
        <w:t>. Econolite</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1B42E0" w:rsidRPr="00826ACC" w14:paraId="3969BA15" w14:textId="77777777" w:rsidTr="00F9310F">
        <w:trPr>
          <w:cantSplit/>
          <w:tblHeader/>
        </w:trPr>
        <w:tc>
          <w:tcPr>
            <w:tcW w:w="810" w:type="dxa"/>
            <w:shd w:val="clear" w:color="auto" w:fill="808285" w:themeFill="text1"/>
            <w:tcMar>
              <w:top w:w="58" w:type="dxa"/>
              <w:left w:w="58" w:type="dxa"/>
              <w:bottom w:w="58" w:type="dxa"/>
              <w:right w:w="58" w:type="dxa"/>
            </w:tcMar>
            <w:vAlign w:val="bottom"/>
          </w:tcPr>
          <w:p w14:paraId="20E3BD0B" w14:textId="6DE007FF" w:rsidR="001B42E0" w:rsidRPr="00826ACC" w:rsidRDefault="006F1F2A" w:rsidP="006F1F2A">
            <w:pPr>
              <w:pStyle w:val="TableText"/>
              <w:rPr>
                <w:b/>
                <w:color w:val="FFFFFF"/>
              </w:rPr>
            </w:pPr>
            <w:r>
              <w:rPr>
                <w:b/>
                <w:color w:val="FFFFFF"/>
              </w:rPr>
              <w:t>ID</w:t>
            </w:r>
          </w:p>
        </w:tc>
        <w:tc>
          <w:tcPr>
            <w:tcW w:w="2430" w:type="dxa"/>
            <w:shd w:val="clear" w:color="auto" w:fill="808285" w:themeFill="text1"/>
            <w:tcMar>
              <w:top w:w="58" w:type="dxa"/>
              <w:left w:w="58" w:type="dxa"/>
              <w:bottom w:w="58" w:type="dxa"/>
              <w:right w:w="58" w:type="dxa"/>
            </w:tcMar>
            <w:vAlign w:val="bottom"/>
          </w:tcPr>
          <w:p w14:paraId="5BD8004C" w14:textId="77777777" w:rsidR="001B42E0" w:rsidRPr="00826ACC" w:rsidRDefault="001B42E0" w:rsidP="00F9310F">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bottom"/>
          </w:tcPr>
          <w:p w14:paraId="08905162" w14:textId="77777777" w:rsidR="001B42E0" w:rsidRPr="00826ACC" w:rsidRDefault="001B42E0" w:rsidP="00F9310F">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bottom"/>
          </w:tcPr>
          <w:p w14:paraId="238ED40D" w14:textId="77777777" w:rsidR="001B42E0" w:rsidRPr="00826ACC" w:rsidRDefault="001B42E0" w:rsidP="00F9310F">
            <w:pPr>
              <w:pStyle w:val="TableText"/>
              <w:rPr>
                <w:b/>
                <w:color w:val="FFFFFF"/>
              </w:rPr>
            </w:pPr>
            <w:r w:rsidRPr="00826ACC">
              <w:rPr>
                <w:b/>
                <w:color w:val="FFFFFF"/>
              </w:rPr>
              <w:t>Description</w:t>
            </w:r>
          </w:p>
        </w:tc>
      </w:tr>
      <w:tr w:rsidR="001B42E0" w:rsidRPr="00003650" w14:paraId="3385626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8149CC9" w14:textId="470C8368"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39CF86BD" w14:textId="77777777" w:rsidR="001B42E0" w:rsidRPr="00003650" w:rsidRDefault="001B42E0" w:rsidP="00F9310F">
            <w:pPr>
              <w:pStyle w:val="TableText"/>
            </w:pPr>
            <w:r>
              <w:t>Reduced Gap Termination</w:t>
            </w:r>
          </w:p>
        </w:tc>
        <w:tc>
          <w:tcPr>
            <w:tcW w:w="2070" w:type="dxa"/>
            <w:shd w:val="clear" w:color="auto" w:fill="E5E5E6" w:themeFill="text1" w:themeFillTint="33"/>
            <w:tcMar>
              <w:top w:w="58" w:type="dxa"/>
              <w:left w:w="58" w:type="dxa"/>
              <w:bottom w:w="58" w:type="dxa"/>
              <w:right w:w="58" w:type="dxa"/>
            </w:tcMar>
            <w:vAlign w:val="center"/>
          </w:tcPr>
          <w:p w14:paraId="6970D195" w14:textId="77777777" w:rsidR="001B42E0" w:rsidRPr="00003650" w:rsidRDefault="001B42E0" w:rsidP="00F9310F">
            <w:pPr>
              <w:pStyle w:val="TableText"/>
            </w:pPr>
            <w:r>
              <w:t>To be determined</w:t>
            </w:r>
          </w:p>
        </w:tc>
        <w:tc>
          <w:tcPr>
            <w:tcW w:w="4597" w:type="dxa"/>
            <w:shd w:val="clear" w:color="auto" w:fill="E5E5E6" w:themeFill="text1" w:themeFillTint="33"/>
            <w:tcMar>
              <w:top w:w="58" w:type="dxa"/>
              <w:left w:w="58" w:type="dxa"/>
              <w:bottom w:w="58" w:type="dxa"/>
              <w:right w:w="58" w:type="dxa"/>
            </w:tcMar>
            <w:vAlign w:val="center"/>
          </w:tcPr>
          <w:p w14:paraId="28252190" w14:textId="77777777" w:rsidR="001B42E0" w:rsidRPr="00003650" w:rsidRDefault="001B42E0" w:rsidP="00F9310F">
            <w:pPr>
              <w:pStyle w:val="TableText"/>
            </w:pPr>
            <w:r>
              <w:t>Value of a dynamic gap timer that expired.</w:t>
            </w:r>
          </w:p>
        </w:tc>
      </w:tr>
      <w:tr w:rsidR="001B42E0" w:rsidRPr="00003650" w14:paraId="2F56380F"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F1C37F9" w14:textId="461A1262"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189C144A" w14:textId="77777777" w:rsidR="001B42E0" w:rsidRPr="00003650" w:rsidRDefault="001B42E0" w:rsidP="00F9310F">
            <w:pPr>
              <w:pStyle w:val="TableText"/>
            </w:pPr>
            <w:r>
              <w:t>Active Offset (Seconds)</w:t>
            </w:r>
          </w:p>
        </w:tc>
        <w:tc>
          <w:tcPr>
            <w:tcW w:w="2070" w:type="dxa"/>
            <w:shd w:val="clear" w:color="auto" w:fill="E5E5E6" w:themeFill="text1" w:themeFillTint="33"/>
            <w:tcMar>
              <w:top w:w="58" w:type="dxa"/>
              <w:left w:w="58" w:type="dxa"/>
              <w:bottom w:w="58" w:type="dxa"/>
              <w:right w:w="58" w:type="dxa"/>
            </w:tcMar>
            <w:vAlign w:val="center"/>
          </w:tcPr>
          <w:p w14:paraId="36C323A4"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773B0C5D" w14:textId="77777777" w:rsidR="001B42E0" w:rsidRPr="00003650" w:rsidRDefault="001B42E0" w:rsidP="00F9310F">
            <w:pPr>
              <w:pStyle w:val="TableText"/>
            </w:pPr>
            <w:r>
              <w:t>Current value of an active (transition) offset, in seconds. Note that the value might be greater than 255.</w:t>
            </w:r>
          </w:p>
        </w:tc>
      </w:tr>
      <w:tr w:rsidR="001B42E0" w:rsidRPr="00003650" w14:paraId="3F636C7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9B15D0F" w14:textId="71401F20"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444BD879" w14:textId="77777777" w:rsidR="001B42E0" w:rsidRPr="00723B35" w:rsidRDefault="001B42E0" w:rsidP="00F9310F">
            <w:pPr>
              <w:pStyle w:val="TableText"/>
            </w:pPr>
            <w:r>
              <w:t>Active Offset (Percent)</w:t>
            </w:r>
          </w:p>
        </w:tc>
        <w:tc>
          <w:tcPr>
            <w:tcW w:w="2070" w:type="dxa"/>
            <w:shd w:val="clear" w:color="auto" w:fill="E5E5E6" w:themeFill="text1" w:themeFillTint="33"/>
            <w:tcMar>
              <w:top w:w="58" w:type="dxa"/>
              <w:left w:w="58" w:type="dxa"/>
              <w:bottom w:w="58" w:type="dxa"/>
              <w:right w:w="58" w:type="dxa"/>
            </w:tcMar>
            <w:vAlign w:val="center"/>
          </w:tcPr>
          <w:p w14:paraId="2CBC737F"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54A7AB4C" w14:textId="77777777" w:rsidR="001B42E0" w:rsidRPr="00003650" w:rsidRDefault="001B42E0" w:rsidP="00F9310F">
            <w:pPr>
              <w:pStyle w:val="TableText"/>
            </w:pPr>
            <w:r>
              <w:t>Current value of an active (transition) offset, in percent.</w:t>
            </w:r>
          </w:p>
        </w:tc>
      </w:tr>
      <w:tr w:rsidR="001B42E0" w:rsidRPr="00003650" w14:paraId="12E2ED7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64459DC6" w14:textId="43F7138C"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5DC28EC4" w14:textId="77777777" w:rsidR="001B42E0" w:rsidRPr="00723B35" w:rsidRDefault="001B42E0" w:rsidP="00F9310F">
            <w:pPr>
              <w:pStyle w:val="TableText"/>
            </w:pPr>
            <w:r>
              <w:t>External/NTCIP Hold</w:t>
            </w:r>
          </w:p>
        </w:tc>
        <w:tc>
          <w:tcPr>
            <w:tcW w:w="2070" w:type="dxa"/>
            <w:shd w:val="clear" w:color="auto" w:fill="E5E5E6" w:themeFill="text1" w:themeFillTint="33"/>
            <w:tcMar>
              <w:top w:w="58" w:type="dxa"/>
              <w:left w:w="58" w:type="dxa"/>
              <w:bottom w:w="58" w:type="dxa"/>
              <w:right w:w="58" w:type="dxa"/>
            </w:tcMar>
            <w:vAlign w:val="center"/>
          </w:tcPr>
          <w:p w14:paraId="0BEBED3E"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74F9168C" w14:textId="77777777" w:rsidR="001B42E0" w:rsidRPr="00003650" w:rsidRDefault="001B42E0" w:rsidP="00F9310F">
            <w:pPr>
              <w:pStyle w:val="TableText"/>
            </w:pPr>
            <w:r>
              <w:t>Indicates a hold placed on a phase by external source.</w:t>
            </w:r>
          </w:p>
        </w:tc>
      </w:tr>
      <w:tr w:rsidR="001B42E0" w:rsidRPr="00003650" w14:paraId="0B59C65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6BC2088" w14:textId="78B5C4B0"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1A38CD63" w14:textId="77777777" w:rsidR="001B42E0" w:rsidRPr="00723B35" w:rsidRDefault="001B42E0" w:rsidP="00F9310F">
            <w:pPr>
              <w:pStyle w:val="TableText"/>
            </w:pPr>
            <w:r>
              <w:t>External/NTCIP Force Off</w:t>
            </w:r>
          </w:p>
        </w:tc>
        <w:tc>
          <w:tcPr>
            <w:tcW w:w="2070" w:type="dxa"/>
            <w:shd w:val="clear" w:color="auto" w:fill="E5E5E6" w:themeFill="text1" w:themeFillTint="33"/>
            <w:tcMar>
              <w:top w:w="58" w:type="dxa"/>
              <w:left w:w="58" w:type="dxa"/>
              <w:bottom w:w="58" w:type="dxa"/>
              <w:right w:w="58" w:type="dxa"/>
            </w:tcMar>
            <w:vAlign w:val="center"/>
          </w:tcPr>
          <w:p w14:paraId="102C097D"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0474AE92" w14:textId="77777777" w:rsidR="001B42E0" w:rsidRPr="00003650" w:rsidRDefault="001B42E0" w:rsidP="00F9310F">
            <w:pPr>
              <w:pStyle w:val="TableText"/>
            </w:pPr>
            <w:r>
              <w:t>Indicates a force off placed on a phase by external source.</w:t>
            </w:r>
          </w:p>
        </w:tc>
      </w:tr>
      <w:tr w:rsidR="001B42E0" w:rsidRPr="00003650" w14:paraId="238EBE7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0E1A02DF" w14:textId="7047842D"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16ECD8A4" w14:textId="77777777" w:rsidR="001B42E0" w:rsidRPr="00723B35" w:rsidRDefault="001B42E0" w:rsidP="00F9310F">
            <w:pPr>
              <w:pStyle w:val="TableText"/>
            </w:pPr>
            <w:r>
              <w:t>External/NTCIP Omit</w:t>
            </w:r>
          </w:p>
        </w:tc>
        <w:tc>
          <w:tcPr>
            <w:tcW w:w="2070" w:type="dxa"/>
            <w:shd w:val="clear" w:color="auto" w:fill="E5E5E6" w:themeFill="text1" w:themeFillTint="33"/>
            <w:tcMar>
              <w:top w:w="58" w:type="dxa"/>
              <w:left w:w="58" w:type="dxa"/>
              <w:bottom w:w="58" w:type="dxa"/>
              <w:right w:w="58" w:type="dxa"/>
            </w:tcMar>
            <w:vAlign w:val="center"/>
          </w:tcPr>
          <w:p w14:paraId="173FC4D3"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046EA3CE" w14:textId="77777777" w:rsidR="001B42E0" w:rsidRPr="00003650" w:rsidRDefault="001B42E0" w:rsidP="00F9310F">
            <w:pPr>
              <w:pStyle w:val="TableText"/>
            </w:pPr>
            <w:r>
              <w:t>Indicates an omit placed on a phase by external source.</w:t>
            </w:r>
          </w:p>
        </w:tc>
      </w:tr>
      <w:tr w:rsidR="001B42E0" w:rsidRPr="00003650" w14:paraId="46DA0E81"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62D067D" w14:textId="02A6B673"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785EB289" w14:textId="38D81C80" w:rsidR="001B42E0" w:rsidRPr="00723B35" w:rsidRDefault="00E832BB" w:rsidP="00F9310F">
            <w:pPr>
              <w:pStyle w:val="TableText"/>
            </w:pPr>
            <w:r>
              <w:t>Signal Control and Prioritization (</w:t>
            </w:r>
            <w:r w:rsidR="001B42E0">
              <w:t>SCP</w:t>
            </w:r>
            <w:r>
              <w:t>)</w:t>
            </w:r>
            <w:r w:rsidR="001B42E0">
              <w:t xml:space="preserve"> Phase Request</w:t>
            </w:r>
          </w:p>
        </w:tc>
        <w:tc>
          <w:tcPr>
            <w:tcW w:w="2070" w:type="dxa"/>
            <w:shd w:val="clear" w:color="auto" w:fill="E5E5E6" w:themeFill="text1" w:themeFillTint="33"/>
            <w:tcMar>
              <w:top w:w="58" w:type="dxa"/>
              <w:left w:w="58" w:type="dxa"/>
              <w:bottom w:w="58" w:type="dxa"/>
              <w:right w:w="58" w:type="dxa"/>
            </w:tcMar>
            <w:vAlign w:val="center"/>
          </w:tcPr>
          <w:p w14:paraId="63F43CC2"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2BCBDC95" w14:textId="55CA3204" w:rsidR="001B42E0" w:rsidRPr="00003650" w:rsidRDefault="001B42E0" w:rsidP="00E832BB">
            <w:pPr>
              <w:pStyle w:val="TableText"/>
            </w:pPr>
            <w:r>
              <w:t>Indicates that phase is requested for a new SCP request (NTCIP 1211).</w:t>
            </w:r>
          </w:p>
        </w:tc>
      </w:tr>
      <w:tr w:rsidR="001B42E0" w:rsidRPr="00003650" w14:paraId="79CA22E9"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66B448E" w14:textId="50B2163E"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4C31BF52" w14:textId="77777777" w:rsidR="001B42E0" w:rsidRPr="00723B35" w:rsidRDefault="001B42E0" w:rsidP="00F9310F">
            <w:pPr>
              <w:pStyle w:val="TableText"/>
            </w:pPr>
            <w:r>
              <w:t>SCP Class Level</w:t>
            </w:r>
          </w:p>
        </w:tc>
        <w:tc>
          <w:tcPr>
            <w:tcW w:w="2070" w:type="dxa"/>
            <w:shd w:val="clear" w:color="auto" w:fill="E5E5E6" w:themeFill="text1" w:themeFillTint="33"/>
            <w:tcMar>
              <w:top w:w="58" w:type="dxa"/>
              <w:left w:w="58" w:type="dxa"/>
              <w:bottom w:w="58" w:type="dxa"/>
              <w:right w:w="58" w:type="dxa"/>
            </w:tcMar>
            <w:vAlign w:val="center"/>
          </w:tcPr>
          <w:p w14:paraId="2B858E6C" w14:textId="77777777" w:rsidR="001B42E0" w:rsidRPr="00003650" w:rsidRDefault="001B42E0" w:rsidP="00F9310F">
            <w:pPr>
              <w:pStyle w:val="TableText"/>
            </w:pPr>
            <w:r>
              <w:t>Level (1–10)</w:t>
            </w:r>
          </w:p>
        </w:tc>
        <w:tc>
          <w:tcPr>
            <w:tcW w:w="4597" w:type="dxa"/>
            <w:shd w:val="clear" w:color="auto" w:fill="E5E5E6" w:themeFill="text1" w:themeFillTint="33"/>
            <w:tcMar>
              <w:top w:w="58" w:type="dxa"/>
              <w:left w:w="58" w:type="dxa"/>
              <w:bottom w:w="58" w:type="dxa"/>
              <w:right w:w="58" w:type="dxa"/>
            </w:tcMar>
            <w:vAlign w:val="center"/>
          </w:tcPr>
          <w:p w14:paraId="3DB592B6" w14:textId="77777777" w:rsidR="001B42E0" w:rsidRPr="00003650" w:rsidRDefault="001B42E0" w:rsidP="00F9310F">
            <w:pPr>
              <w:pStyle w:val="TableText"/>
            </w:pPr>
            <w:r>
              <w:t>Provides the class level of an SCP request.</w:t>
            </w:r>
          </w:p>
        </w:tc>
      </w:tr>
      <w:tr w:rsidR="001B42E0" w:rsidRPr="00003650" w14:paraId="384E279E"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5AAA39D5" w14:textId="5B0C38C4"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4F797D84" w14:textId="77777777" w:rsidR="001B42E0" w:rsidRPr="00723B35" w:rsidRDefault="001B42E0" w:rsidP="00F9310F">
            <w:pPr>
              <w:pStyle w:val="TableText"/>
            </w:pPr>
            <w:r>
              <w:t>SCP Request ETA</w:t>
            </w:r>
          </w:p>
        </w:tc>
        <w:tc>
          <w:tcPr>
            <w:tcW w:w="2070" w:type="dxa"/>
            <w:shd w:val="clear" w:color="auto" w:fill="E5E5E6" w:themeFill="text1" w:themeFillTint="33"/>
            <w:tcMar>
              <w:top w:w="58" w:type="dxa"/>
              <w:left w:w="58" w:type="dxa"/>
              <w:bottom w:w="58" w:type="dxa"/>
              <w:right w:w="58" w:type="dxa"/>
            </w:tcMar>
            <w:vAlign w:val="center"/>
          </w:tcPr>
          <w:p w14:paraId="02D10254" w14:textId="77777777" w:rsidR="001B42E0" w:rsidRPr="00003650" w:rsidRDefault="001B42E0" w:rsidP="00F9310F">
            <w:pPr>
              <w:pStyle w:val="TableText"/>
            </w:pPr>
            <w:r>
              <w:t>To be determined</w:t>
            </w:r>
          </w:p>
        </w:tc>
        <w:tc>
          <w:tcPr>
            <w:tcW w:w="4597" w:type="dxa"/>
            <w:shd w:val="clear" w:color="auto" w:fill="E5E5E6" w:themeFill="text1" w:themeFillTint="33"/>
            <w:tcMar>
              <w:top w:w="58" w:type="dxa"/>
              <w:left w:w="58" w:type="dxa"/>
              <w:bottom w:w="58" w:type="dxa"/>
              <w:right w:w="58" w:type="dxa"/>
            </w:tcMar>
            <w:vAlign w:val="center"/>
          </w:tcPr>
          <w:p w14:paraId="27530E09" w14:textId="77777777" w:rsidR="001B42E0" w:rsidRPr="00003650" w:rsidRDefault="001B42E0" w:rsidP="00F9310F">
            <w:pPr>
              <w:pStyle w:val="TableText"/>
            </w:pPr>
            <w:r>
              <w:t>Provides the estimated time of arrival for a new request (not intended to be updated in real time).</w:t>
            </w:r>
          </w:p>
        </w:tc>
      </w:tr>
      <w:tr w:rsidR="001B42E0" w:rsidRPr="00003650" w14:paraId="50E1A707"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952B9A8" w14:textId="7EEAABCA"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65A93307" w14:textId="77777777" w:rsidR="001B42E0" w:rsidRPr="00723B35" w:rsidRDefault="001B42E0" w:rsidP="00F9310F">
            <w:pPr>
              <w:pStyle w:val="TableText"/>
            </w:pPr>
            <w:r>
              <w:t>SCP Vehicle Arrival</w:t>
            </w:r>
          </w:p>
        </w:tc>
        <w:tc>
          <w:tcPr>
            <w:tcW w:w="2070" w:type="dxa"/>
            <w:shd w:val="clear" w:color="auto" w:fill="E5E5E6" w:themeFill="text1" w:themeFillTint="33"/>
            <w:tcMar>
              <w:top w:w="58" w:type="dxa"/>
              <w:left w:w="58" w:type="dxa"/>
              <w:bottom w:w="58" w:type="dxa"/>
              <w:right w:w="58" w:type="dxa"/>
            </w:tcMar>
            <w:vAlign w:val="center"/>
          </w:tcPr>
          <w:p w14:paraId="27177AF2"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4AD462DD" w14:textId="77777777" w:rsidR="001B42E0" w:rsidRPr="00003650" w:rsidRDefault="001B42E0" w:rsidP="00F9310F">
            <w:pPr>
              <w:pStyle w:val="TableText"/>
            </w:pPr>
            <w:r>
              <w:t>Indicates the arrival of a vehicle at an intersection.</w:t>
            </w:r>
          </w:p>
        </w:tc>
      </w:tr>
      <w:tr w:rsidR="001B42E0" w:rsidRPr="00003650" w14:paraId="3EB2A787"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7BD1A336" w14:textId="0BCD5681"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346F4F7F" w14:textId="77777777" w:rsidR="001B42E0" w:rsidRDefault="001B42E0" w:rsidP="00F9310F">
            <w:pPr>
              <w:pStyle w:val="TableText"/>
            </w:pPr>
            <w:r>
              <w:t>SCP Phase Cancel</w:t>
            </w:r>
          </w:p>
        </w:tc>
        <w:tc>
          <w:tcPr>
            <w:tcW w:w="2070" w:type="dxa"/>
            <w:shd w:val="clear" w:color="auto" w:fill="E5E5E6" w:themeFill="text1" w:themeFillTint="33"/>
            <w:tcMar>
              <w:top w:w="58" w:type="dxa"/>
              <w:left w:w="58" w:type="dxa"/>
              <w:bottom w:w="58" w:type="dxa"/>
              <w:right w:w="58" w:type="dxa"/>
            </w:tcMar>
            <w:vAlign w:val="center"/>
          </w:tcPr>
          <w:p w14:paraId="2D497ECC" w14:textId="77777777" w:rsidR="001B42E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779232C5" w14:textId="77777777" w:rsidR="001B42E0" w:rsidRDefault="001B42E0" w:rsidP="00F9310F">
            <w:pPr>
              <w:pStyle w:val="TableText"/>
            </w:pPr>
            <w:r>
              <w:t>Indicates that an SCP request for a phase is canceled.</w:t>
            </w:r>
          </w:p>
        </w:tc>
      </w:tr>
      <w:tr w:rsidR="001B42E0" w:rsidRPr="00003650" w14:paraId="0973720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66D1B889" w14:textId="5F7C388D"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16A15F73" w14:textId="33DAEB00" w:rsidR="001B42E0" w:rsidRPr="00723B35" w:rsidRDefault="00D60D9A" w:rsidP="00D60D9A">
            <w:pPr>
              <w:pStyle w:val="TableText"/>
            </w:pPr>
            <w:r>
              <w:t xml:space="preserve">SCP </w:t>
            </w:r>
            <w:r w:rsidR="001B42E0">
              <w:t>Phase Begin Early Green</w:t>
            </w:r>
          </w:p>
        </w:tc>
        <w:tc>
          <w:tcPr>
            <w:tcW w:w="2070" w:type="dxa"/>
            <w:shd w:val="clear" w:color="auto" w:fill="E5E5E6" w:themeFill="text1" w:themeFillTint="33"/>
            <w:tcMar>
              <w:top w:w="58" w:type="dxa"/>
              <w:left w:w="58" w:type="dxa"/>
              <w:bottom w:w="58" w:type="dxa"/>
              <w:right w:w="58" w:type="dxa"/>
            </w:tcMar>
            <w:vAlign w:val="center"/>
          </w:tcPr>
          <w:p w14:paraId="47D78609"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323DD725" w14:textId="07CEAFB8" w:rsidR="001B42E0" w:rsidRPr="00003650" w:rsidRDefault="001B42E0" w:rsidP="00D60D9A">
            <w:pPr>
              <w:pStyle w:val="TableText"/>
            </w:pPr>
            <w:r>
              <w:t>The controller is serving SCP with early green on the indicted phase.</w:t>
            </w:r>
          </w:p>
        </w:tc>
      </w:tr>
      <w:tr w:rsidR="001B42E0" w:rsidRPr="00003650" w14:paraId="2C88EF7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CEAF467" w14:textId="3B926113"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4CAED62E" w14:textId="0391B4B8" w:rsidR="001B42E0" w:rsidRPr="00723B35" w:rsidRDefault="00D60D9A" w:rsidP="00D60D9A">
            <w:pPr>
              <w:pStyle w:val="TableText"/>
            </w:pPr>
            <w:r>
              <w:t xml:space="preserve">SCP </w:t>
            </w:r>
            <w:r w:rsidR="001B42E0">
              <w:t>Phase Begin Green Extend</w:t>
            </w:r>
          </w:p>
        </w:tc>
        <w:tc>
          <w:tcPr>
            <w:tcW w:w="2070" w:type="dxa"/>
            <w:shd w:val="clear" w:color="auto" w:fill="E5E5E6" w:themeFill="text1" w:themeFillTint="33"/>
            <w:tcMar>
              <w:top w:w="58" w:type="dxa"/>
              <w:left w:w="58" w:type="dxa"/>
              <w:bottom w:w="58" w:type="dxa"/>
              <w:right w:w="58" w:type="dxa"/>
            </w:tcMar>
            <w:vAlign w:val="center"/>
          </w:tcPr>
          <w:p w14:paraId="6A5B767A"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51DD295E" w14:textId="2710EC36" w:rsidR="001B42E0" w:rsidRPr="00003650" w:rsidRDefault="001B42E0" w:rsidP="00D60D9A">
            <w:pPr>
              <w:pStyle w:val="TableText"/>
            </w:pPr>
            <w:r>
              <w:t>The controller is serving SCP with a green extension on the indicated phase.</w:t>
            </w:r>
          </w:p>
        </w:tc>
      </w:tr>
      <w:tr w:rsidR="001B42E0" w:rsidRPr="00003650" w14:paraId="6A6B3133"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1C5671EF" w14:textId="79A2E64C" w:rsidR="001B42E0" w:rsidRPr="00723B35" w:rsidRDefault="001B42E0" w:rsidP="00486E0E">
            <w:pPr>
              <w:pStyle w:val="TableText"/>
              <w:numPr>
                <w:ilvl w:val="0"/>
                <w:numId w:val="23"/>
              </w:numPr>
            </w:pPr>
          </w:p>
        </w:tc>
        <w:tc>
          <w:tcPr>
            <w:tcW w:w="2430" w:type="dxa"/>
            <w:shd w:val="clear" w:color="auto" w:fill="E5E5E6" w:themeFill="text1" w:themeFillTint="33"/>
            <w:tcMar>
              <w:top w:w="58" w:type="dxa"/>
              <w:left w:w="58" w:type="dxa"/>
              <w:bottom w:w="58" w:type="dxa"/>
              <w:right w:w="58" w:type="dxa"/>
            </w:tcMar>
            <w:vAlign w:val="center"/>
          </w:tcPr>
          <w:p w14:paraId="3B5D93EC" w14:textId="5F9E0D92" w:rsidR="001B42E0" w:rsidRPr="00723B35" w:rsidRDefault="00E832BB" w:rsidP="00F9310F">
            <w:pPr>
              <w:pStyle w:val="TableText"/>
            </w:pPr>
            <w:r>
              <w:t>Controller Database</w:t>
            </w:r>
            <w:r w:rsidR="001B42E0">
              <w:t xml:space="preserve"> Change</w:t>
            </w:r>
          </w:p>
        </w:tc>
        <w:tc>
          <w:tcPr>
            <w:tcW w:w="2070" w:type="dxa"/>
            <w:shd w:val="clear" w:color="auto" w:fill="E5E5E6" w:themeFill="text1" w:themeFillTint="33"/>
            <w:tcMar>
              <w:top w:w="58" w:type="dxa"/>
              <w:left w:w="58" w:type="dxa"/>
              <w:bottom w:w="58" w:type="dxa"/>
              <w:right w:w="58" w:type="dxa"/>
            </w:tcMar>
            <w:vAlign w:val="center"/>
          </w:tcPr>
          <w:p w14:paraId="1000A41F" w14:textId="77777777" w:rsidR="001B42E0" w:rsidRPr="00003650" w:rsidRDefault="001B42E0" w:rsidP="00F9310F">
            <w:pPr>
              <w:pStyle w:val="TableText"/>
            </w:pPr>
            <w:r>
              <w:t>Source of Change</w:t>
            </w:r>
          </w:p>
        </w:tc>
        <w:tc>
          <w:tcPr>
            <w:tcW w:w="4597" w:type="dxa"/>
            <w:shd w:val="clear" w:color="auto" w:fill="E5E5E6" w:themeFill="text1" w:themeFillTint="33"/>
            <w:tcMar>
              <w:top w:w="58" w:type="dxa"/>
              <w:left w:w="58" w:type="dxa"/>
              <w:bottom w:w="58" w:type="dxa"/>
              <w:right w:w="58" w:type="dxa"/>
            </w:tcMar>
            <w:vAlign w:val="center"/>
          </w:tcPr>
          <w:p w14:paraId="03A4F582" w14:textId="77777777" w:rsidR="001B42E0" w:rsidRPr="00003650" w:rsidRDefault="001B42E0" w:rsidP="00F9310F">
            <w:pPr>
              <w:pStyle w:val="TableText"/>
            </w:pPr>
            <w:r>
              <w:t>Changes to the controller database have been made. Parameter might be used to identify either the type of change or source of change.</w:t>
            </w:r>
          </w:p>
        </w:tc>
      </w:tr>
    </w:tbl>
    <w:p w14:paraId="2D4B5B7A" w14:textId="733096F9" w:rsidR="001B42E0" w:rsidRDefault="002A000B" w:rsidP="001B42E0">
      <w:pPr>
        <w:pStyle w:val="Heading3-NoNumber"/>
      </w:pPr>
      <w:r>
        <w:t>B.4</w:t>
      </w:r>
      <w:r w:rsidR="001B42E0">
        <w:t>. McCain</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1B42E0" w:rsidRPr="00826ACC" w14:paraId="7D2FF3E9" w14:textId="77777777" w:rsidTr="00F9310F">
        <w:trPr>
          <w:cantSplit/>
          <w:tblHeader/>
        </w:trPr>
        <w:tc>
          <w:tcPr>
            <w:tcW w:w="810" w:type="dxa"/>
            <w:shd w:val="clear" w:color="auto" w:fill="808285" w:themeFill="text1"/>
            <w:tcMar>
              <w:top w:w="58" w:type="dxa"/>
              <w:left w:w="58" w:type="dxa"/>
              <w:bottom w:w="58" w:type="dxa"/>
              <w:right w:w="58" w:type="dxa"/>
            </w:tcMar>
            <w:vAlign w:val="bottom"/>
          </w:tcPr>
          <w:p w14:paraId="3F012B04" w14:textId="45BB337E" w:rsidR="001B42E0" w:rsidRPr="00826ACC" w:rsidRDefault="006F1F2A" w:rsidP="00F9310F">
            <w:pPr>
              <w:pStyle w:val="TableText"/>
              <w:rPr>
                <w:b/>
                <w:color w:val="FFFFFF"/>
              </w:rPr>
            </w:pPr>
            <w:r>
              <w:rPr>
                <w:b/>
                <w:color w:val="FFFFFF"/>
              </w:rPr>
              <w:t>ID</w:t>
            </w:r>
          </w:p>
        </w:tc>
        <w:tc>
          <w:tcPr>
            <w:tcW w:w="2430" w:type="dxa"/>
            <w:shd w:val="clear" w:color="auto" w:fill="808285" w:themeFill="text1"/>
            <w:tcMar>
              <w:top w:w="58" w:type="dxa"/>
              <w:left w:w="58" w:type="dxa"/>
              <w:bottom w:w="58" w:type="dxa"/>
              <w:right w:w="58" w:type="dxa"/>
            </w:tcMar>
            <w:vAlign w:val="bottom"/>
          </w:tcPr>
          <w:p w14:paraId="2ADC0E2C" w14:textId="77777777" w:rsidR="001B42E0" w:rsidRPr="00826ACC" w:rsidRDefault="001B42E0" w:rsidP="00F9310F">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bottom"/>
          </w:tcPr>
          <w:p w14:paraId="57188008" w14:textId="77777777" w:rsidR="001B42E0" w:rsidRPr="00826ACC" w:rsidRDefault="001B42E0" w:rsidP="00F9310F">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bottom"/>
          </w:tcPr>
          <w:p w14:paraId="61F488C6" w14:textId="77777777" w:rsidR="001B42E0" w:rsidRPr="00826ACC" w:rsidRDefault="001B42E0" w:rsidP="00F9310F">
            <w:pPr>
              <w:pStyle w:val="TableText"/>
              <w:rPr>
                <w:b/>
                <w:color w:val="FFFFFF"/>
              </w:rPr>
            </w:pPr>
            <w:r w:rsidRPr="00826ACC">
              <w:rPr>
                <w:b/>
                <w:color w:val="FFFFFF"/>
              </w:rPr>
              <w:t>Description</w:t>
            </w:r>
          </w:p>
        </w:tc>
      </w:tr>
      <w:tr w:rsidR="001B42E0" w:rsidRPr="00003650" w14:paraId="46FF2EC9"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3AD25A2" w14:textId="05E41473" w:rsidR="001B42E0" w:rsidRPr="00723B35" w:rsidRDefault="00486E0E" w:rsidP="00F9310F">
            <w:pPr>
              <w:pStyle w:val="TableText"/>
            </w:pPr>
            <w:r>
              <w:t>M1</w:t>
            </w:r>
          </w:p>
        </w:tc>
        <w:tc>
          <w:tcPr>
            <w:tcW w:w="2430" w:type="dxa"/>
            <w:shd w:val="clear" w:color="auto" w:fill="E5E5E6" w:themeFill="text1" w:themeFillTint="33"/>
            <w:tcMar>
              <w:top w:w="58" w:type="dxa"/>
              <w:left w:w="58" w:type="dxa"/>
              <w:bottom w:w="58" w:type="dxa"/>
              <w:right w:w="58" w:type="dxa"/>
            </w:tcMar>
            <w:vAlign w:val="center"/>
          </w:tcPr>
          <w:p w14:paraId="14899896" w14:textId="77777777" w:rsidR="001B42E0" w:rsidRPr="00003650" w:rsidRDefault="001B42E0" w:rsidP="00F9310F">
            <w:pPr>
              <w:pStyle w:val="TableText"/>
            </w:pPr>
            <w:r>
              <w:t>Controller Clock Update</w:t>
            </w:r>
            <w:r>
              <w:br/>
              <w:t>(Event 181)</w:t>
            </w:r>
          </w:p>
        </w:tc>
        <w:tc>
          <w:tcPr>
            <w:tcW w:w="2070" w:type="dxa"/>
            <w:shd w:val="clear" w:color="auto" w:fill="E5E5E6" w:themeFill="text1" w:themeFillTint="33"/>
            <w:tcMar>
              <w:top w:w="58" w:type="dxa"/>
              <w:left w:w="58" w:type="dxa"/>
              <w:bottom w:w="58" w:type="dxa"/>
              <w:right w:w="58" w:type="dxa"/>
            </w:tcMar>
            <w:vAlign w:val="center"/>
          </w:tcPr>
          <w:p w14:paraId="7DAF7912" w14:textId="77777777" w:rsidR="001B42E0" w:rsidRPr="00003650" w:rsidRDefault="001B42E0" w:rsidP="00F9310F">
            <w:pPr>
              <w:pStyle w:val="TableText"/>
            </w:pPr>
            <w:r>
              <w:t>Time correction</w:t>
            </w:r>
          </w:p>
        </w:tc>
        <w:tc>
          <w:tcPr>
            <w:tcW w:w="4597" w:type="dxa"/>
            <w:shd w:val="clear" w:color="auto" w:fill="E5E5E6" w:themeFill="text1" w:themeFillTint="33"/>
            <w:tcMar>
              <w:top w:w="58" w:type="dxa"/>
              <w:left w:w="58" w:type="dxa"/>
              <w:bottom w:w="58" w:type="dxa"/>
              <w:right w:w="58" w:type="dxa"/>
            </w:tcMar>
            <w:vAlign w:val="center"/>
          </w:tcPr>
          <w:p w14:paraId="4FC4ABC9" w14:textId="77777777" w:rsidR="001B42E0" w:rsidRPr="00003650" w:rsidRDefault="001B42E0" w:rsidP="00F9310F">
            <w:pPr>
              <w:pStyle w:val="TableText"/>
            </w:pPr>
            <w:r>
              <w:t>The time correction is entered as a number with possible values –127 to 127 instead of 0 to 255. Also, the event is timestamped with the clock time before the update rather than after the update.</w:t>
            </w:r>
          </w:p>
        </w:tc>
      </w:tr>
      <w:tr w:rsidR="001B42E0" w:rsidRPr="00003650" w14:paraId="0ACE952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6B2BD05" w14:textId="19F1374D" w:rsidR="001B42E0" w:rsidRDefault="00486E0E" w:rsidP="00F9310F">
            <w:pPr>
              <w:pStyle w:val="TableText"/>
            </w:pPr>
            <w:r>
              <w:t>M2</w:t>
            </w:r>
          </w:p>
        </w:tc>
        <w:tc>
          <w:tcPr>
            <w:tcW w:w="2430" w:type="dxa"/>
            <w:shd w:val="clear" w:color="auto" w:fill="E5E5E6" w:themeFill="text1" w:themeFillTint="33"/>
            <w:tcMar>
              <w:top w:w="58" w:type="dxa"/>
              <w:left w:w="58" w:type="dxa"/>
              <w:bottom w:w="58" w:type="dxa"/>
              <w:right w:w="58" w:type="dxa"/>
            </w:tcMar>
            <w:vAlign w:val="center"/>
          </w:tcPr>
          <w:p w14:paraId="520A4726" w14:textId="77777777" w:rsidR="001B42E0" w:rsidRPr="00003650" w:rsidRDefault="001B42E0" w:rsidP="00F9310F">
            <w:pPr>
              <w:pStyle w:val="TableText"/>
            </w:pPr>
            <w:r>
              <w:t>Buffer Overflow</w:t>
            </w:r>
          </w:p>
        </w:tc>
        <w:tc>
          <w:tcPr>
            <w:tcW w:w="2070" w:type="dxa"/>
            <w:shd w:val="clear" w:color="auto" w:fill="E5E5E6" w:themeFill="text1" w:themeFillTint="33"/>
            <w:tcMar>
              <w:top w:w="58" w:type="dxa"/>
              <w:left w:w="58" w:type="dxa"/>
              <w:bottom w:w="58" w:type="dxa"/>
              <w:right w:w="58" w:type="dxa"/>
            </w:tcMar>
            <w:vAlign w:val="center"/>
          </w:tcPr>
          <w:p w14:paraId="6F5870F1" w14:textId="77777777" w:rsidR="001B42E0" w:rsidRPr="00003650" w:rsidRDefault="001B42E0" w:rsidP="00F9310F">
            <w:pPr>
              <w:pStyle w:val="TableText"/>
            </w:pPr>
            <w:r>
              <w:t>Event 185 / Param 0</w:t>
            </w:r>
          </w:p>
        </w:tc>
        <w:tc>
          <w:tcPr>
            <w:tcW w:w="4597" w:type="dxa"/>
            <w:shd w:val="clear" w:color="auto" w:fill="E5E5E6" w:themeFill="text1" w:themeFillTint="33"/>
            <w:tcMar>
              <w:top w:w="58" w:type="dxa"/>
              <w:left w:w="58" w:type="dxa"/>
              <w:bottom w:w="58" w:type="dxa"/>
              <w:right w:w="58" w:type="dxa"/>
            </w:tcMar>
            <w:vAlign w:val="center"/>
          </w:tcPr>
          <w:p w14:paraId="2EF1BC39" w14:textId="12137EA0" w:rsidR="001B42E0" w:rsidRPr="00003650" w:rsidRDefault="001B42E0" w:rsidP="00F9310F">
            <w:pPr>
              <w:pStyle w:val="TableText"/>
            </w:pPr>
            <w:r>
              <w:t>Indicates that a buffer overflow has occurred (it is stated that this “should never happen</w:t>
            </w:r>
            <w:r w:rsidR="005C6505">
              <w:t>”).</w:t>
            </w:r>
          </w:p>
        </w:tc>
      </w:tr>
      <w:tr w:rsidR="001B42E0" w:rsidRPr="00003650" w14:paraId="31508ED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323BABDE" w14:textId="55E34F4D" w:rsidR="001B42E0" w:rsidRDefault="00486E0E" w:rsidP="00F9310F">
            <w:pPr>
              <w:pStyle w:val="TableText"/>
            </w:pPr>
            <w:r>
              <w:t>M3</w:t>
            </w:r>
          </w:p>
        </w:tc>
        <w:tc>
          <w:tcPr>
            <w:tcW w:w="2430" w:type="dxa"/>
            <w:shd w:val="clear" w:color="auto" w:fill="E5E5E6" w:themeFill="text1" w:themeFillTint="33"/>
            <w:tcMar>
              <w:top w:w="58" w:type="dxa"/>
              <w:left w:w="58" w:type="dxa"/>
              <w:bottom w:w="58" w:type="dxa"/>
              <w:right w:w="58" w:type="dxa"/>
            </w:tcMar>
            <w:vAlign w:val="center"/>
          </w:tcPr>
          <w:p w14:paraId="363D22D0" w14:textId="77777777" w:rsidR="001B42E0" w:rsidRPr="00003650" w:rsidRDefault="001B42E0" w:rsidP="00F9310F">
            <w:pPr>
              <w:pStyle w:val="TableText"/>
            </w:pPr>
            <w:r>
              <w:t>Logging Enabled</w:t>
            </w:r>
          </w:p>
        </w:tc>
        <w:tc>
          <w:tcPr>
            <w:tcW w:w="2070" w:type="dxa"/>
            <w:shd w:val="clear" w:color="auto" w:fill="E5E5E6" w:themeFill="text1" w:themeFillTint="33"/>
            <w:tcMar>
              <w:top w:w="58" w:type="dxa"/>
              <w:left w:w="58" w:type="dxa"/>
              <w:bottom w:w="58" w:type="dxa"/>
              <w:right w:w="58" w:type="dxa"/>
            </w:tcMar>
            <w:vAlign w:val="center"/>
          </w:tcPr>
          <w:p w14:paraId="626D641F" w14:textId="77777777" w:rsidR="001B42E0" w:rsidRPr="00003650" w:rsidRDefault="001B42E0" w:rsidP="00F9310F">
            <w:pPr>
              <w:pStyle w:val="TableText"/>
            </w:pPr>
            <w:r>
              <w:t>Event 185 / Param 1</w:t>
            </w:r>
          </w:p>
        </w:tc>
        <w:tc>
          <w:tcPr>
            <w:tcW w:w="4597" w:type="dxa"/>
            <w:shd w:val="clear" w:color="auto" w:fill="E5E5E6" w:themeFill="text1" w:themeFillTint="33"/>
            <w:tcMar>
              <w:top w:w="58" w:type="dxa"/>
              <w:left w:w="58" w:type="dxa"/>
              <w:bottom w:w="58" w:type="dxa"/>
              <w:right w:w="58" w:type="dxa"/>
            </w:tcMar>
            <w:vAlign w:val="center"/>
          </w:tcPr>
          <w:p w14:paraId="19A6DBF2" w14:textId="77777777" w:rsidR="001B42E0" w:rsidRPr="00003650" w:rsidRDefault="001B42E0" w:rsidP="00F9310F">
            <w:pPr>
              <w:pStyle w:val="TableText"/>
            </w:pPr>
            <w:r>
              <w:t>Indicates that the data logger is enabled at the stated time.</w:t>
            </w:r>
          </w:p>
        </w:tc>
      </w:tr>
      <w:tr w:rsidR="001B42E0" w:rsidRPr="00003650" w14:paraId="35422BCB"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7A854D62" w14:textId="606BBBB0" w:rsidR="001B42E0" w:rsidRDefault="00486E0E" w:rsidP="00F9310F">
            <w:pPr>
              <w:pStyle w:val="TableText"/>
            </w:pPr>
            <w:r>
              <w:t>M4</w:t>
            </w:r>
          </w:p>
        </w:tc>
        <w:tc>
          <w:tcPr>
            <w:tcW w:w="2430" w:type="dxa"/>
            <w:shd w:val="clear" w:color="auto" w:fill="E5E5E6" w:themeFill="text1" w:themeFillTint="33"/>
            <w:tcMar>
              <w:top w:w="58" w:type="dxa"/>
              <w:left w:w="58" w:type="dxa"/>
              <w:bottom w:w="58" w:type="dxa"/>
              <w:right w:w="58" w:type="dxa"/>
            </w:tcMar>
            <w:vAlign w:val="center"/>
          </w:tcPr>
          <w:p w14:paraId="66F6A308" w14:textId="77777777" w:rsidR="001B42E0" w:rsidRPr="00723B35" w:rsidRDefault="001B42E0" w:rsidP="00F9310F">
            <w:pPr>
              <w:pStyle w:val="TableText"/>
            </w:pPr>
            <w:r>
              <w:t>Logging Disabled</w:t>
            </w:r>
          </w:p>
        </w:tc>
        <w:tc>
          <w:tcPr>
            <w:tcW w:w="2070" w:type="dxa"/>
            <w:shd w:val="clear" w:color="auto" w:fill="E5E5E6" w:themeFill="text1" w:themeFillTint="33"/>
            <w:tcMar>
              <w:top w:w="58" w:type="dxa"/>
              <w:left w:w="58" w:type="dxa"/>
              <w:bottom w:w="58" w:type="dxa"/>
              <w:right w:w="58" w:type="dxa"/>
            </w:tcMar>
            <w:vAlign w:val="center"/>
          </w:tcPr>
          <w:p w14:paraId="1ED9629E" w14:textId="77777777" w:rsidR="001B42E0" w:rsidRPr="00003650" w:rsidRDefault="001B42E0" w:rsidP="00F9310F">
            <w:pPr>
              <w:pStyle w:val="TableText"/>
            </w:pPr>
            <w:r>
              <w:t>Event 185 / Param 2</w:t>
            </w:r>
          </w:p>
        </w:tc>
        <w:tc>
          <w:tcPr>
            <w:tcW w:w="4597" w:type="dxa"/>
            <w:shd w:val="clear" w:color="auto" w:fill="E5E5E6" w:themeFill="text1" w:themeFillTint="33"/>
            <w:tcMar>
              <w:top w:w="58" w:type="dxa"/>
              <w:left w:w="58" w:type="dxa"/>
              <w:bottom w:w="58" w:type="dxa"/>
              <w:right w:w="58" w:type="dxa"/>
            </w:tcMar>
            <w:vAlign w:val="center"/>
          </w:tcPr>
          <w:p w14:paraId="14A912C7" w14:textId="77777777" w:rsidR="001B42E0" w:rsidRPr="00003650" w:rsidRDefault="001B42E0" w:rsidP="00F9310F">
            <w:pPr>
              <w:pStyle w:val="TableText"/>
            </w:pPr>
            <w:r>
              <w:t>Indicates that the data logger is disabled at the stated time.</w:t>
            </w:r>
          </w:p>
        </w:tc>
      </w:tr>
      <w:tr w:rsidR="001B42E0" w:rsidRPr="00003650" w14:paraId="3164F965"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696D9DF" w14:textId="200C4121" w:rsidR="001B42E0" w:rsidRDefault="00486E0E" w:rsidP="00F9310F">
            <w:pPr>
              <w:pStyle w:val="TableText"/>
            </w:pPr>
            <w:r>
              <w:t>M5</w:t>
            </w:r>
          </w:p>
        </w:tc>
        <w:tc>
          <w:tcPr>
            <w:tcW w:w="2430" w:type="dxa"/>
            <w:shd w:val="clear" w:color="auto" w:fill="E5E5E6" w:themeFill="text1" w:themeFillTint="33"/>
            <w:tcMar>
              <w:top w:w="58" w:type="dxa"/>
              <w:left w:w="58" w:type="dxa"/>
              <w:bottom w:w="58" w:type="dxa"/>
              <w:right w:w="58" w:type="dxa"/>
            </w:tcMar>
            <w:vAlign w:val="center"/>
          </w:tcPr>
          <w:p w14:paraId="243112A9" w14:textId="77777777" w:rsidR="001B42E0" w:rsidRPr="00723B35" w:rsidRDefault="001B42E0" w:rsidP="00F9310F">
            <w:pPr>
              <w:pStyle w:val="TableText"/>
            </w:pPr>
            <w:r>
              <w:t>Clock Time Update – New Time</w:t>
            </w:r>
          </w:p>
        </w:tc>
        <w:tc>
          <w:tcPr>
            <w:tcW w:w="2070" w:type="dxa"/>
            <w:shd w:val="clear" w:color="auto" w:fill="E5E5E6" w:themeFill="text1" w:themeFillTint="33"/>
            <w:tcMar>
              <w:top w:w="58" w:type="dxa"/>
              <w:left w:w="58" w:type="dxa"/>
              <w:bottom w:w="58" w:type="dxa"/>
              <w:right w:w="58" w:type="dxa"/>
            </w:tcMar>
            <w:vAlign w:val="center"/>
          </w:tcPr>
          <w:p w14:paraId="09A59E49" w14:textId="77777777" w:rsidR="001B42E0" w:rsidRPr="00003650" w:rsidRDefault="001B42E0" w:rsidP="00F9310F">
            <w:pPr>
              <w:pStyle w:val="TableText"/>
            </w:pPr>
            <w:r>
              <w:t>Event 185 / Param 3</w:t>
            </w:r>
          </w:p>
        </w:tc>
        <w:tc>
          <w:tcPr>
            <w:tcW w:w="4597" w:type="dxa"/>
            <w:shd w:val="clear" w:color="auto" w:fill="E5E5E6" w:themeFill="text1" w:themeFillTint="33"/>
            <w:tcMar>
              <w:top w:w="58" w:type="dxa"/>
              <w:left w:w="58" w:type="dxa"/>
              <w:bottom w:w="58" w:type="dxa"/>
              <w:right w:w="58" w:type="dxa"/>
            </w:tcMar>
            <w:vAlign w:val="center"/>
          </w:tcPr>
          <w:p w14:paraId="31B61589" w14:textId="77777777" w:rsidR="001B42E0" w:rsidRPr="00003650" w:rsidRDefault="001B42E0" w:rsidP="00F9310F">
            <w:pPr>
              <w:pStyle w:val="TableText"/>
            </w:pPr>
            <w:r>
              <w:t>Gives the timestamp after a clock update. Implemented as vendor-specific alarm.</w:t>
            </w:r>
          </w:p>
        </w:tc>
      </w:tr>
    </w:tbl>
    <w:p w14:paraId="09C05C41" w14:textId="2A6B2699" w:rsidR="001B42E0" w:rsidRDefault="001B42E0" w:rsidP="001B42E0">
      <w:pPr>
        <w:pStyle w:val="Heading3-NoNumber"/>
      </w:pPr>
      <w:r>
        <w:t>B.</w:t>
      </w:r>
      <w:r w:rsidR="002A000B">
        <w:t>5</w:t>
      </w:r>
      <w:r>
        <w:t>. Additional Suggested Events</w:t>
      </w:r>
    </w:p>
    <w:p w14:paraId="013D1DCB" w14:textId="2FE33E00" w:rsidR="00A329BD" w:rsidRDefault="00A329BD" w:rsidP="00A329BD">
      <w:r>
        <w:t>These are additional suggestions obtained from input from UDOT.</w:t>
      </w:r>
    </w:p>
    <w:tbl>
      <w:tblPr>
        <w:tblStyle w:val="TableGrid"/>
        <w:tblW w:w="9907"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ayout w:type="fixed"/>
        <w:tblLook w:val="04A0" w:firstRow="1" w:lastRow="0" w:firstColumn="1" w:lastColumn="0" w:noHBand="0" w:noVBand="1"/>
      </w:tblPr>
      <w:tblGrid>
        <w:gridCol w:w="810"/>
        <w:gridCol w:w="2430"/>
        <w:gridCol w:w="2070"/>
        <w:gridCol w:w="4597"/>
      </w:tblGrid>
      <w:tr w:rsidR="001B42E0" w:rsidRPr="00826ACC" w14:paraId="18E2B67C" w14:textId="77777777" w:rsidTr="00F9310F">
        <w:trPr>
          <w:cantSplit/>
          <w:tblHeader/>
        </w:trPr>
        <w:tc>
          <w:tcPr>
            <w:tcW w:w="810" w:type="dxa"/>
            <w:shd w:val="clear" w:color="auto" w:fill="808285" w:themeFill="text1"/>
            <w:tcMar>
              <w:top w:w="58" w:type="dxa"/>
              <w:left w:w="58" w:type="dxa"/>
              <w:bottom w:w="58" w:type="dxa"/>
              <w:right w:w="58" w:type="dxa"/>
            </w:tcMar>
            <w:vAlign w:val="bottom"/>
          </w:tcPr>
          <w:p w14:paraId="339FE4CF" w14:textId="2B6BA597" w:rsidR="001B42E0" w:rsidRPr="00826ACC" w:rsidRDefault="006F1F2A" w:rsidP="00F9310F">
            <w:pPr>
              <w:pStyle w:val="TableText"/>
              <w:rPr>
                <w:b/>
                <w:color w:val="FFFFFF"/>
              </w:rPr>
            </w:pPr>
            <w:r>
              <w:rPr>
                <w:b/>
                <w:color w:val="FFFFFF"/>
              </w:rPr>
              <w:t>ID</w:t>
            </w:r>
          </w:p>
        </w:tc>
        <w:tc>
          <w:tcPr>
            <w:tcW w:w="2430" w:type="dxa"/>
            <w:shd w:val="clear" w:color="auto" w:fill="808285" w:themeFill="text1"/>
            <w:tcMar>
              <w:top w:w="58" w:type="dxa"/>
              <w:left w:w="58" w:type="dxa"/>
              <w:bottom w:w="58" w:type="dxa"/>
              <w:right w:w="58" w:type="dxa"/>
            </w:tcMar>
            <w:vAlign w:val="bottom"/>
          </w:tcPr>
          <w:p w14:paraId="18199FB6" w14:textId="77777777" w:rsidR="001B42E0" w:rsidRPr="00826ACC" w:rsidRDefault="001B42E0" w:rsidP="00F9310F">
            <w:pPr>
              <w:pStyle w:val="TableText"/>
              <w:rPr>
                <w:b/>
                <w:color w:val="FFFFFF"/>
              </w:rPr>
            </w:pPr>
            <w:r w:rsidRPr="00826ACC">
              <w:rPr>
                <w:b/>
                <w:color w:val="FFFFFF"/>
              </w:rPr>
              <w:t>Name</w:t>
            </w:r>
          </w:p>
        </w:tc>
        <w:tc>
          <w:tcPr>
            <w:tcW w:w="2070" w:type="dxa"/>
            <w:shd w:val="clear" w:color="auto" w:fill="808285" w:themeFill="text1"/>
            <w:tcMar>
              <w:top w:w="58" w:type="dxa"/>
              <w:left w:w="58" w:type="dxa"/>
              <w:bottom w:w="58" w:type="dxa"/>
              <w:right w:w="58" w:type="dxa"/>
            </w:tcMar>
            <w:vAlign w:val="bottom"/>
          </w:tcPr>
          <w:p w14:paraId="2A10B9AC" w14:textId="77777777" w:rsidR="001B42E0" w:rsidRPr="00826ACC" w:rsidRDefault="001B42E0" w:rsidP="00F9310F">
            <w:pPr>
              <w:pStyle w:val="TableText"/>
              <w:rPr>
                <w:b/>
                <w:color w:val="FFFFFF"/>
              </w:rPr>
            </w:pPr>
            <w:r w:rsidRPr="00826ACC">
              <w:rPr>
                <w:b/>
                <w:color w:val="FFFFFF"/>
              </w:rPr>
              <w:t>Parameter</w:t>
            </w:r>
          </w:p>
        </w:tc>
        <w:tc>
          <w:tcPr>
            <w:tcW w:w="4597" w:type="dxa"/>
            <w:shd w:val="clear" w:color="auto" w:fill="808285" w:themeFill="text1"/>
            <w:tcMar>
              <w:top w:w="58" w:type="dxa"/>
              <w:left w:w="58" w:type="dxa"/>
              <w:bottom w:w="58" w:type="dxa"/>
              <w:right w:w="58" w:type="dxa"/>
            </w:tcMar>
            <w:vAlign w:val="bottom"/>
          </w:tcPr>
          <w:p w14:paraId="5EAFC9EF" w14:textId="77777777" w:rsidR="001B42E0" w:rsidRPr="00826ACC" w:rsidRDefault="001B42E0" w:rsidP="00F9310F">
            <w:pPr>
              <w:pStyle w:val="TableText"/>
              <w:rPr>
                <w:b/>
                <w:color w:val="FFFFFF"/>
              </w:rPr>
            </w:pPr>
            <w:r w:rsidRPr="00826ACC">
              <w:rPr>
                <w:b/>
                <w:color w:val="FFFFFF"/>
              </w:rPr>
              <w:t>Description</w:t>
            </w:r>
          </w:p>
        </w:tc>
      </w:tr>
      <w:tr w:rsidR="001B42E0" w:rsidRPr="00003650" w14:paraId="2C1F35E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C7F72A9" w14:textId="32DFA5E1" w:rsidR="001B42E0" w:rsidRDefault="00486E0E" w:rsidP="00F9310F">
            <w:pPr>
              <w:pStyle w:val="TableText"/>
            </w:pPr>
            <w:r>
              <w:t>U1</w:t>
            </w:r>
          </w:p>
        </w:tc>
        <w:tc>
          <w:tcPr>
            <w:tcW w:w="2430" w:type="dxa"/>
            <w:shd w:val="clear" w:color="auto" w:fill="E5E5E6" w:themeFill="text1" w:themeFillTint="33"/>
            <w:tcMar>
              <w:top w:w="58" w:type="dxa"/>
              <w:left w:w="58" w:type="dxa"/>
              <w:bottom w:w="58" w:type="dxa"/>
              <w:right w:w="58" w:type="dxa"/>
            </w:tcMar>
            <w:vAlign w:val="center"/>
          </w:tcPr>
          <w:p w14:paraId="505E9F66" w14:textId="77777777" w:rsidR="001B42E0" w:rsidRDefault="001B42E0" w:rsidP="00F9310F">
            <w:pPr>
              <w:pStyle w:val="TableText"/>
            </w:pPr>
            <w:r>
              <w:t>Start Gap Reduction</w:t>
            </w:r>
          </w:p>
        </w:tc>
        <w:tc>
          <w:tcPr>
            <w:tcW w:w="2070" w:type="dxa"/>
            <w:shd w:val="clear" w:color="auto" w:fill="E5E5E6" w:themeFill="text1" w:themeFillTint="33"/>
            <w:tcMar>
              <w:top w:w="58" w:type="dxa"/>
              <w:left w:w="58" w:type="dxa"/>
              <w:bottom w:w="58" w:type="dxa"/>
              <w:right w:w="58" w:type="dxa"/>
            </w:tcMar>
            <w:vAlign w:val="center"/>
          </w:tcPr>
          <w:p w14:paraId="5915FC5F" w14:textId="77777777" w:rsidR="001B42E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3B7FAD11" w14:textId="77777777" w:rsidR="001B42E0" w:rsidRDefault="001B42E0" w:rsidP="00F9310F">
            <w:pPr>
              <w:pStyle w:val="TableText"/>
            </w:pPr>
            <w:r>
              <w:t>Indicates that gap reduction logic has begun.</w:t>
            </w:r>
          </w:p>
        </w:tc>
      </w:tr>
      <w:tr w:rsidR="001B42E0" w:rsidRPr="00003650" w14:paraId="008C592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4629DE7" w14:textId="48EB76BD" w:rsidR="001B42E0" w:rsidRPr="00723B35" w:rsidRDefault="00486E0E" w:rsidP="00F9310F">
            <w:pPr>
              <w:pStyle w:val="TableText"/>
            </w:pPr>
            <w:r>
              <w:t>U2</w:t>
            </w:r>
          </w:p>
        </w:tc>
        <w:tc>
          <w:tcPr>
            <w:tcW w:w="2430" w:type="dxa"/>
            <w:shd w:val="clear" w:color="auto" w:fill="E5E5E6" w:themeFill="text1" w:themeFillTint="33"/>
            <w:tcMar>
              <w:top w:w="58" w:type="dxa"/>
              <w:left w:w="58" w:type="dxa"/>
              <w:bottom w:w="58" w:type="dxa"/>
              <w:right w:w="58" w:type="dxa"/>
            </w:tcMar>
            <w:vAlign w:val="center"/>
          </w:tcPr>
          <w:p w14:paraId="1650845B" w14:textId="77777777" w:rsidR="001B42E0" w:rsidRPr="00003650" w:rsidRDefault="001B42E0" w:rsidP="00F9310F">
            <w:pPr>
              <w:pStyle w:val="TableText"/>
            </w:pPr>
            <w:r>
              <w:t>Minimum Gap</w:t>
            </w:r>
          </w:p>
        </w:tc>
        <w:tc>
          <w:tcPr>
            <w:tcW w:w="2070" w:type="dxa"/>
            <w:shd w:val="clear" w:color="auto" w:fill="E5E5E6" w:themeFill="text1" w:themeFillTint="33"/>
            <w:tcMar>
              <w:top w:w="58" w:type="dxa"/>
              <w:left w:w="58" w:type="dxa"/>
              <w:bottom w:w="58" w:type="dxa"/>
              <w:right w:w="58" w:type="dxa"/>
            </w:tcMar>
            <w:vAlign w:val="center"/>
          </w:tcPr>
          <w:p w14:paraId="29F25DF1" w14:textId="77777777" w:rsidR="001B42E0" w:rsidRPr="00003650" w:rsidRDefault="001B42E0" w:rsidP="00F9310F">
            <w:pPr>
              <w:pStyle w:val="TableText"/>
            </w:pPr>
            <w:r>
              <w:t>Phase Number</w:t>
            </w:r>
          </w:p>
        </w:tc>
        <w:tc>
          <w:tcPr>
            <w:tcW w:w="4597" w:type="dxa"/>
            <w:shd w:val="clear" w:color="auto" w:fill="E5E5E6" w:themeFill="text1" w:themeFillTint="33"/>
            <w:tcMar>
              <w:top w:w="58" w:type="dxa"/>
              <w:left w:w="58" w:type="dxa"/>
              <w:bottom w:w="58" w:type="dxa"/>
              <w:right w:w="58" w:type="dxa"/>
            </w:tcMar>
            <w:vAlign w:val="center"/>
          </w:tcPr>
          <w:p w14:paraId="520AB9F2" w14:textId="77777777" w:rsidR="001B42E0" w:rsidRPr="00003650" w:rsidRDefault="001B42E0" w:rsidP="00F9310F">
            <w:pPr>
              <w:pStyle w:val="TableText"/>
            </w:pPr>
            <w:r>
              <w:t>Indicates that gap reduction logic has ended, with the passage time now set to minimum.</w:t>
            </w:r>
          </w:p>
        </w:tc>
      </w:tr>
      <w:tr w:rsidR="001B42E0" w:rsidRPr="00003650" w14:paraId="556952C0"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2343DCCB" w14:textId="0C370DE0" w:rsidR="001B42E0" w:rsidRDefault="00486E0E" w:rsidP="00F9310F">
            <w:pPr>
              <w:pStyle w:val="TableText"/>
            </w:pPr>
            <w:r>
              <w:lastRenderedPageBreak/>
              <w:t>U3</w:t>
            </w:r>
          </w:p>
        </w:tc>
        <w:tc>
          <w:tcPr>
            <w:tcW w:w="2430" w:type="dxa"/>
            <w:shd w:val="clear" w:color="auto" w:fill="E5E5E6" w:themeFill="text1" w:themeFillTint="33"/>
            <w:tcMar>
              <w:top w:w="58" w:type="dxa"/>
              <w:left w:w="58" w:type="dxa"/>
              <w:bottom w:w="58" w:type="dxa"/>
              <w:right w:w="58" w:type="dxa"/>
            </w:tcMar>
            <w:vAlign w:val="center"/>
          </w:tcPr>
          <w:p w14:paraId="7D7A2C1D" w14:textId="77777777" w:rsidR="001B42E0" w:rsidRPr="00003650" w:rsidRDefault="001B42E0" w:rsidP="00F9310F">
            <w:pPr>
              <w:pStyle w:val="TableText"/>
            </w:pPr>
            <w:r>
              <w:t>Current Offset</w:t>
            </w:r>
          </w:p>
        </w:tc>
        <w:tc>
          <w:tcPr>
            <w:tcW w:w="2070" w:type="dxa"/>
            <w:shd w:val="clear" w:color="auto" w:fill="E5E5E6" w:themeFill="text1" w:themeFillTint="33"/>
            <w:tcMar>
              <w:top w:w="58" w:type="dxa"/>
              <w:left w:w="58" w:type="dxa"/>
              <w:bottom w:w="58" w:type="dxa"/>
              <w:right w:w="58" w:type="dxa"/>
            </w:tcMar>
            <w:vAlign w:val="center"/>
          </w:tcPr>
          <w:p w14:paraId="52FB4E1B" w14:textId="77777777" w:rsidR="001B42E0" w:rsidRPr="00003650" w:rsidRDefault="001B42E0" w:rsidP="00F9310F">
            <w:pPr>
              <w:pStyle w:val="TableText"/>
            </w:pPr>
            <w:r>
              <w:t>Offset Value</w:t>
            </w:r>
          </w:p>
        </w:tc>
        <w:tc>
          <w:tcPr>
            <w:tcW w:w="4597" w:type="dxa"/>
            <w:shd w:val="clear" w:color="auto" w:fill="E5E5E6" w:themeFill="text1" w:themeFillTint="33"/>
            <w:tcMar>
              <w:top w:w="58" w:type="dxa"/>
              <w:left w:w="58" w:type="dxa"/>
              <w:bottom w:w="58" w:type="dxa"/>
              <w:right w:w="58" w:type="dxa"/>
            </w:tcMar>
            <w:vAlign w:val="center"/>
          </w:tcPr>
          <w:p w14:paraId="0DF043E5" w14:textId="77777777" w:rsidR="001B42E0" w:rsidRPr="00003650" w:rsidRDefault="001B42E0" w:rsidP="00F9310F">
            <w:pPr>
              <w:pStyle w:val="TableText"/>
            </w:pPr>
            <w:r>
              <w:t>Indicates a dynamic (adaptive or otherwise) offset change to a value other than the programmed (static) offset.</w:t>
            </w:r>
          </w:p>
        </w:tc>
      </w:tr>
      <w:tr w:rsidR="001B42E0" w:rsidRPr="00003650" w14:paraId="60E84C72"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498702F" w14:textId="371BFC5A" w:rsidR="001B42E0" w:rsidRDefault="00486E0E" w:rsidP="00F9310F">
            <w:pPr>
              <w:pStyle w:val="TableText"/>
            </w:pPr>
            <w:r>
              <w:t>U4</w:t>
            </w:r>
          </w:p>
        </w:tc>
        <w:tc>
          <w:tcPr>
            <w:tcW w:w="2430" w:type="dxa"/>
            <w:shd w:val="clear" w:color="auto" w:fill="E5E5E6" w:themeFill="text1" w:themeFillTint="33"/>
            <w:tcMar>
              <w:top w:w="58" w:type="dxa"/>
              <w:left w:w="58" w:type="dxa"/>
              <w:bottom w:w="58" w:type="dxa"/>
              <w:right w:w="58" w:type="dxa"/>
            </w:tcMar>
            <w:vAlign w:val="center"/>
          </w:tcPr>
          <w:p w14:paraId="27148C26" w14:textId="77777777" w:rsidR="001B42E0" w:rsidRPr="00723B35" w:rsidRDefault="001B42E0" w:rsidP="00F9310F">
            <w:pPr>
              <w:pStyle w:val="TableText"/>
            </w:pPr>
            <w:r>
              <w:t>NTCIP Set Command</w:t>
            </w:r>
          </w:p>
        </w:tc>
        <w:tc>
          <w:tcPr>
            <w:tcW w:w="2070" w:type="dxa"/>
            <w:shd w:val="clear" w:color="auto" w:fill="E5E5E6" w:themeFill="text1" w:themeFillTint="33"/>
            <w:tcMar>
              <w:top w:w="58" w:type="dxa"/>
              <w:left w:w="58" w:type="dxa"/>
              <w:bottom w:w="58" w:type="dxa"/>
              <w:right w:w="58" w:type="dxa"/>
            </w:tcMar>
            <w:vAlign w:val="center"/>
          </w:tcPr>
          <w:p w14:paraId="5A5155CF" w14:textId="77777777" w:rsidR="001B42E0" w:rsidRPr="00003650" w:rsidRDefault="001B42E0" w:rsidP="00F9310F">
            <w:pPr>
              <w:pStyle w:val="TableText"/>
            </w:pPr>
            <w:r>
              <w:t>To be determined</w:t>
            </w:r>
          </w:p>
        </w:tc>
        <w:tc>
          <w:tcPr>
            <w:tcW w:w="4597" w:type="dxa"/>
            <w:shd w:val="clear" w:color="auto" w:fill="E5E5E6" w:themeFill="text1" w:themeFillTint="33"/>
            <w:tcMar>
              <w:top w:w="58" w:type="dxa"/>
              <w:left w:w="58" w:type="dxa"/>
              <w:bottom w:w="58" w:type="dxa"/>
              <w:right w:w="58" w:type="dxa"/>
            </w:tcMar>
            <w:vAlign w:val="center"/>
          </w:tcPr>
          <w:p w14:paraId="7D55D564" w14:textId="77777777" w:rsidR="001B42E0" w:rsidRPr="00003650" w:rsidRDefault="001B42E0" w:rsidP="00F9310F">
            <w:pPr>
              <w:pStyle w:val="TableText"/>
            </w:pPr>
            <w:r>
              <w:t>Indicates that an NTCIP “set” command has been received by the controller. Parameter might be used to identify the type of command received.</w:t>
            </w:r>
          </w:p>
        </w:tc>
      </w:tr>
      <w:tr w:rsidR="001B42E0" w:rsidRPr="00003650" w14:paraId="5F27AC9C" w14:textId="77777777" w:rsidTr="00F9310F">
        <w:trPr>
          <w:cantSplit/>
        </w:trPr>
        <w:tc>
          <w:tcPr>
            <w:tcW w:w="810" w:type="dxa"/>
            <w:shd w:val="clear" w:color="auto" w:fill="E5E5E6" w:themeFill="text1" w:themeFillTint="33"/>
            <w:tcMar>
              <w:top w:w="58" w:type="dxa"/>
              <w:left w:w="58" w:type="dxa"/>
              <w:bottom w:w="58" w:type="dxa"/>
              <w:right w:w="58" w:type="dxa"/>
            </w:tcMar>
            <w:vAlign w:val="center"/>
          </w:tcPr>
          <w:p w14:paraId="4AC999A4" w14:textId="47ACE874" w:rsidR="001B42E0" w:rsidRDefault="00486E0E" w:rsidP="00F9310F">
            <w:pPr>
              <w:pStyle w:val="TableText"/>
            </w:pPr>
            <w:r>
              <w:t>U5</w:t>
            </w:r>
          </w:p>
        </w:tc>
        <w:tc>
          <w:tcPr>
            <w:tcW w:w="2430" w:type="dxa"/>
            <w:shd w:val="clear" w:color="auto" w:fill="E5E5E6" w:themeFill="text1" w:themeFillTint="33"/>
            <w:tcMar>
              <w:top w:w="58" w:type="dxa"/>
              <w:left w:w="58" w:type="dxa"/>
              <w:bottom w:w="58" w:type="dxa"/>
              <w:right w:w="58" w:type="dxa"/>
            </w:tcMar>
            <w:vAlign w:val="center"/>
          </w:tcPr>
          <w:p w14:paraId="3317F575" w14:textId="77777777" w:rsidR="001B42E0" w:rsidRPr="00723B35" w:rsidRDefault="001B42E0" w:rsidP="00F9310F">
            <w:pPr>
              <w:pStyle w:val="TableText"/>
            </w:pPr>
            <w:r>
              <w:t>Database Change</w:t>
            </w:r>
          </w:p>
        </w:tc>
        <w:tc>
          <w:tcPr>
            <w:tcW w:w="2070" w:type="dxa"/>
            <w:shd w:val="clear" w:color="auto" w:fill="E5E5E6" w:themeFill="text1" w:themeFillTint="33"/>
            <w:tcMar>
              <w:top w:w="58" w:type="dxa"/>
              <w:left w:w="58" w:type="dxa"/>
              <w:bottom w:w="58" w:type="dxa"/>
              <w:right w:w="58" w:type="dxa"/>
            </w:tcMar>
            <w:vAlign w:val="center"/>
          </w:tcPr>
          <w:p w14:paraId="39304AEB" w14:textId="77777777" w:rsidR="001B42E0" w:rsidRPr="00003650" w:rsidRDefault="001B42E0" w:rsidP="00F9310F">
            <w:pPr>
              <w:pStyle w:val="TableText"/>
            </w:pPr>
            <w:r>
              <w:t>To be determined</w:t>
            </w:r>
          </w:p>
        </w:tc>
        <w:tc>
          <w:tcPr>
            <w:tcW w:w="4597" w:type="dxa"/>
            <w:shd w:val="clear" w:color="auto" w:fill="E5E5E6" w:themeFill="text1" w:themeFillTint="33"/>
            <w:tcMar>
              <w:top w:w="58" w:type="dxa"/>
              <w:left w:w="58" w:type="dxa"/>
              <w:bottom w:w="58" w:type="dxa"/>
              <w:right w:w="58" w:type="dxa"/>
            </w:tcMar>
            <w:vAlign w:val="center"/>
          </w:tcPr>
          <w:p w14:paraId="0CB6E2CE" w14:textId="77777777" w:rsidR="001B42E0" w:rsidRPr="00003650" w:rsidRDefault="001B42E0" w:rsidP="00F9310F">
            <w:pPr>
              <w:pStyle w:val="TableText"/>
            </w:pPr>
            <w:r>
              <w:t>Changes to the controller database have been made. Parameter might be used to identify either the type of change or source of change.</w:t>
            </w:r>
          </w:p>
        </w:tc>
      </w:tr>
    </w:tbl>
    <w:p w14:paraId="126862C0" w14:textId="14EAF116" w:rsidR="00114C4F" w:rsidRDefault="00114C4F" w:rsidP="001B42E0"/>
    <w:p w14:paraId="2827AB50" w14:textId="142FA5A6" w:rsidR="001B42E0" w:rsidRDefault="001B42E0" w:rsidP="001B42E0"/>
    <w:p w14:paraId="14E3F6E1" w14:textId="02F294D2" w:rsidR="001B42E0" w:rsidRDefault="001B42E0" w:rsidP="001B42E0"/>
    <w:sectPr w:rsidR="001B42E0" w:rsidSect="003325FB">
      <w:pgSz w:w="12240" w:h="15840" w:code="1"/>
      <w:pgMar w:top="1440" w:right="1267" w:bottom="1008" w:left="1267" w:header="720" w:footer="720" w:gutter="0"/>
      <w:pgNumType w:chapStyle="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1E85" w14:textId="77777777" w:rsidR="0094750A" w:rsidRDefault="0094750A">
      <w:r>
        <w:separator/>
      </w:r>
    </w:p>
  </w:endnote>
  <w:endnote w:type="continuationSeparator" w:id="0">
    <w:p w14:paraId="642313A7" w14:textId="77777777" w:rsidR="0094750A" w:rsidRDefault="0094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CCD0" w14:textId="77777777" w:rsidR="0094750A" w:rsidRDefault="0094750A" w:rsidP="004A7ACB">
    <w:pPr>
      <w:pStyle w:val="Footer"/>
      <w:pBdr>
        <w:top w:val="none" w:sz="0" w:space="0" w:color="auto"/>
      </w:pBdr>
    </w:pPr>
  </w:p>
  <w:p w14:paraId="372800BC" w14:textId="77777777" w:rsidR="0094750A" w:rsidRPr="00B75097" w:rsidRDefault="0094750A" w:rsidP="004A7ACB">
    <w:pPr>
      <w:pStyle w:val="Footer"/>
      <w:pBdr>
        <w:top w:val="single" w:sz="4" w:space="1" w:color="9FA1A3"/>
      </w:pBdr>
      <w:rPr>
        <w:sz w:val="8"/>
        <w:szCs w:val="8"/>
      </w:rPr>
    </w:pPr>
  </w:p>
  <w:p w14:paraId="14B0F67B" w14:textId="21494398" w:rsidR="0094750A" w:rsidRPr="004A7ACB" w:rsidRDefault="0094750A" w:rsidP="006B408D">
    <w:pPr>
      <w:pStyle w:val="Footer"/>
      <w:pBdr>
        <w:top w:val="single" w:sz="4" w:space="1" w:color="9FA1A3"/>
      </w:pBdr>
    </w:pPr>
    <w:r>
      <w:t>Phase 1 Report</w:t>
    </w:r>
    <w:r>
      <w:tab/>
      <w:t>Kittelson &amp; Associates, Inc.</w:t>
    </w:r>
    <w:r>
      <w:tab/>
    </w:r>
    <w:r w:rsidRPr="00D7183B">
      <w:t xml:space="preserve">Page: </w:t>
    </w:r>
    <w:r w:rsidRPr="00D7183B">
      <w:fldChar w:fldCharType="begin"/>
    </w:r>
    <w:r w:rsidRPr="00D7183B">
      <w:instrText xml:space="preserve"> PAGE </w:instrText>
    </w:r>
    <w:r w:rsidRPr="00D7183B">
      <w:fldChar w:fldCharType="separate"/>
    </w:r>
    <w:r w:rsidR="007A35FC">
      <w:rPr>
        <w:noProof/>
      </w:rPr>
      <w:t>1-1</w:t>
    </w:r>
    <w:r w:rsidRPr="00D718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9227" w14:textId="77777777" w:rsidR="0094750A" w:rsidRDefault="0094750A" w:rsidP="004A7ACB">
    <w:pPr>
      <w:pStyle w:val="Footer"/>
      <w:pBdr>
        <w:top w:val="none" w:sz="0" w:space="0" w:color="auto"/>
      </w:pBdr>
    </w:pPr>
  </w:p>
  <w:p w14:paraId="790DCEF4" w14:textId="77777777" w:rsidR="0094750A" w:rsidRPr="00B75097" w:rsidRDefault="0094750A" w:rsidP="004A7ACB">
    <w:pPr>
      <w:pStyle w:val="Footer"/>
      <w:pBdr>
        <w:top w:val="single" w:sz="4" w:space="1" w:color="9FA1A3"/>
      </w:pBdr>
      <w:rPr>
        <w:sz w:val="8"/>
        <w:szCs w:val="8"/>
      </w:rPr>
    </w:pPr>
  </w:p>
  <w:p w14:paraId="21C94DD2" w14:textId="77777777" w:rsidR="0094750A" w:rsidRPr="007B7D2A" w:rsidRDefault="0094750A" w:rsidP="004A7ACB">
    <w:pPr>
      <w:pStyle w:val="Footer"/>
      <w:pBdr>
        <w:top w:val="single" w:sz="4" w:space="1" w:color="9FA1A3"/>
      </w:pBdr>
    </w:pPr>
    <w:r>
      <w:t>Phase 1 Report</w:t>
    </w:r>
    <w:r>
      <w:tab/>
    </w:r>
    <w:r>
      <w:tab/>
    </w:r>
    <w:r w:rsidRPr="00D7183B">
      <w:t xml:space="preserve">Page: </w:t>
    </w:r>
    <w:r w:rsidRPr="00D7183B">
      <w:fldChar w:fldCharType="begin"/>
    </w:r>
    <w:r w:rsidRPr="00D7183B">
      <w:instrText xml:space="preserve"> PAGE </w:instrText>
    </w:r>
    <w:r w:rsidRPr="00D7183B">
      <w:fldChar w:fldCharType="separate"/>
    </w:r>
    <w:r>
      <w:rPr>
        <w:noProof/>
      </w:rPr>
      <w:t>1-1</w:t>
    </w:r>
    <w:r w:rsidRPr="00D718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1BDD3" w14:textId="77777777" w:rsidR="0094750A" w:rsidRDefault="0094750A">
      <w:r>
        <w:separator/>
      </w:r>
    </w:p>
  </w:footnote>
  <w:footnote w:type="continuationSeparator" w:id="0">
    <w:p w14:paraId="2301069F" w14:textId="77777777" w:rsidR="0094750A" w:rsidRDefault="0094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31A8" w14:textId="77777777" w:rsidR="0094750A" w:rsidRPr="004A7ACB" w:rsidRDefault="0094750A" w:rsidP="004A7AC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C236" w14:textId="77777777" w:rsidR="0094750A" w:rsidRDefault="0094750A" w:rsidP="00B75097">
    <w:pPr>
      <w:pStyle w:val="Header"/>
      <w:pBdr>
        <w:bottom w:val="none" w:sz="0" w:space="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7CDC" w14:textId="14BE5990" w:rsidR="0094750A" w:rsidRPr="00AA0A48" w:rsidRDefault="0094750A" w:rsidP="00092155">
    <w:pPr>
      <w:pStyle w:val="Header"/>
    </w:pPr>
    <w:r>
      <w:t>NCHRP Project 03-122</w:t>
    </w:r>
    <w:r w:rsidR="005C6505">
      <w:t>,</w:t>
    </w:r>
    <w:r>
      <w:t xml:space="preserve"> </w:t>
    </w:r>
    <w:r w:rsidR="005C6505">
      <w:t>“</w:t>
    </w:r>
    <w:r>
      <w:t>Performance-Based Management of Traffic Signals</w:t>
    </w:r>
    <w:r w:rsidR="005C6505">
      <w:t>”</w:t>
    </w:r>
    <w:r>
      <w:tab/>
      <w:t>May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02AE0C"/>
    <w:lvl w:ilvl="0">
      <w:start w:val="1"/>
      <w:numFmt w:val="decimal"/>
      <w:pStyle w:val="ListNumber"/>
      <w:lvlText w:val="%1."/>
      <w:lvlJc w:val="left"/>
      <w:pPr>
        <w:tabs>
          <w:tab w:val="num" w:pos="360"/>
        </w:tabs>
        <w:ind w:left="360" w:hanging="360"/>
      </w:pPr>
    </w:lvl>
  </w:abstractNum>
  <w:abstractNum w:abstractNumId="1" w15:restartNumberingAfterBreak="0">
    <w:nsid w:val="013875D2"/>
    <w:multiLevelType w:val="hybridMultilevel"/>
    <w:tmpl w:val="700ABC58"/>
    <w:lvl w:ilvl="0" w:tplc="DDDE24E0">
      <w:start w:val="1"/>
      <w:numFmt w:val="bullet"/>
      <w:pStyle w:val="Bullet2"/>
      <w:lvlText w:val=""/>
      <w:lvlJc w:val="left"/>
      <w:pPr>
        <w:ind w:left="1800" w:hanging="360"/>
      </w:pPr>
      <w:rPr>
        <w:rFonts w:ascii="Wingdings" w:hAnsi="Wingdings" w:hint="default"/>
        <w:color w:val="1A7388" w:themeColor="background1"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4B3443"/>
    <w:multiLevelType w:val="hybridMultilevel"/>
    <w:tmpl w:val="629A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E45"/>
    <w:multiLevelType w:val="multilevel"/>
    <w:tmpl w:val="714CEA5A"/>
    <w:styleLink w:val="Figures"/>
    <w:lvl w:ilvl="0">
      <w:start w:val="1"/>
      <w:numFmt w:val="decimal"/>
      <w:lvlText w:val="%1"/>
      <w:lvlJc w:val="left"/>
      <w:pPr>
        <w:ind w:left="360" w:hanging="360"/>
      </w:pPr>
      <w:rPr>
        <w:rFonts w:ascii="Calibri" w:hAnsi="Calibri"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C015F"/>
    <w:multiLevelType w:val="hybridMultilevel"/>
    <w:tmpl w:val="857C791C"/>
    <w:lvl w:ilvl="0" w:tplc="B02E5968">
      <w:start w:val="1"/>
      <w:numFmt w:val="bullet"/>
      <w:pStyle w:val="TableTextBullet"/>
      <w:lvlText w:val="-"/>
      <w:lvlJc w:val="left"/>
      <w:pPr>
        <w:ind w:left="360" w:hanging="360"/>
      </w:pPr>
      <w:rPr>
        <w:rFonts w:ascii="Calibri" w:hAnsi="Calibri"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4274098"/>
    <w:multiLevelType w:val="hybridMultilevel"/>
    <w:tmpl w:val="896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D6EFF"/>
    <w:multiLevelType w:val="hybridMultilevel"/>
    <w:tmpl w:val="0C8A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B148C"/>
    <w:multiLevelType w:val="hybridMultilevel"/>
    <w:tmpl w:val="16DC3ABC"/>
    <w:lvl w:ilvl="0" w:tplc="E9701BF0">
      <w:start w:val="1"/>
      <w:numFmt w:val="decimal"/>
      <w:pStyle w:val="EnumeratedItem"/>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90709"/>
    <w:multiLevelType w:val="hybridMultilevel"/>
    <w:tmpl w:val="242E617E"/>
    <w:lvl w:ilvl="0" w:tplc="738C3038">
      <w:start w:val="1"/>
      <w:numFmt w:val="decimal"/>
      <w:pStyle w:val="SectionDivider"/>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5070E"/>
    <w:multiLevelType w:val="hybridMultilevel"/>
    <w:tmpl w:val="554A6648"/>
    <w:lvl w:ilvl="0" w:tplc="CE74F02A">
      <w:start w:val="1"/>
      <w:numFmt w:val="bullet"/>
      <w:pStyle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4F1F9F"/>
    <w:multiLevelType w:val="hybridMultilevel"/>
    <w:tmpl w:val="9D2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A518C"/>
    <w:multiLevelType w:val="multilevel"/>
    <w:tmpl w:val="BD062830"/>
    <w:lvl w:ilvl="0">
      <w:start w:val="1"/>
      <w:numFmt w:val="decimal"/>
      <w:pStyle w:val="Heading1"/>
      <w:suff w:val="nothing"/>
      <w:lvlText w:val="Working Paper No.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97F3B"/>
    <w:multiLevelType w:val="hybridMultilevel"/>
    <w:tmpl w:val="BDF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33786"/>
    <w:multiLevelType w:val="hybridMultilevel"/>
    <w:tmpl w:val="80C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12EF"/>
    <w:multiLevelType w:val="hybridMultilevel"/>
    <w:tmpl w:val="3ECC7A04"/>
    <w:lvl w:ilvl="0" w:tplc="50DECD80">
      <w:start w:val="1"/>
      <w:numFmt w:val="decimal"/>
      <w:pStyle w:val="SectionDivider--Append"/>
      <w:lvlText w:val="Appendix %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2C951CC4"/>
    <w:multiLevelType w:val="hybridMultilevel"/>
    <w:tmpl w:val="6AC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C5BD3"/>
    <w:multiLevelType w:val="hybridMultilevel"/>
    <w:tmpl w:val="E34ED0BE"/>
    <w:lvl w:ilvl="0" w:tplc="D970288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A6113"/>
    <w:multiLevelType w:val="hybridMultilevel"/>
    <w:tmpl w:val="D36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D3A9B"/>
    <w:multiLevelType w:val="hybridMultilevel"/>
    <w:tmpl w:val="05780C8A"/>
    <w:lvl w:ilvl="0" w:tplc="26AE3610">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C6D5F"/>
    <w:multiLevelType w:val="hybridMultilevel"/>
    <w:tmpl w:val="9B0800F0"/>
    <w:lvl w:ilvl="0" w:tplc="5A1E9BC8">
      <w:start w:val="1"/>
      <w:numFmt w:val="decimal"/>
      <w:pStyle w:val="ListParagraph"/>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42634C"/>
    <w:multiLevelType w:val="hybridMultilevel"/>
    <w:tmpl w:val="325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87B38"/>
    <w:multiLevelType w:val="hybridMultilevel"/>
    <w:tmpl w:val="BE3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A0847"/>
    <w:multiLevelType w:val="hybridMultilevel"/>
    <w:tmpl w:val="7C7A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3732B"/>
    <w:multiLevelType w:val="hybridMultilevel"/>
    <w:tmpl w:val="27B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F2EA7"/>
    <w:multiLevelType w:val="hybridMultilevel"/>
    <w:tmpl w:val="B02027D6"/>
    <w:lvl w:ilvl="0" w:tplc="838E873E">
      <w:start w:val="1"/>
      <w:numFmt w:val="bullet"/>
      <w:pStyle w:val="Lis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096081"/>
    <w:multiLevelType w:val="hybridMultilevel"/>
    <w:tmpl w:val="ECCA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A4EFD"/>
    <w:multiLevelType w:val="hybridMultilevel"/>
    <w:tmpl w:val="2BBACC28"/>
    <w:lvl w:ilvl="0" w:tplc="E9C6D244">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82788"/>
    <w:multiLevelType w:val="hybridMultilevel"/>
    <w:tmpl w:val="90D0F614"/>
    <w:lvl w:ilvl="0" w:tplc="3F18CD0C">
      <w:start w:val="1"/>
      <w:numFmt w:val="decimal"/>
      <w:pStyle w:val="NumItem"/>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2C0A4E"/>
    <w:multiLevelType w:val="hybridMultilevel"/>
    <w:tmpl w:val="98AA37D2"/>
    <w:lvl w:ilvl="0" w:tplc="7D6C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572A9"/>
    <w:multiLevelType w:val="hybridMultilevel"/>
    <w:tmpl w:val="1308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7"/>
  </w:num>
  <w:num w:numId="5">
    <w:abstractNumId w:val="8"/>
  </w:num>
  <w:num w:numId="6">
    <w:abstractNumId w:val="14"/>
  </w:num>
  <w:num w:numId="7">
    <w:abstractNumId w:val="4"/>
  </w:num>
  <w:num w:numId="8">
    <w:abstractNumId w:val="19"/>
  </w:num>
  <w:num w:numId="9">
    <w:abstractNumId w:val="24"/>
  </w:num>
  <w:num w:numId="10">
    <w:abstractNumId w:val="11"/>
  </w:num>
  <w:num w:numId="11">
    <w:abstractNumId w:val="0"/>
  </w:num>
  <w:num w:numId="12">
    <w:abstractNumId w:val="7"/>
  </w:num>
  <w:num w:numId="13">
    <w:abstractNumId w:val="13"/>
  </w:num>
  <w:num w:numId="14">
    <w:abstractNumId w:val="29"/>
  </w:num>
  <w:num w:numId="15">
    <w:abstractNumId w:val="12"/>
  </w:num>
  <w:num w:numId="16">
    <w:abstractNumId w:val="22"/>
  </w:num>
  <w:num w:numId="17">
    <w:abstractNumId w:val="6"/>
  </w:num>
  <w:num w:numId="18">
    <w:abstractNumId w:val="25"/>
  </w:num>
  <w:num w:numId="19">
    <w:abstractNumId w:val="23"/>
  </w:num>
  <w:num w:numId="20">
    <w:abstractNumId w:val="15"/>
  </w:num>
  <w:num w:numId="21">
    <w:abstractNumId w:val="28"/>
  </w:num>
  <w:num w:numId="22">
    <w:abstractNumId w:val="26"/>
  </w:num>
  <w:num w:numId="23">
    <w:abstractNumId w:val="18"/>
  </w:num>
  <w:num w:numId="24">
    <w:abstractNumId w:val="20"/>
  </w:num>
  <w:num w:numId="25">
    <w:abstractNumId w:val="2"/>
  </w:num>
  <w:num w:numId="26">
    <w:abstractNumId w:val="5"/>
  </w:num>
  <w:num w:numId="27">
    <w:abstractNumId w:val="10"/>
  </w:num>
  <w:num w:numId="28">
    <w:abstractNumId w:val="21"/>
  </w:num>
  <w:num w:numId="29">
    <w:abstractNumId w:val="17"/>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bQwtLQwtTCzMDFU0lEKTi0uzszPAykwrAUAsfwLdSwAAAA="/>
  </w:docVars>
  <w:rsids>
    <w:rsidRoot w:val="002C23D9"/>
    <w:rsid w:val="00003244"/>
    <w:rsid w:val="00013A34"/>
    <w:rsid w:val="00014673"/>
    <w:rsid w:val="00015940"/>
    <w:rsid w:val="000171B1"/>
    <w:rsid w:val="00020318"/>
    <w:rsid w:val="00022E4C"/>
    <w:rsid w:val="00023AA1"/>
    <w:rsid w:val="00023FE8"/>
    <w:rsid w:val="000275AB"/>
    <w:rsid w:val="00027B01"/>
    <w:rsid w:val="00027D6E"/>
    <w:rsid w:val="00027D85"/>
    <w:rsid w:val="00033395"/>
    <w:rsid w:val="00034E08"/>
    <w:rsid w:val="00036746"/>
    <w:rsid w:val="00040C3A"/>
    <w:rsid w:val="0004178A"/>
    <w:rsid w:val="00043D76"/>
    <w:rsid w:val="00044CD6"/>
    <w:rsid w:val="0004504E"/>
    <w:rsid w:val="00046F5B"/>
    <w:rsid w:val="00047A5E"/>
    <w:rsid w:val="0005317F"/>
    <w:rsid w:val="000572CD"/>
    <w:rsid w:val="00064C68"/>
    <w:rsid w:val="00067BB9"/>
    <w:rsid w:val="0007576F"/>
    <w:rsid w:val="00081B43"/>
    <w:rsid w:val="00082EE1"/>
    <w:rsid w:val="00083454"/>
    <w:rsid w:val="000851A2"/>
    <w:rsid w:val="00092155"/>
    <w:rsid w:val="00093025"/>
    <w:rsid w:val="0009386D"/>
    <w:rsid w:val="000945E7"/>
    <w:rsid w:val="00097E17"/>
    <w:rsid w:val="000A1F6C"/>
    <w:rsid w:val="000A503B"/>
    <w:rsid w:val="000A5EC1"/>
    <w:rsid w:val="000A64F1"/>
    <w:rsid w:val="000A6B1C"/>
    <w:rsid w:val="000B2E7E"/>
    <w:rsid w:val="000B4808"/>
    <w:rsid w:val="000B702E"/>
    <w:rsid w:val="000C0C17"/>
    <w:rsid w:val="000C2C47"/>
    <w:rsid w:val="000C33D9"/>
    <w:rsid w:val="000C4A3E"/>
    <w:rsid w:val="000D084F"/>
    <w:rsid w:val="000D380E"/>
    <w:rsid w:val="000D55FE"/>
    <w:rsid w:val="000D7F59"/>
    <w:rsid w:val="000E3715"/>
    <w:rsid w:val="000E4EFC"/>
    <w:rsid w:val="000E5CA8"/>
    <w:rsid w:val="000E7236"/>
    <w:rsid w:val="000E74AA"/>
    <w:rsid w:val="000F07D0"/>
    <w:rsid w:val="000F37BD"/>
    <w:rsid w:val="000F5E8C"/>
    <w:rsid w:val="00100E98"/>
    <w:rsid w:val="00101512"/>
    <w:rsid w:val="001106CB"/>
    <w:rsid w:val="001106FA"/>
    <w:rsid w:val="00114C4F"/>
    <w:rsid w:val="00117273"/>
    <w:rsid w:val="00120D9C"/>
    <w:rsid w:val="001244B7"/>
    <w:rsid w:val="0012543D"/>
    <w:rsid w:val="00131363"/>
    <w:rsid w:val="00132CE8"/>
    <w:rsid w:val="00134BAB"/>
    <w:rsid w:val="00135981"/>
    <w:rsid w:val="00140426"/>
    <w:rsid w:val="00142A7A"/>
    <w:rsid w:val="001449EC"/>
    <w:rsid w:val="001463D4"/>
    <w:rsid w:val="00150F67"/>
    <w:rsid w:val="00152544"/>
    <w:rsid w:val="001551BE"/>
    <w:rsid w:val="001572E1"/>
    <w:rsid w:val="00163B61"/>
    <w:rsid w:val="001672DD"/>
    <w:rsid w:val="001718EA"/>
    <w:rsid w:val="001740A7"/>
    <w:rsid w:val="001747E5"/>
    <w:rsid w:val="00175025"/>
    <w:rsid w:val="00184C1E"/>
    <w:rsid w:val="0018746F"/>
    <w:rsid w:val="00190E9A"/>
    <w:rsid w:val="0019182F"/>
    <w:rsid w:val="0019213B"/>
    <w:rsid w:val="00193D70"/>
    <w:rsid w:val="00193EF5"/>
    <w:rsid w:val="001A1CF8"/>
    <w:rsid w:val="001A24B0"/>
    <w:rsid w:val="001A3F21"/>
    <w:rsid w:val="001A45FC"/>
    <w:rsid w:val="001A6F29"/>
    <w:rsid w:val="001A7A1F"/>
    <w:rsid w:val="001B3934"/>
    <w:rsid w:val="001B42E0"/>
    <w:rsid w:val="001B511E"/>
    <w:rsid w:val="001B60B6"/>
    <w:rsid w:val="001C0070"/>
    <w:rsid w:val="001C08D8"/>
    <w:rsid w:val="001C12BB"/>
    <w:rsid w:val="001C3A25"/>
    <w:rsid w:val="001C6C80"/>
    <w:rsid w:val="001D0B7A"/>
    <w:rsid w:val="001D27F7"/>
    <w:rsid w:val="001D74E8"/>
    <w:rsid w:val="001E1910"/>
    <w:rsid w:val="001E73F2"/>
    <w:rsid w:val="001F12D1"/>
    <w:rsid w:val="001F2027"/>
    <w:rsid w:val="001F484B"/>
    <w:rsid w:val="001F7B3A"/>
    <w:rsid w:val="001F7D89"/>
    <w:rsid w:val="00200F18"/>
    <w:rsid w:val="00201A6F"/>
    <w:rsid w:val="00202595"/>
    <w:rsid w:val="00203B40"/>
    <w:rsid w:val="002040CE"/>
    <w:rsid w:val="00207B73"/>
    <w:rsid w:val="002112A4"/>
    <w:rsid w:val="00214640"/>
    <w:rsid w:val="00224810"/>
    <w:rsid w:val="0022793D"/>
    <w:rsid w:val="00231D80"/>
    <w:rsid w:val="00233971"/>
    <w:rsid w:val="00252BAA"/>
    <w:rsid w:val="00253155"/>
    <w:rsid w:val="0025429E"/>
    <w:rsid w:val="00257A10"/>
    <w:rsid w:val="00260839"/>
    <w:rsid w:val="00261460"/>
    <w:rsid w:val="00262197"/>
    <w:rsid w:val="00264F72"/>
    <w:rsid w:val="002655C9"/>
    <w:rsid w:val="002712E9"/>
    <w:rsid w:val="00271386"/>
    <w:rsid w:val="00280EBB"/>
    <w:rsid w:val="0028347B"/>
    <w:rsid w:val="00284AE5"/>
    <w:rsid w:val="00290F14"/>
    <w:rsid w:val="0029159D"/>
    <w:rsid w:val="00293908"/>
    <w:rsid w:val="0029544D"/>
    <w:rsid w:val="0029627B"/>
    <w:rsid w:val="002968D1"/>
    <w:rsid w:val="002A000B"/>
    <w:rsid w:val="002A0A4F"/>
    <w:rsid w:val="002A2BE9"/>
    <w:rsid w:val="002A3954"/>
    <w:rsid w:val="002A43AC"/>
    <w:rsid w:val="002A7CE5"/>
    <w:rsid w:val="002B21DC"/>
    <w:rsid w:val="002B37E7"/>
    <w:rsid w:val="002B404F"/>
    <w:rsid w:val="002B6B92"/>
    <w:rsid w:val="002B7081"/>
    <w:rsid w:val="002B7A52"/>
    <w:rsid w:val="002B7BDA"/>
    <w:rsid w:val="002C23D9"/>
    <w:rsid w:val="002C5680"/>
    <w:rsid w:val="002C65D7"/>
    <w:rsid w:val="002D3D28"/>
    <w:rsid w:val="002D54EF"/>
    <w:rsid w:val="002E53C1"/>
    <w:rsid w:val="002E5C1B"/>
    <w:rsid w:val="002F13D4"/>
    <w:rsid w:val="002F1D60"/>
    <w:rsid w:val="002F41D3"/>
    <w:rsid w:val="002F4B36"/>
    <w:rsid w:val="002F630C"/>
    <w:rsid w:val="002F7E8E"/>
    <w:rsid w:val="00303AF5"/>
    <w:rsid w:val="0030475C"/>
    <w:rsid w:val="0030776E"/>
    <w:rsid w:val="00307FFD"/>
    <w:rsid w:val="00310202"/>
    <w:rsid w:val="0031178F"/>
    <w:rsid w:val="00316232"/>
    <w:rsid w:val="00317B98"/>
    <w:rsid w:val="00317E54"/>
    <w:rsid w:val="00321871"/>
    <w:rsid w:val="0032500D"/>
    <w:rsid w:val="00326F05"/>
    <w:rsid w:val="003325FB"/>
    <w:rsid w:val="00333BF9"/>
    <w:rsid w:val="00334C5F"/>
    <w:rsid w:val="003367AC"/>
    <w:rsid w:val="00343638"/>
    <w:rsid w:val="003441EA"/>
    <w:rsid w:val="00351272"/>
    <w:rsid w:val="00352964"/>
    <w:rsid w:val="0035656F"/>
    <w:rsid w:val="00361EE7"/>
    <w:rsid w:val="00362B37"/>
    <w:rsid w:val="00364286"/>
    <w:rsid w:val="003644C3"/>
    <w:rsid w:val="00370ED0"/>
    <w:rsid w:val="0037234E"/>
    <w:rsid w:val="00372358"/>
    <w:rsid w:val="00372E81"/>
    <w:rsid w:val="00375374"/>
    <w:rsid w:val="003769C7"/>
    <w:rsid w:val="00384BA3"/>
    <w:rsid w:val="003A09B9"/>
    <w:rsid w:val="003A0E2E"/>
    <w:rsid w:val="003A27FA"/>
    <w:rsid w:val="003A3D50"/>
    <w:rsid w:val="003A4737"/>
    <w:rsid w:val="003B1186"/>
    <w:rsid w:val="003B1B0A"/>
    <w:rsid w:val="003B5B6A"/>
    <w:rsid w:val="003B6999"/>
    <w:rsid w:val="003C0FDD"/>
    <w:rsid w:val="003C3031"/>
    <w:rsid w:val="003C32DD"/>
    <w:rsid w:val="003C7715"/>
    <w:rsid w:val="003D01A5"/>
    <w:rsid w:val="003D1A9E"/>
    <w:rsid w:val="003D3597"/>
    <w:rsid w:val="003D3E32"/>
    <w:rsid w:val="003E0B5E"/>
    <w:rsid w:val="003E1680"/>
    <w:rsid w:val="003E3635"/>
    <w:rsid w:val="003E56E3"/>
    <w:rsid w:val="003E68AF"/>
    <w:rsid w:val="003E6B44"/>
    <w:rsid w:val="003F3F45"/>
    <w:rsid w:val="003F6A18"/>
    <w:rsid w:val="00401B09"/>
    <w:rsid w:val="00405C7E"/>
    <w:rsid w:val="00410421"/>
    <w:rsid w:val="00412C28"/>
    <w:rsid w:val="00414D79"/>
    <w:rsid w:val="004157E8"/>
    <w:rsid w:val="00415CA0"/>
    <w:rsid w:val="00416603"/>
    <w:rsid w:val="004179E8"/>
    <w:rsid w:val="00420F9C"/>
    <w:rsid w:val="00422A0F"/>
    <w:rsid w:val="00425C3B"/>
    <w:rsid w:val="00426F95"/>
    <w:rsid w:val="004278E8"/>
    <w:rsid w:val="00434CC9"/>
    <w:rsid w:val="00434DB7"/>
    <w:rsid w:val="00435741"/>
    <w:rsid w:val="00436802"/>
    <w:rsid w:val="00436E7C"/>
    <w:rsid w:val="00437A1C"/>
    <w:rsid w:val="00443DF5"/>
    <w:rsid w:val="00445504"/>
    <w:rsid w:val="00446062"/>
    <w:rsid w:val="004461BA"/>
    <w:rsid w:val="00450F44"/>
    <w:rsid w:val="00453DB0"/>
    <w:rsid w:val="00455516"/>
    <w:rsid w:val="0045783D"/>
    <w:rsid w:val="00457938"/>
    <w:rsid w:val="00460590"/>
    <w:rsid w:val="00460A51"/>
    <w:rsid w:val="004617ED"/>
    <w:rsid w:val="0046455B"/>
    <w:rsid w:val="00475217"/>
    <w:rsid w:val="004756DD"/>
    <w:rsid w:val="00475FDF"/>
    <w:rsid w:val="00481668"/>
    <w:rsid w:val="00481785"/>
    <w:rsid w:val="00483220"/>
    <w:rsid w:val="00483499"/>
    <w:rsid w:val="00483F77"/>
    <w:rsid w:val="0048528A"/>
    <w:rsid w:val="0048628C"/>
    <w:rsid w:val="00486E0E"/>
    <w:rsid w:val="004942D3"/>
    <w:rsid w:val="0049524E"/>
    <w:rsid w:val="00497896"/>
    <w:rsid w:val="004979FE"/>
    <w:rsid w:val="004A6553"/>
    <w:rsid w:val="004A6B47"/>
    <w:rsid w:val="004A7ACB"/>
    <w:rsid w:val="004B0634"/>
    <w:rsid w:val="004B12F8"/>
    <w:rsid w:val="004B410A"/>
    <w:rsid w:val="004B6F53"/>
    <w:rsid w:val="004C0DB5"/>
    <w:rsid w:val="004C1537"/>
    <w:rsid w:val="004C1D74"/>
    <w:rsid w:val="004C3680"/>
    <w:rsid w:val="004C6275"/>
    <w:rsid w:val="004C6413"/>
    <w:rsid w:val="004C7271"/>
    <w:rsid w:val="004D011B"/>
    <w:rsid w:val="004D1365"/>
    <w:rsid w:val="004D3EBD"/>
    <w:rsid w:val="004D4034"/>
    <w:rsid w:val="004F01D4"/>
    <w:rsid w:val="004F423E"/>
    <w:rsid w:val="004F57CB"/>
    <w:rsid w:val="004F6E57"/>
    <w:rsid w:val="004F7ADF"/>
    <w:rsid w:val="0050439F"/>
    <w:rsid w:val="005061D3"/>
    <w:rsid w:val="00510D96"/>
    <w:rsid w:val="00513944"/>
    <w:rsid w:val="005231ED"/>
    <w:rsid w:val="005279AC"/>
    <w:rsid w:val="005327A0"/>
    <w:rsid w:val="00535242"/>
    <w:rsid w:val="0053551A"/>
    <w:rsid w:val="0053582B"/>
    <w:rsid w:val="00537B68"/>
    <w:rsid w:val="005420A2"/>
    <w:rsid w:val="00544B1F"/>
    <w:rsid w:val="005517EA"/>
    <w:rsid w:val="005523E0"/>
    <w:rsid w:val="00554D51"/>
    <w:rsid w:val="005559A9"/>
    <w:rsid w:val="00561B21"/>
    <w:rsid w:val="00562956"/>
    <w:rsid w:val="00565156"/>
    <w:rsid w:val="0056539D"/>
    <w:rsid w:val="005726BD"/>
    <w:rsid w:val="00574BC5"/>
    <w:rsid w:val="00580FEF"/>
    <w:rsid w:val="005815D6"/>
    <w:rsid w:val="00581D35"/>
    <w:rsid w:val="00582A02"/>
    <w:rsid w:val="005862D0"/>
    <w:rsid w:val="0058797D"/>
    <w:rsid w:val="00587CE2"/>
    <w:rsid w:val="0059009D"/>
    <w:rsid w:val="00592821"/>
    <w:rsid w:val="0059317A"/>
    <w:rsid w:val="00596E14"/>
    <w:rsid w:val="005973F6"/>
    <w:rsid w:val="005A036A"/>
    <w:rsid w:val="005A1882"/>
    <w:rsid w:val="005A1BD5"/>
    <w:rsid w:val="005A4059"/>
    <w:rsid w:val="005A56BE"/>
    <w:rsid w:val="005B3D3A"/>
    <w:rsid w:val="005B451C"/>
    <w:rsid w:val="005B538F"/>
    <w:rsid w:val="005B7F05"/>
    <w:rsid w:val="005C00DA"/>
    <w:rsid w:val="005C4630"/>
    <w:rsid w:val="005C51FD"/>
    <w:rsid w:val="005C5330"/>
    <w:rsid w:val="005C6505"/>
    <w:rsid w:val="005C6C6E"/>
    <w:rsid w:val="005C7D2E"/>
    <w:rsid w:val="005D090B"/>
    <w:rsid w:val="005D4433"/>
    <w:rsid w:val="005D4C13"/>
    <w:rsid w:val="005D6892"/>
    <w:rsid w:val="005E30A7"/>
    <w:rsid w:val="005E3547"/>
    <w:rsid w:val="005F071B"/>
    <w:rsid w:val="005F14BD"/>
    <w:rsid w:val="005F2341"/>
    <w:rsid w:val="00600E95"/>
    <w:rsid w:val="00604CB1"/>
    <w:rsid w:val="00606D76"/>
    <w:rsid w:val="00610DA9"/>
    <w:rsid w:val="00612A6B"/>
    <w:rsid w:val="00614E08"/>
    <w:rsid w:val="006161DB"/>
    <w:rsid w:val="0061658E"/>
    <w:rsid w:val="006178E7"/>
    <w:rsid w:val="00621DA0"/>
    <w:rsid w:val="00621E5E"/>
    <w:rsid w:val="006224E2"/>
    <w:rsid w:val="006238CB"/>
    <w:rsid w:val="006254A4"/>
    <w:rsid w:val="006335C4"/>
    <w:rsid w:val="006338B7"/>
    <w:rsid w:val="006359CF"/>
    <w:rsid w:val="00641A3D"/>
    <w:rsid w:val="00643AB0"/>
    <w:rsid w:val="006461BE"/>
    <w:rsid w:val="0064785E"/>
    <w:rsid w:val="00650AB8"/>
    <w:rsid w:val="00651CE2"/>
    <w:rsid w:val="00653549"/>
    <w:rsid w:val="00660E83"/>
    <w:rsid w:val="00661B22"/>
    <w:rsid w:val="00663413"/>
    <w:rsid w:val="00666CEF"/>
    <w:rsid w:val="00671E84"/>
    <w:rsid w:val="00672C26"/>
    <w:rsid w:val="00672C87"/>
    <w:rsid w:val="00673466"/>
    <w:rsid w:val="00673DB3"/>
    <w:rsid w:val="00673EE2"/>
    <w:rsid w:val="0067670B"/>
    <w:rsid w:val="00677B08"/>
    <w:rsid w:val="00681074"/>
    <w:rsid w:val="00687858"/>
    <w:rsid w:val="00690812"/>
    <w:rsid w:val="0069123E"/>
    <w:rsid w:val="00694588"/>
    <w:rsid w:val="00694F51"/>
    <w:rsid w:val="00695AAA"/>
    <w:rsid w:val="006964EB"/>
    <w:rsid w:val="006979B1"/>
    <w:rsid w:val="006A02A7"/>
    <w:rsid w:val="006A07F9"/>
    <w:rsid w:val="006A4C62"/>
    <w:rsid w:val="006A793F"/>
    <w:rsid w:val="006B07E0"/>
    <w:rsid w:val="006B0AE8"/>
    <w:rsid w:val="006B0B02"/>
    <w:rsid w:val="006B184D"/>
    <w:rsid w:val="006B1B7C"/>
    <w:rsid w:val="006B408D"/>
    <w:rsid w:val="006B4247"/>
    <w:rsid w:val="006B51A8"/>
    <w:rsid w:val="006B51BB"/>
    <w:rsid w:val="006B5AFE"/>
    <w:rsid w:val="006B629E"/>
    <w:rsid w:val="006C05C7"/>
    <w:rsid w:val="006C610C"/>
    <w:rsid w:val="006C6260"/>
    <w:rsid w:val="006C68A3"/>
    <w:rsid w:val="006D0E21"/>
    <w:rsid w:val="006D3171"/>
    <w:rsid w:val="006D3DBE"/>
    <w:rsid w:val="006D49FA"/>
    <w:rsid w:val="006D4BB5"/>
    <w:rsid w:val="006E2056"/>
    <w:rsid w:val="006E31B0"/>
    <w:rsid w:val="006E3C34"/>
    <w:rsid w:val="006E7939"/>
    <w:rsid w:val="006F0507"/>
    <w:rsid w:val="006F060A"/>
    <w:rsid w:val="006F1F2A"/>
    <w:rsid w:val="006F630F"/>
    <w:rsid w:val="006F7950"/>
    <w:rsid w:val="00700134"/>
    <w:rsid w:val="00700481"/>
    <w:rsid w:val="007009F1"/>
    <w:rsid w:val="007035D9"/>
    <w:rsid w:val="00703F7E"/>
    <w:rsid w:val="00704C64"/>
    <w:rsid w:val="0070747F"/>
    <w:rsid w:val="00711802"/>
    <w:rsid w:val="00713184"/>
    <w:rsid w:val="007140D8"/>
    <w:rsid w:val="0072137E"/>
    <w:rsid w:val="0072222E"/>
    <w:rsid w:val="00725E44"/>
    <w:rsid w:val="007273C8"/>
    <w:rsid w:val="00730EC3"/>
    <w:rsid w:val="007329AF"/>
    <w:rsid w:val="00733A73"/>
    <w:rsid w:val="0073401B"/>
    <w:rsid w:val="00743363"/>
    <w:rsid w:val="00745A33"/>
    <w:rsid w:val="00745D0E"/>
    <w:rsid w:val="00745D3C"/>
    <w:rsid w:val="007462C3"/>
    <w:rsid w:val="00746C56"/>
    <w:rsid w:val="00750D79"/>
    <w:rsid w:val="00752A9C"/>
    <w:rsid w:val="007540B9"/>
    <w:rsid w:val="0075547D"/>
    <w:rsid w:val="0077031A"/>
    <w:rsid w:val="00776800"/>
    <w:rsid w:val="00780293"/>
    <w:rsid w:val="00780B95"/>
    <w:rsid w:val="00781CCA"/>
    <w:rsid w:val="0079363D"/>
    <w:rsid w:val="00793922"/>
    <w:rsid w:val="0079530A"/>
    <w:rsid w:val="007958EC"/>
    <w:rsid w:val="00795BA3"/>
    <w:rsid w:val="007A35FC"/>
    <w:rsid w:val="007A3DF7"/>
    <w:rsid w:val="007A6495"/>
    <w:rsid w:val="007B14AA"/>
    <w:rsid w:val="007B2DB8"/>
    <w:rsid w:val="007B342E"/>
    <w:rsid w:val="007B3830"/>
    <w:rsid w:val="007B45A9"/>
    <w:rsid w:val="007B57F9"/>
    <w:rsid w:val="007B591A"/>
    <w:rsid w:val="007B7D2A"/>
    <w:rsid w:val="007C0EC2"/>
    <w:rsid w:val="007C1A98"/>
    <w:rsid w:val="007C314C"/>
    <w:rsid w:val="007C32FC"/>
    <w:rsid w:val="007D2FA8"/>
    <w:rsid w:val="007D5F97"/>
    <w:rsid w:val="007D6CD6"/>
    <w:rsid w:val="007E1A54"/>
    <w:rsid w:val="007E3FDA"/>
    <w:rsid w:val="007E6B8F"/>
    <w:rsid w:val="007E788B"/>
    <w:rsid w:val="007F0EFA"/>
    <w:rsid w:val="007F32ED"/>
    <w:rsid w:val="007F3ABD"/>
    <w:rsid w:val="007F4785"/>
    <w:rsid w:val="007F5102"/>
    <w:rsid w:val="007F56D7"/>
    <w:rsid w:val="007F784B"/>
    <w:rsid w:val="007F7BE4"/>
    <w:rsid w:val="00804875"/>
    <w:rsid w:val="00812266"/>
    <w:rsid w:val="00813207"/>
    <w:rsid w:val="00813253"/>
    <w:rsid w:val="00820EAF"/>
    <w:rsid w:val="0082439D"/>
    <w:rsid w:val="00826ACC"/>
    <w:rsid w:val="008334C4"/>
    <w:rsid w:val="008407F2"/>
    <w:rsid w:val="008412FC"/>
    <w:rsid w:val="008418AF"/>
    <w:rsid w:val="0084694D"/>
    <w:rsid w:val="0084741A"/>
    <w:rsid w:val="0085643B"/>
    <w:rsid w:val="00861156"/>
    <w:rsid w:val="00863E3C"/>
    <w:rsid w:val="00863FA1"/>
    <w:rsid w:val="00864888"/>
    <w:rsid w:val="008712B8"/>
    <w:rsid w:val="0087172B"/>
    <w:rsid w:val="00873963"/>
    <w:rsid w:val="00873E7B"/>
    <w:rsid w:val="00876B80"/>
    <w:rsid w:val="00884231"/>
    <w:rsid w:val="00890A84"/>
    <w:rsid w:val="008929CD"/>
    <w:rsid w:val="00895159"/>
    <w:rsid w:val="00895757"/>
    <w:rsid w:val="0089689E"/>
    <w:rsid w:val="00896B37"/>
    <w:rsid w:val="00896CBB"/>
    <w:rsid w:val="008A5983"/>
    <w:rsid w:val="008A6DAE"/>
    <w:rsid w:val="008B0779"/>
    <w:rsid w:val="008B1FAC"/>
    <w:rsid w:val="008B2A00"/>
    <w:rsid w:val="008B58CF"/>
    <w:rsid w:val="008C1DD8"/>
    <w:rsid w:val="008C2207"/>
    <w:rsid w:val="008C4419"/>
    <w:rsid w:val="008D2030"/>
    <w:rsid w:val="008D59A5"/>
    <w:rsid w:val="008D6952"/>
    <w:rsid w:val="008E1C3E"/>
    <w:rsid w:val="008E235C"/>
    <w:rsid w:val="008E27D3"/>
    <w:rsid w:val="008E491C"/>
    <w:rsid w:val="008E5596"/>
    <w:rsid w:val="008E6707"/>
    <w:rsid w:val="008E68D0"/>
    <w:rsid w:val="008F1675"/>
    <w:rsid w:val="008F791C"/>
    <w:rsid w:val="00904CD3"/>
    <w:rsid w:val="00910B17"/>
    <w:rsid w:val="00911A41"/>
    <w:rsid w:val="00913CAF"/>
    <w:rsid w:val="00923B12"/>
    <w:rsid w:val="00931EB1"/>
    <w:rsid w:val="00932DD8"/>
    <w:rsid w:val="0094101F"/>
    <w:rsid w:val="009434C4"/>
    <w:rsid w:val="009440AD"/>
    <w:rsid w:val="00944404"/>
    <w:rsid w:val="00945DEE"/>
    <w:rsid w:val="00946CF4"/>
    <w:rsid w:val="0094750A"/>
    <w:rsid w:val="00947529"/>
    <w:rsid w:val="00951391"/>
    <w:rsid w:val="00953528"/>
    <w:rsid w:val="00955DBA"/>
    <w:rsid w:val="00962B78"/>
    <w:rsid w:val="0096453F"/>
    <w:rsid w:val="00966FCE"/>
    <w:rsid w:val="00967FC9"/>
    <w:rsid w:val="009747B3"/>
    <w:rsid w:val="0097597B"/>
    <w:rsid w:val="00980B49"/>
    <w:rsid w:val="00981FE3"/>
    <w:rsid w:val="00993698"/>
    <w:rsid w:val="009949DA"/>
    <w:rsid w:val="00995CD0"/>
    <w:rsid w:val="00996500"/>
    <w:rsid w:val="00997BBD"/>
    <w:rsid w:val="009A115A"/>
    <w:rsid w:val="009A12DD"/>
    <w:rsid w:val="009A2201"/>
    <w:rsid w:val="009A5B3E"/>
    <w:rsid w:val="009C4C0D"/>
    <w:rsid w:val="009C6799"/>
    <w:rsid w:val="009C6FA5"/>
    <w:rsid w:val="009E07EC"/>
    <w:rsid w:val="009E21BD"/>
    <w:rsid w:val="009E31F8"/>
    <w:rsid w:val="009E4323"/>
    <w:rsid w:val="009F053C"/>
    <w:rsid w:val="009F1393"/>
    <w:rsid w:val="009F1814"/>
    <w:rsid w:val="009F3D54"/>
    <w:rsid w:val="009F65DB"/>
    <w:rsid w:val="009F7096"/>
    <w:rsid w:val="009F7B99"/>
    <w:rsid w:val="00A01932"/>
    <w:rsid w:val="00A06CDF"/>
    <w:rsid w:val="00A07128"/>
    <w:rsid w:val="00A07372"/>
    <w:rsid w:val="00A11810"/>
    <w:rsid w:val="00A130EF"/>
    <w:rsid w:val="00A15622"/>
    <w:rsid w:val="00A201DF"/>
    <w:rsid w:val="00A22395"/>
    <w:rsid w:val="00A247DD"/>
    <w:rsid w:val="00A24C7A"/>
    <w:rsid w:val="00A25753"/>
    <w:rsid w:val="00A265CA"/>
    <w:rsid w:val="00A329BD"/>
    <w:rsid w:val="00A35A2F"/>
    <w:rsid w:val="00A370B9"/>
    <w:rsid w:val="00A37AAD"/>
    <w:rsid w:val="00A37CCA"/>
    <w:rsid w:val="00A402F6"/>
    <w:rsid w:val="00A43E1E"/>
    <w:rsid w:val="00A541CC"/>
    <w:rsid w:val="00A54A4E"/>
    <w:rsid w:val="00A56ABB"/>
    <w:rsid w:val="00A56FDC"/>
    <w:rsid w:val="00A57D9B"/>
    <w:rsid w:val="00A627BF"/>
    <w:rsid w:val="00A62A17"/>
    <w:rsid w:val="00A64413"/>
    <w:rsid w:val="00A6689B"/>
    <w:rsid w:val="00A700BA"/>
    <w:rsid w:val="00A70322"/>
    <w:rsid w:val="00A7120A"/>
    <w:rsid w:val="00A71B65"/>
    <w:rsid w:val="00A72124"/>
    <w:rsid w:val="00A73E45"/>
    <w:rsid w:val="00A84BF6"/>
    <w:rsid w:val="00A87849"/>
    <w:rsid w:val="00A905C8"/>
    <w:rsid w:val="00A91C4A"/>
    <w:rsid w:val="00A933C6"/>
    <w:rsid w:val="00A94D27"/>
    <w:rsid w:val="00AA0A48"/>
    <w:rsid w:val="00AA0BBF"/>
    <w:rsid w:val="00AA2714"/>
    <w:rsid w:val="00AA37F6"/>
    <w:rsid w:val="00AA7DA9"/>
    <w:rsid w:val="00AB5200"/>
    <w:rsid w:val="00AC230F"/>
    <w:rsid w:val="00AC5F92"/>
    <w:rsid w:val="00AC6103"/>
    <w:rsid w:val="00AC6135"/>
    <w:rsid w:val="00AD1FD8"/>
    <w:rsid w:val="00AD6EDB"/>
    <w:rsid w:val="00AE2212"/>
    <w:rsid w:val="00AE3B44"/>
    <w:rsid w:val="00AE4039"/>
    <w:rsid w:val="00AE61CB"/>
    <w:rsid w:val="00AE7AAF"/>
    <w:rsid w:val="00AE7F40"/>
    <w:rsid w:val="00AF2C75"/>
    <w:rsid w:val="00AF3D7B"/>
    <w:rsid w:val="00B06C68"/>
    <w:rsid w:val="00B114E6"/>
    <w:rsid w:val="00B12C92"/>
    <w:rsid w:val="00B1304E"/>
    <w:rsid w:val="00B14B67"/>
    <w:rsid w:val="00B23E0E"/>
    <w:rsid w:val="00B24BD4"/>
    <w:rsid w:val="00B2630B"/>
    <w:rsid w:val="00B26D41"/>
    <w:rsid w:val="00B26F0D"/>
    <w:rsid w:val="00B3035C"/>
    <w:rsid w:val="00B370B3"/>
    <w:rsid w:val="00B37EA3"/>
    <w:rsid w:val="00B432F3"/>
    <w:rsid w:val="00B43425"/>
    <w:rsid w:val="00B4601D"/>
    <w:rsid w:val="00B50E8F"/>
    <w:rsid w:val="00B5159B"/>
    <w:rsid w:val="00B54EB9"/>
    <w:rsid w:val="00B55825"/>
    <w:rsid w:val="00B56DE4"/>
    <w:rsid w:val="00B57C0A"/>
    <w:rsid w:val="00B63FBA"/>
    <w:rsid w:val="00B65DF0"/>
    <w:rsid w:val="00B66AF5"/>
    <w:rsid w:val="00B71605"/>
    <w:rsid w:val="00B71673"/>
    <w:rsid w:val="00B71C06"/>
    <w:rsid w:val="00B72D0D"/>
    <w:rsid w:val="00B74B27"/>
    <w:rsid w:val="00B75097"/>
    <w:rsid w:val="00B81FF6"/>
    <w:rsid w:val="00B83C29"/>
    <w:rsid w:val="00B9109A"/>
    <w:rsid w:val="00BA00D7"/>
    <w:rsid w:val="00BA0821"/>
    <w:rsid w:val="00BA441E"/>
    <w:rsid w:val="00BA559A"/>
    <w:rsid w:val="00BA5D1C"/>
    <w:rsid w:val="00BA71E2"/>
    <w:rsid w:val="00BB0B4F"/>
    <w:rsid w:val="00BB1BDD"/>
    <w:rsid w:val="00BB25ED"/>
    <w:rsid w:val="00BB3475"/>
    <w:rsid w:val="00BB34DA"/>
    <w:rsid w:val="00BC1E48"/>
    <w:rsid w:val="00BC22E3"/>
    <w:rsid w:val="00BC2B4F"/>
    <w:rsid w:val="00BC4B36"/>
    <w:rsid w:val="00BC5B35"/>
    <w:rsid w:val="00BD53C3"/>
    <w:rsid w:val="00BE0AA1"/>
    <w:rsid w:val="00BE12F7"/>
    <w:rsid w:val="00BE3C3D"/>
    <w:rsid w:val="00BE58EC"/>
    <w:rsid w:val="00BE5EED"/>
    <w:rsid w:val="00BF0AF9"/>
    <w:rsid w:val="00BF1844"/>
    <w:rsid w:val="00BF634C"/>
    <w:rsid w:val="00C0063A"/>
    <w:rsid w:val="00C075D7"/>
    <w:rsid w:val="00C10026"/>
    <w:rsid w:val="00C11A34"/>
    <w:rsid w:val="00C12A54"/>
    <w:rsid w:val="00C1337F"/>
    <w:rsid w:val="00C13510"/>
    <w:rsid w:val="00C1672C"/>
    <w:rsid w:val="00C17168"/>
    <w:rsid w:val="00C1752C"/>
    <w:rsid w:val="00C2102C"/>
    <w:rsid w:val="00C2279E"/>
    <w:rsid w:val="00C25BE6"/>
    <w:rsid w:val="00C26E8F"/>
    <w:rsid w:val="00C27612"/>
    <w:rsid w:val="00C3107E"/>
    <w:rsid w:val="00C3246A"/>
    <w:rsid w:val="00C3262E"/>
    <w:rsid w:val="00C343CB"/>
    <w:rsid w:val="00C34834"/>
    <w:rsid w:val="00C35E07"/>
    <w:rsid w:val="00C36E81"/>
    <w:rsid w:val="00C4000F"/>
    <w:rsid w:val="00C43EBC"/>
    <w:rsid w:val="00C448F7"/>
    <w:rsid w:val="00C44A8B"/>
    <w:rsid w:val="00C45C82"/>
    <w:rsid w:val="00C469C7"/>
    <w:rsid w:val="00C50A38"/>
    <w:rsid w:val="00C52515"/>
    <w:rsid w:val="00C666D3"/>
    <w:rsid w:val="00C67F6F"/>
    <w:rsid w:val="00C72FB4"/>
    <w:rsid w:val="00C735F5"/>
    <w:rsid w:val="00C748E9"/>
    <w:rsid w:val="00C7625D"/>
    <w:rsid w:val="00C76E20"/>
    <w:rsid w:val="00C833A4"/>
    <w:rsid w:val="00C918F2"/>
    <w:rsid w:val="00C941FC"/>
    <w:rsid w:val="00C94F70"/>
    <w:rsid w:val="00C966F6"/>
    <w:rsid w:val="00CA23C0"/>
    <w:rsid w:val="00CA5925"/>
    <w:rsid w:val="00CB4629"/>
    <w:rsid w:val="00CC15D4"/>
    <w:rsid w:val="00CC1662"/>
    <w:rsid w:val="00CC2880"/>
    <w:rsid w:val="00CD5CB5"/>
    <w:rsid w:val="00CD73F8"/>
    <w:rsid w:val="00CE4AFD"/>
    <w:rsid w:val="00CE5980"/>
    <w:rsid w:val="00CE6408"/>
    <w:rsid w:val="00CE65D9"/>
    <w:rsid w:val="00CF0162"/>
    <w:rsid w:val="00CF087B"/>
    <w:rsid w:val="00CF7327"/>
    <w:rsid w:val="00D048F8"/>
    <w:rsid w:val="00D127A2"/>
    <w:rsid w:val="00D1492A"/>
    <w:rsid w:val="00D14AA2"/>
    <w:rsid w:val="00D16B6E"/>
    <w:rsid w:val="00D202E4"/>
    <w:rsid w:val="00D213C3"/>
    <w:rsid w:val="00D22796"/>
    <w:rsid w:val="00D24AF6"/>
    <w:rsid w:val="00D26E46"/>
    <w:rsid w:val="00D26E74"/>
    <w:rsid w:val="00D35C25"/>
    <w:rsid w:val="00D360B7"/>
    <w:rsid w:val="00D37D3D"/>
    <w:rsid w:val="00D37F88"/>
    <w:rsid w:val="00D400E7"/>
    <w:rsid w:val="00D41BA0"/>
    <w:rsid w:val="00D425C7"/>
    <w:rsid w:val="00D429A8"/>
    <w:rsid w:val="00D430D7"/>
    <w:rsid w:val="00D4522E"/>
    <w:rsid w:val="00D47D84"/>
    <w:rsid w:val="00D50EA6"/>
    <w:rsid w:val="00D568E0"/>
    <w:rsid w:val="00D573A6"/>
    <w:rsid w:val="00D5791B"/>
    <w:rsid w:val="00D60D9A"/>
    <w:rsid w:val="00D71B8B"/>
    <w:rsid w:val="00D7233C"/>
    <w:rsid w:val="00D74DFF"/>
    <w:rsid w:val="00D75280"/>
    <w:rsid w:val="00D80F9C"/>
    <w:rsid w:val="00D810DF"/>
    <w:rsid w:val="00D85A13"/>
    <w:rsid w:val="00D85C25"/>
    <w:rsid w:val="00D869D9"/>
    <w:rsid w:val="00D86C9F"/>
    <w:rsid w:val="00D87BA7"/>
    <w:rsid w:val="00D87DFE"/>
    <w:rsid w:val="00D90DF6"/>
    <w:rsid w:val="00D92D6F"/>
    <w:rsid w:val="00D957BE"/>
    <w:rsid w:val="00DA232C"/>
    <w:rsid w:val="00DA44B7"/>
    <w:rsid w:val="00DB27BD"/>
    <w:rsid w:val="00DB41D7"/>
    <w:rsid w:val="00DB49B1"/>
    <w:rsid w:val="00DB63FB"/>
    <w:rsid w:val="00DB7530"/>
    <w:rsid w:val="00DC038C"/>
    <w:rsid w:val="00DC4C27"/>
    <w:rsid w:val="00DD2B66"/>
    <w:rsid w:val="00DD7509"/>
    <w:rsid w:val="00DD7A58"/>
    <w:rsid w:val="00DE0B64"/>
    <w:rsid w:val="00DF073C"/>
    <w:rsid w:val="00DF22D5"/>
    <w:rsid w:val="00DF44C5"/>
    <w:rsid w:val="00DF4AED"/>
    <w:rsid w:val="00DF5FC8"/>
    <w:rsid w:val="00E04948"/>
    <w:rsid w:val="00E06E95"/>
    <w:rsid w:val="00E070C1"/>
    <w:rsid w:val="00E07FD3"/>
    <w:rsid w:val="00E1202D"/>
    <w:rsid w:val="00E13950"/>
    <w:rsid w:val="00E1779F"/>
    <w:rsid w:val="00E2063C"/>
    <w:rsid w:val="00E2358E"/>
    <w:rsid w:val="00E278CD"/>
    <w:rsid w:val="00E31083"/>
    <w:rsid w:val="00E318DD"/>
    <w:rsid w:val="00E33ADA"/>
    <w:rsid w:val="00E36E47"/>
    <w:rsid w:val="00E4138F"/>
    <w:rsid w:val="00E429D5"/>
    <w:rsid w:val="00E468D5"/>
    <w:rsid w:val="00E478C3"/>
    <w:rsid w:val="00E50B05"/>
    <w:rsid w:val="00E51E01"/>
    <w:rsid w:val="00E537DB"/>
    <w:rsid w:val="00E57100"/>
    <w:rsid w:val="00E613AD"/>
    <w:rsid w:val="00E61B87"/>
    <w:rsid w:val="00E67C0C"/>
    <w:rsid w:val="00E74B1F"/>
    <w:rsid w:val="00E81CDA"/>
    <w:rsid w:val="00E832BB"/>
    <w:rsid w:val="00E837DA"/>
    <w:rsid w:val="00E8562D"/>
    <w:rsid w:val="00E90E89"/>
    <w:rsid w:val="00E923C1"/>
    <w:rsid w:val="00E94542"/>
    <w:rsid w:val="00E952FA"/>
    <w:rsid w:val="00E95518"/>
    <w:rsid w:val="00E9772B"/>
    <w:rsid w:val="00EA0ADC"/>
    <w:rsid w:val="00EA6C26"/>
    <w:rsid w:val="00EB08C9"/>
    <w:rsid w:val="00EB1615"/>
    <w:rsid w:val="00EB1FDF"/>
    <w:rsid w:val="00EB3C8D"/>
    <w:rsid w:val="00EB50E1"/>
    <w:rsid w:val="00EC219C"/>
    <w:rsid w:val="00ED009C"/>
    <w:rsid w:val="00ED0974"/>
    <w:rsid w:val="00ED2765"/>
    <w:rsid w:val="00ED4801"/>
    <w:rsid w:val="00ED4C8E"/>
    <w:rsid w:val="00ED5373"/>
    <w:rsid w:val="00ED5E37"/>
    <w:rsid w:val="00EE1D63"/>
    <w:rsid w:val="00EE27FA"/>
    <w:rsid w:val="00EE44B8"/>
    <w:rsid w:val="00EE7288"/>
    <w:rsid w:val="00EF072C"/>
    <w:rsid w:val="00EF0C39"/>
    <w:rsid w:val="00F00E5F"/>
    <w:rsid w:val="00F02185"/>
    <w:rsid w:val="00F05A97"/>
    <w:rsid w:val="00F12F41"/>
    <w:rsid w:val="00F14399"/>
    <w:rsid w:val="00F225A5"/>
    <w:rsid w:val="00F2271E"/>
    <w:rsid w:val="00F23463"/>
    <w:rsid w:val="00F25612"/>
    <w:rsid w:val="00F26B7A"/>
    <w:rsid w:val="00F279B8"/>
    <w:rsid w:val="00F31B95"/>
    <w:rsid w:val="00F32322"/>
    <w:rsid w:val="00F325AF"/>
    <w:rsid w:val="00F329A3"/>
    <w:rsid w:val="00F42E66"/>
    <w:rsid w:val="00F44118"/>
    <w:rsid w:val="00F44DF6"/>
    <w:rsid w:val="00F5369D"/>
    <w:rsid w:val="00F54AF2"/>
    <w:rsid w:val="00F55780"/>
    <w:rsid w:val="00F65336"/>
    <w:rsid w:val="00F65D45"/>
    <w:rsid w:val="00F70ABC"/>
    <w:rsid w:val="00F71C4E"/>
    <w:rsid w:val="00F7372A"/>
    <w:rsid w:val="00F763BF"/>
    <w:rsid w:val="00F86BF0"/>
    <w:rsid w:val="00F8749B"/>
    <w:rsid w:val="00F92E23"/>
    <w:rsid w:val="00F9310F"/>
    <w:rsid w:val="00F96C79"/>
    <w:rsid w:val="00F97BAF"/>
    <w:rsid w:val="00FA15DB"/>
    <w:rsid w:val="00FA1928"/>
    <w:rsid w:val="00FA6034"/>
    <w:rsid w:val="00FA786B"/>
    <w:rsid w:val="00FB0E17"/>
    <w:rsid w:val="00FB12EE"/>
    <w:rsid w:val="00FB246B"/>
    <w:rsid w:val="00FB53DA"/>
    <w:rsid w:val="00FC04E1"/>
    <w:rsid w:val="00FC611B"/>
    <w:rsid w:val="00FC74DD"/>
    <w:rsid w:val="00FD5157"/>
    <w:rsid w:val="00FD7EB2"/>
    <w:rsid w:val="00FE46A4"/>
    <w:rsid w:val="00FE5489"/>
    <w:rsid w:val="00FE67D7"/>
    <w:rsid w:val="00FE79FF"/>
    <w:rsid w:val="00FF0E21"/>
    <w:rsid w:val="00FF2EB1"/>
    <w:rsid w:val="00FF66A8"/>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D9922A8"/>
  <w15:docId w15:val="{598294F5-2F7B-4E36-95C4-DD6AD45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1"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 w:unhideWhenUsed="1"/>
    <w:lsdException w:name="toc 5" w:semiHidden="1" w:uiPriority="1" w:unhideWhenUsed="1"/>
    <w:lsdException w:name="toc 6" w:semiHidden="1" w:uiPriority="1" w:unhideWhenUsed="1"/>
    <w:lsdException w:name="toc 7" w:semiHidden="1" w:uiPriority="2" w:unhideWhenUsed="1"/>
    <w:lsdException w:name="toc 8" w:semiHidden="1" w:uiPriority="1" w:unhideWhenUsed="1"/>
    <w:lsdException w:name="toc 9" w:semiHidden="1" w:uiPriority="2" w:unhideWhenUsed="1"/>
    <w:lsdException w:name="Normal Indent" w:semiHidden="1" w:uiPriority="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2" w:unhideWhenUsed="1"/>
    <w:lsdException w:name="caption" w:semiHidden="1" w:uiPriority="35" w:unhideWhenUsed="1" w:qFormat="1"/>
    <w:lsdException w:name="table of figures" w:semiHidden="1" w:unhideWhenUsed="1"/>
    <w:lsdException w:name="envelope address" w:semiHidden="1" w:uiPriority="2" w:unhideWhenUsed="1"/>
    <w:lsdException w:name="envelope return" w:semiHidden="1" w:uiPriority="2" w:unhideWhenUsed="1"/>
    <w:lsdException w:name="footnote reference" w:semiHidden="1" w:uiPriority="99" w:unhideWhenUsed="1"/>
    <w:lsdException w:name="annotation reference" w:semiHidden="1" w:unhideWhenUsed="1"/>
    <w:lsdException w:name="line number" w:semiHidden="1" w:uiPriority="2" w:unhideWhenUsed="1"/>
    <w:lsdException w:name="page number" w:semiHidden="1" w:unhideWhenUsed="1"/>
    <w:lsdException w:name="endnote reference" w:semiHidden="1" w:unhideWhenUsed="1"/>
    <w:lsdException w:name="endnote text" w:semiHidden="1" w:unhideWhenUsed="1"/>
    <w:lsdException w:name="table of authorities" w:semiHidden="1" w:uiPriority="2" w:unhideWhenUsed="1"/>
    <w:lsdException w:name="macro" w:semiHidden="1" w:uiPriority="2" w:unhideWhenUsed="1"/>
    <w:lsdException w:name="toa heading" w:semiHidden="1" w:uiPriority="2" w:unhideWhenUsed="1"/>
    <w:lsdException w:name="List" w:semiHidden="1" w:uiPriority="2" w:unhideWhenUsed="1"/>
    <w:lsdException w:name="List Bullet" w:semiHidden="1" w:unhideWhenUsed="1" w:qFormat="1"/>
    <w:lsdException w:name="List 2" w:semiHidden="1" w:uiPriority="2" w:unhideWhenUsed="1"/>
    <w:lsdException w:name="List 3" w:semiHidden="1" w:uiPriority="2" w:unhideWhenUsed="1"/>
    <w:lsdException w:name="List 4" w:uiPriority="2"/>
    <w:lsdException w:name="List 5" w:uiPriority="2"/>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uiPriority="2"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uiPriority="1" w:qFormat="1"/>
    <w:lsdException w:name="Salutation" w:uiPriority="1"/>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1" w:qFormat="1"/>
    <w:lsdException w:name="Emphasis" w:uiPriority="2" w:qFormat="1"/>
    <w:lsdException w:name="Document Map" w:semiHidden="1" w:unhideWhenUsed="1"/>
    <w:lsdException w:name="Plain Text" w:semiHidden="1" w:uiPriority="1"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E8"/>
    <w:pPr>
      <w:spacing w:after="240" w:line="320" w:lineRule="atLeast"/>
      <w:jc w:val="both"/>
    </w:pPr>
    <w:rPr>
      <w:rFonts w:asciiTheme="minorHAnsi" w:hAnsiTheme="minorHAnsi"/>
      <w:sz w:val="22"/>
    </w:rPr>
  </w:style>
  <w:style w:type="paragraph" w:styleId="Heading1">
    <w:name w:val="heading 1"/>
    <w:basedOn w:val="Normal"/>
    <w:next w:val="Normal"/>
    <w:link w:val="Heading1Char"/>
    <w:qFormat/>
    <w:rsid w:val="00AC5F92"/>
    <w:pPr>
      <w:keepNext/>
      <w:numPr>
        <w:numId w:val="10"/>
      </w:numPr>
      <w:spacing w:before="400" w:after="0"/>
      <w:jc w:val="center"/>
      <w:outlineLvl w:val="0"/>
    </w:pPr>
    <w:rPr>
      <w:b/>
      <w:sz w:val="40"/>
      <w:szCs w:val="40"/>
    </w:rPr>
  </w:style>
  <w:style w:type="paragraph" w:styleId="Heading2">
    <w:name w:val="heading 2"/>
    <w:next w:val="Normal"/>
    <w:link w:val="Heading2Char"/>
    <w:qFormat/>
    <w:rsid w:val="002655C9"/>
    <w:pPr>
      <w:keepNext/>
      <w:numPr>
        <w:ilvl w:val="1"/>
        <w:numId w:val="10"/>
      </w:numPr>
      <w:spacing w:before="240" w:after="120"/>
      <w:outlineLvl w:val="1"/>
    </w:pPr>
    <w:rPr>
      <w:rFonts w:ascii="Calibri" w:hAnsi="Calibri"/>
      <w:b/>
      <w:iCs/>
      <w:caps/>
      <w:smallCaps/>
      <w:color w:val="ACADAF"/>
      <w:sz w:val="36"/>
      <w:szCs w:val="28"/>
    </w:rPr>
  </w:style>
  <w:style w:type="paragraph" w:styleId="Heading3">
    <w:name w:val="heading 3"/>
    <w:next w:val="Normal"/>
    <w:link w:val="Heading3Char"/>
    <w:qFormat/>
    <w:rsid w:val="00AC5F92"/>
    <w:pPr>
      <w:keepNext/>
      <w:numPr>
        <w:ilvl w:val="2"/>
        <w:numId w:val="10"/>
      </w:numPr>
      <w:spacing w:before="240" w:after="120"/>
      <w:outlineLvl w:val="2"/>
    </w:pPr>
    <w:rPr>
      <w:rFonts w:ascii="Calibri" w:hAnsi="Calibri"/>
      <w:bCs/>
      <w:iCs/>
      <w:sz w:val="30"/>
      <w:szCs w:val="26"/>
    </w:rPr>
  </w:style>
  <w:style w:type="paragraph" w:styleId="Heading4">
    <w:name w:val="heading 4"/>
    <w:basedOn w:val="Heading3"/>
    <w:next w:val="Normal"/>
    <w:qFormat/>
    <w:rsid w:val="00AC5F92"/>
    <w:pPr>
      <w:keepLines/>
      <w:spacing w:before="120"/>
      <w:outlineLvl w:val="3"/>
    </w:pPr>
    <w:rPr>
      <w:b/>
      <w:spacing w:val="-2"/>
      <w:kern w:val="28"/>
      <w:sz w:val="24"/>
    </w:rPr>
  </w:style>
  <w:style w:type="paragraph" w:styleId="Heading5">
    <w:name w:val="heading 5"/>
    <w:basedOn w:val="Heading4"/>
    <w:next w:val="Normal"/>
    <w:qFormat/>
    <w:rsid w:val="00711802"/>
    <w:pPr>
      <w:spacing w:before="360"/>
      <w:outlineLvl w:val="4"/>
    </w:pPr>
    <w:rPr>
      <w:b w:val="0"/>
    </w:rPr>
  </w:style>
  <w:style w:type="paragraph" w:styleId="Heading6">
    <w:name w:val="heading 6"/>
    <w:basedOn w:val="Heading5"/>
    <w:next w:val="Normal"/>
    <w:link w:val="Heading6Char"/>
    <w:uiPriority w:val="1"/>
    <w:qFormat/>
    <w:rsid w:val="00711802"/>
    <w:pPr>
      <w:outlineLvl w:val="5"/>
    </w:pPr>
    <w:rPr>
      <w:b/>
      <w:i/>
      <w:iCs w:val="0"/>
      <w:sz w:val="23"/>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802"/>
    <w:pPr>
      <w:pBdr>
        <w:bottom w:val="single" w:sz="4" w:space="6" w:color="9FA1A3" w:themeColor="text1" w:themeTint="BF"/>
      </w:pBdr>
      <w:tabs>
        <w:tab w:val="right" w:pos="9720"/>
      </w:tabs>
      <w:spacing w:after="0" w:line="240" w:lineRule="auto"/>
      <w:jc w:val="left"/>
    </w:pPr>
    <w:rPr>
      <w:i/>
      <w:sz w:val="16"/>
    </w:rPr>
  </w:style>
  <w:style w:type="paragraph" w:styleId="Footer">
    <w:name w:val="footer"/>
    <w:basedOn w:val="Normal"/>
    <w:link w:val="FooterChar"/>
    <w:uiPriority w:val="99"/>
    <w:rsid w:val="00711802"/>
    <w:pPr>
      <w:pBdr>
        <w:top w:val="single" w:sz="4" w:space="6" w:color="9FA1A3" w:themeColor="text1" w:themeTint="BF"/>
      </w:pBdr>
      <w:tabs>
        <w:tab w:val="left" w:pos="576"/>
        <w:tab w:val="center" w:pos="5040"/>
        <w:tab w:val="right" w:pos="9720"/>
      </w:tabs>
      <w:spacing w:after="0" w:line="240" w:lineRule="auto"/>
      <w:jc w:val="left"/>
    </w:pPr>
    <w:rPr>
      <w:i/>
      <w:sz w:val="16"/>
    </w:rPr>
  </w:style>
  <w:style w:type="character" w:styleId="PageNumber">
    <w:name w:val="page number"/>
    <w:basedOn w:val="DefaultParagraphFont"/>
    <w:rsid w:val="00711802"/>
    <w:rPr>
      <w:rFonts w:ascii="Arial" w:hAnsi="Arial"/>
    </w:rPr>
  </w:style>
  <w:style w:type="paragraph" w:customStyle="1" w:styleId="TemplateText">
    <w:name w:val="TemplateText"/>
    <w:basedOn w:val="Normal"/>
    <w:next w:val="Normal"/>
    <w:uiPriority w:val="1"/>
    <w:rsid w:val="001C0070"/>
    <w:pPr>
      <w:tabs>
        <w:tab w:val="right" w:pos="9360"/>
      </w:tabs>
      <w:spacing w:after="0" w:line="240" w:lineRule="auto"/>
      <w:jc w:val="left"/>
    </w:pPr>
  </w:style>
  <w:style w:type="paragraph" w:customStyle="1" w:styleId="ToName">
    <w:name w:val="ToName"/>
    <w:basedOn w:val="Normal"/>
    <w:uiPriority w:val="1"/>
  </w:style>
  <w:style w:type="paragraph" w:customStyle="1" w:styleId="ccName">
    <w:name w:val="ccName"/>
    <w:basedOn w:val="Normal"/>
    <w:uiPriority w:val="2"/>
  </w:style>
  <w:style w:type="paragraph" w:customStyle="1" w:styleId="ProjectName">
    <w:name w:val="ProjectName"/>
    <w:basedOn w:val="Normal"/>
    <w:uiPriority w:val="1"/>
    <w:rsid w:val="00711802"/>
    <w:pPr>
      <w:spacing w:after="0"/>
    </w:pPr>
  </w:style>
  <w:style w:type="paragraph" w:customStyle="1" w:styleId="ProjectNum">
    <w:name w:val="ProjectNum"/>
    <w:basedOn w:val="title4"/>
    <w:qFormat/>
    <w:rsid w:val="00711802"/>
  </w:style>
  <w:style w:type="paragraph" w:customStyle="1" w:styleId="Subject">
    <w:name w:val="Subject"/>
    <w:basedOn w:val="Normal"/>
    <w:uiPriority w:val="1"/>
  </w:style>
  <w:style w:type="paragraph" w:customStyle="1" w:styleId="Bullet">
    <w:name w:val="Bullet"/>
    <w:basedOn w:val="Normal"/>
    <w:uiPriority w:val="1"/>
    <w:rsid w:val="00711802"/>
    <w:pPr>
      <w:numPr>
        <w:numId w:val="2"/>
      </w:numPr>
      <w:spacing w:after="120"/>
    </w:pPr>
  </w:style>
  <w:style w:type="paragraph" w:customStyle="1" w:styleId="MemoProject">
    <w:name w:val="Memo Project"/>
    <w:basedOn w:val="Normal"/>
    <w:uiPriority w:val="2"/>
    <w:rsid w:val="00711802"/>
    <w:pPr>
      <w:tabs>
        <w:tab w:val="right" w:pos="9360"/>
      </w:tabs>
      <w:spacing w:after="0" w:line="240" w:lineRule="auto"/>
      <w:jc w:val="left"/>
    </w:pPr>
  </w:style>
  <w:style w:type="paragraph" w:customStyle="1" w:styleId="TableText">
    <w:name w:val="Table Text"/>
    <w:basedOn w:val="Normal"/>
    <w:rsid w:val="00967FC9"/>
    <w:pPr>
      <w:spacing w:after="0" w:line="240" w:lineRule="auto"/>
      <w:jc w:val="left"/>
    </w:pPr>
    <w:rPr>
      <w:sz w:val="18"/>
    </w:rPr>
  </w:style>
  <w:style w:type="paragraph" w:customStyle="1" w:styleId="MemoHead">
    <w:name w:val="Memo Head"/>
    <w:basedOn w:val="TemplateText"/>
    <w:uiPriority w:val="2"/>
    <w:rsid w:val="001C0070"/>
    <w:rPr>
      <w:rFonts w:ascii="Calibri" w:hAnsi="Calibri"/>
      <w:bCs/>
      <w:color w:val="5F5F5F"/>
      <w:sz w:val="32"/>
    </w:rPr>
  </w:style>
  <w:style w:type="paragraph" w:customStyle="1" w:styleId="Memoheading">
    <w:name w:val="Memo heading"/>
    <w:uiPriority w:val="2"/>
    <w:rsid w:val="001C0070"/>
    <w:pPr>
      <w:spacing w:before="40"/>
    </w:pPr>
    <w:rPr>
      <w:rFonts w:ascii="Calibri" w:hAnsi="Calibri"/>
      <w:bCs/>
      <w:color w:val="808080"/>
    </w:rPr>
  </w:style>
  <w:style w:type="paragraph" w:customStyle="1" w:styleId="MemoSubject">
    <w:name w:val="Memo Subject"/>
    <w:basedOn w:val="MemoProject"/>
    <w:uiPriority w:val="2"/>
    <w:rsid w:val="00890A84"/>
  </w:style>
  <w:style w:type="paragraph" w:customStyle="1" w:styleId="Line">
    <w:name w:val="Line"/>
    <w:next w:val="Normal"/>
    <w:uiPriority w:val="2"/>
    <w:rsid w:val="001C0070"/>
    <w:pPr>
      <w:pBdr>
        <w:bottom w:val="single" w:sz="6" w:space="1" w:color="auto"/>
      </w:pBdr>
      <w:spacing w:after="120"/>
    </w:pPr>
    <w:rPr>
      <w:rFonts w:asciiTheme="minorHAnsi" w:hAnsiTheme="minorHAnsi"/>
      <w:sz w:val="22"/>
    </w:rPr>
  </w:style>
  <w:style w:type="table" w:styleId="TableGrid">
    <w:name w:val="Table Grid"/>
    <w:basedOn w:val="TableNormal"/>
    <w:rsid w:val="0071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uiPriority w:val="2"/>
    <w:rsid w:val="00711802"/>
    <w:pPr>
      <w:spacing w:after="120"/>
    </w:pPr>
    <w:rPr>
      <w:rFonts w:ascii="Palatino Linotype" w:hAnsi="Palatino Linotype"/>
      <w:sz w:val="18"/>
    </w:rPr>
  </w:style>
  <w:style w:type="paragraph" w:customStyle="1" w:styleId="filename">
    <w:name w:val="filename"/>
    <w:basedOn w:val="Normal"/>
    <w:uiPriority w:val="1"/>
    <w:rsid w:val="00711802"/>
    <w:pPr>
      <w:spacing w:before="240" w:after="0"/>
      <w:jc w:val="left"/>
    </w:pPr>
    <w:rPr>
      <w:rFonts w:ascii="Tahoma" w:hAnsi="Tahoma"/>
      <w:i/>
      <w:caps/>
      <w:noProof/>
      <w:sz w:val="16"/>
    </w:rPr>
  </w:style>
  <w:style w:type="paragraph" w:customStyle="1" w:styleId="CompClose">
    <w:name w:val="Comp Close"/>
    <w:basedOn w:val="Normal"/>
    <w:uiPriority w:val="2"/>
    <w:rsid w:val="00E2358E"/>
    <w:pPr>
      <w:tabs>
        <w:tab w:val="left" w:pos="6480"/>
      </w:tabs>
      <w:spacing w:line="240" w:lineRule="auto"/>
      <w:jc w:val="left"/>
    </w:pPr>
  </w:style>
  <w:style w:type="paragraph" w:customStyle="1" w:styleId="TemplateTextBoldItalic">
    <w:name w:val="Template Text Bold Italic"/>
    <w:basedOn w:val="TemplateText"/>
    <w:uiPriority w:val="1"/>
    <w:rsid w:val="00C448F7"/>
    <w:pPr>
      <w:spacing w:before="240" w:after="240"/>
    </w:pPr>
    <w:rPr>
      <w:b/>
      <w:i/>
    </w:rPr>
  </w:style>
  <w:style w:type="paragraph" w:customStyle="1" w:styleId="TemplateTextfirst">
    <w:name w:val="TemplateText first"/>
    <w:basedOn w:val="TemplateText"/>
    <w:uiPriority w:val="1"/>
    <w:rsid w:val="00C448F7"/>
    <w:pPr>
      <w:spacing w:before="240"/>
    </w:pPr>
  </w:style>
  <w:style w:type="paragraph" w:styleId="Caption">
    <w:name w:val="caption"/>
    <w:basedOn w:val="Normal"/>
    <w:next w:val="Normal"/>
    <w:uiPriority w:val="35"/>
    <w:qFormat/>
    <w:rsid w:val="00AC5F92"/>
    <w:pPr>
      <w:keepNext/>
      <w:tabs>
        <w:tab w:val="left" w:pos="864"/>
      </w:tabs>
      <w:spacing w:before="240" w:line="240" w:lineRule="auto"/>
      <w:jc w:val="left"/>
    </w:pPr>
    <w:rPr>
      <w:b/>
      <w:bCs/>
      <w:szCs w:val="18"/>
    </w:rPr>
  </w:style>
  <w:style w:type="character" w:customStyle="1" w:styleId="Heading1Char">
    <w:name w:val="Heading 1 Char"/>
    <w:basedOn w:val="DefaultParagraphFont"/>
    <w:link w:val="Heading1"/>
    <w:rsid w:val="00AC5F92"/>
    <w:rPr>
      <w:rFonts w:asciiTheme="minorHAnsi" w:hAnsiTheme="minorHAnsi"/>
      <w:b/>
      <w:sz w:val="40"/>
      <w:szCs w:val="40"/>
    </w:rPr>
  </w:style>
  <w:style w:type="character" w:customStyle="1" w:styleId="Heading3Char">
    <w:name w:val="Heading 3 Char"/>
    <w:basedOn w:val="DefaultParagraphFont"/>
    <w:link w:val="Heading3"/>
    <w:rsid w:val="00AC5F92"/>
    <w:rPr>
      <w:rFonts w:ascii="Calibri" w:hAnsi="Calibri"/>
      <w:bCs/>
      <w:iCs/>
      <w:sz w:val="30"/>
      <w:szCs w:val="26"/>
    </w:rPr>
  </w:style>
  <w:style w:type="character" w:customStyle="1" w:styleId="Heading6Char">
    <w:name w:val="Heading 6 Char"/>
    <w:basedOn w:val="DefaultParagraphFont"/>
    <w:link w:val="Heading6"/>
    <w:uiPriority w:val="1"/>
    <w:rsid w:val="00A43E1E"/>
    <w:rPr>
      <w:rFonts w:ascii="Calibri" w:hAnsi="Calibri"/>
      <w:b/>
      <w:bCs/>
      <w:i/>
      <w:spacing w:val="-2"/>
      <w:kern w:val="28"/>
      <w:sz w:val="23"/>
      <w:szCs w:val="16"/>
    </w:rPr>
  </w:style>
  <w:style w:type="paragraph" w:customStyle="1" w:styleId="Tabletitleappd">
    <w:name w:val="Table_title_appd"/>
    <w:basedOn w:val="Normal"/>
    <w:uiPriority w:val="2"/>
    <w:rsid w:val="00AA0BBF"/>
    <w:pPr>
      <w:keepNext/>
      <w:spacing w:before="360" w:after="120"/>
      <w:jc w:val="left"/>
    </w:pPr>
    <w:rPr>
      <w:rFonts w:ascii="Calibri" w:hAnsi="Calibri"/>
      <w:sz w:val="20"/>
    </w:rPr>
  </w:style>
  <w:style w:type="paragraph" w:customStyle="1" w:styleId="Bullet2">
    <w:name w:val="Bullet 2"/>
    <w:basedOn w:val="Bullet"/>
    <w:uiPriority w:val="1"/>
    <w:rsid w:val="00711802"/>
    <w:pPr>
      <w:numPr>
        <w:numId w:val="3"/>
      </w:numPr>
      <w:spacing w:after="240"/>
      <w:jc w:val="left"/>
    </w:pPr>
  </w:style>
  <w:style w:type="paragraph" w:customStyle="1" w:styleId="bullettext">
    <w:name w:val="bullet text"/>
    <w:basedOn w:val="Bullet"/>
    <w:uiPriority w:val="1"/>
    <w:rsid w:val="00711802"/>
    <w:pPr>
      <w:numPr>
        <w:numId w:val="0"/>
      </w:numPr>
      <w:spacing w:after="240"/>
      <w:ind w:left="1008"/>
    </w:pPr>
    <w:rPr>
      <w:szCs w:val="24"/>
    </w:rPr>
  </w:style>
  <w:style w:type="character" w:styleId="CommentReference">
    <w:name w:val="annotation reference"/>
    <w:basedOn w:val="DefaultParagraphFont"/>
    <w:rsid w:val="00711802"/>
    <w:rPr>
      <w:sz w:val="16"/>
      <w:szCs w:val="16"/>
    </w:rPr>
  </w:style>
  <w:style w:type="paragraph" w:styleId="CommentText">
    <w:name w:val="annotation text"/>
    <w:basedOn w:val="Normal"/>
    <w:link w:val="CommentTextChar"/>
    <w:rsid w:val="00711802"/>
    <w:rPr>
      <w:sz w:val="20"/>
    </w:rPr>
  </w:style>
  <w:style w:type="character" w:customStyle="1" w:styleId="CommentTextChar">
    <w:name w:val="Comment Text Char"/>
    <w:basedOn w:val="DefaultParagraphFont"/>
    <w:link w:val="CommentText"/>
    <w:rsid w:val="00E50B05"/>
    <w:rPr>
      <w:rFonts w:asciiTheme="minorHAnsi" w:hAnsiTheme="minorHAnsi"/>
    </w:rPr>
  </w:style>
  <w:style w:type="paragraph" w:styleId="CommentSubject">
    <w:name w:val="annotation subject"/>
    <w:basedOn w:val="CommentText"/>
    <w:next w:val="CommentText"/>
    <w:link w:val="CommentSubjectChar"/>
    <w:rsid w:val="00711802"/>
    <w:rPr>
      <w:b/>
      <w:bCs/>
    </w:rPr>
  </w:style>
  <w:style w:type="character" w:customStyle="1" w:styleId="CommentSubjectChar">
    <w:name w:val="Comment Subject Char"/>
    <w:basedOn w:val="CommentTextChar"/>
    <w:link w:val="CommentSubject"/>
    <w:uiPriority w:val="1"/>
    <w:rsid w:val="00E50B05"/>
    <w:rPr>
      <w:rFonts w:asciiTheme="minorHAnsi" w:hAnsiTheme="minorHAnsi"/>
      <w:b/>
      <w:bCs/>
    </w:rPr>
  </w:style>
  <w:style w:type="paragraph" w:customStyle="1" w:styleId="Cover1">
    <w:name w:val="Cover 1"/>
    <w:uiPriority w:val="1"/>
    <w:rsid w:val="00711802"/>
    <w:pPr>
      <w:spacing w:before="720" w:after="1980"/>
      <w:ind w:left="288"/>
    </w:pPr>
    <w:rPr>
      <w:rFonts w:ascii="Calibri" w:hAnsi="Calibri" w:cs="Arial"/>
      <w:bCs/>
      <w:color w:val="333333"/>
      <w:kern w:val="32"/>
      <w:sz w:val="32"/>
      <w:szCs w:val="32"/>
    </w:rPr>
  </w:style>
  <w:style w:type="paragraph" w:customStyle="1" w:styleId="Cover2">
    <w:name w:val="Cover 2"/>
    <w:basedOn w:val="Cover1"/>
    <w:uiPriority w:val="1"/>
    <w:rsid w:val="00711802"/>
    <w:pPr>
      <w:spacing w:before="0" w:after="1000"/>
    </w:pPr>
    <w:rPr>
      <w:b/>
      <w:sz w:val="56"/>
    </w:rPr>
  </w:style>
  <w:style w:type="paragraph" w:customStyle="1" w:styleId="Cover3">
    <w:name w:val="Cover 3"/>
    <w:basedOn w:val="Cover2"/>
    <w:uiPriority w:val="1"/>
    <w:rsid w:val="00711802"/>
    <w:pPr>
      <w:spacing w:after="2000"/>
    </w:pPr>
    <w:rPr>
      <w:b w:val="0"/>
      <w:sz w:val="28"/>
    </w:rPr>
  </w:style>
  <w:style w:type="paragraph" w:styleId="Date">
    <w:name w:val="Date"/>
    <w:basedOn w:val="Normal"/>
    <w:next w:val="Normal"/>
    <w:link w:val="DateChar"/>
    <w:uiPriority w:val="1"/>
    <w:rsid w:val="00711802"/>
    <w:pPr>
      <w:jc w:val="left"/>
    </w:pPr>
    <w:rPr>
      <w:rFonts w:ascii="Calibri" w:hAnsi="Calibri"/>
      <w:sz w:val="32"/>
    </w:rPr>
  </w:style>
  <w:style w:type="character" w:customStyle="1" w:styleId="DateChar">
    <w:name w:val="Date Char"/>
    <w:basedOn w:val="DefaultParagraphFont"/>
    <w:link w:val="Date"/>
    <w:uiPriority w:val="1"/>
    <w:rsid w:val="00711802"/>
    <w:rPr>
      <w:rFonts w:ascii="Calibri" w:hAnsi="Calibri"/>
      <w:sz w:val="32"/>
    </w:rPr>
  </w:style>
  <w:style w:type="paragraph" w:customStyle="1" w:styleId="DRAFT">
    <w:name w:val="DRAFT"/>
    <w:basedOn w:val="Normal"/>
    <w:uiPriority w:val="1"/>
    <w:rsid w:val="00711802"/>
    <w:pPr>
      <w:spacing w:after="1000" w:line="240" w:lineRule="auto"/>
      <w:ind w:left="288"/>
      <w:jc w:val="left"/>
    </w:pPr>
    <w:rPr>
      <w:rFonts w:ascii="Calibri" w:hAnsi="Calibri"/>
      <w:b/>
      <w:color w:val="808080"/>
      <w:sz w:val="72"/>
    </w:rPr>
  </w:style>
  <w:style w:type="numbering" w:customStyle="1" w:styleId="Figures">
    <w:name w:val="Figures"/>
    <w:uiPriority w:val="99"/>
    <w:rsid w:val="00711802"/>
    <w:pPr>
      <w:numPr>
        <w:numId w:val="1"/>
      </w:numPr>
    </w:pPr>
  </w:style>
  <w:style w:type="character" w:styleId="FootnoteReference">
    <w:name w:val="footnote reference"/>
    <w:basedOn w:val="DefaultParagraphFont"/>
    <w:uiPriority w:val="99"/>
    <w:rsid w:val="00711802"/>
    <w:rPr>
      <w:vertAlign w:val="superscript"/>
    </w:rPr>
  </w:style>
  <w:style w:type="paragraph" w:styleId="FootnoteText">
    <w:name w:val="footnote text"/>
    <w:basedOn w:val="Normal"/>
    <w:link w:val="FootnoteTextChar"/>
    <w:uiPriority w:val="99"/>
    <w:rsid w:val="00711802"/>
    <w:rPr>
      <w:sz w:val="20"/>
    </w:rPr>
  </w:style>
  <w:style w:type="character" w:customStyle="1" w:styleId="FootnoteTextChar">
    <w:name w:val="Footnote Text Char"/>
    <w:basedOn w:val="DefaultParagraphFont"/>
    <w:link w:val="FootnoteText"/>
    <w:uiPriority w:val="99"/>
    <w:rsid w:val="00E50B05"/>
    <w:rPr>
      <w:rFonts w:asciiTheme="minorHAnsi" w:hAnsiTheme="minorHAnsi"/>
    </w:rPr>
  </w:style>
  <w:style w:type="character" w:styleId="Hyperlink">
    <w:name w:val="Hyperlink"/>
    <w:basedOn w:val="DefaultParagraphFont"/>
    <w:uiPriority w:val="99"/>
    <w:rsid w:val="00711802"/>
    <w:rPr>
      <w:rFonts w:asciiTheme="minorHAnsi" w:hAnsiTheme="minorHAnsi"/>
      <w:color w:val="0000FF"/>
      <w:u w:val="single"/>
    </w:rPr>
  </w:style>
  <w:style w:type="table" w:customStyle="1" w:styleId="KAITABLE2010">
    <w:name w:val="KAI TABLE 2010"/>
    <w:basedOn w:val="TableNormal"/>
    <w:uiPriority w:val="99"/>
    <w:rsid w:val="00711802"/>
    <w:tblPr/>
  </w:style>
  <w:style w:type="paragraph" w:customStyle="1" w:styleId="NumItem">
    <w:name w:val="Num Item"/>
    <w:basedOn w:val="Normal"/>
    <w:uiPriority w:val="2"/>
    <w:rsid w:val="00711802"/>
    <w:pPr>
      <w:numPr>
        <w:numId w:val="4"/>
      </w:numPr>
      <w:jc w:val="left"/>
    </w:pPr>
  </w:style>
  <w:style w:type="paragraph" w:customStyle="1" w:styleId="SectionDivider">
    <w:name w:val="Section Divider"/>
    <w:basedOn w:val="Normal"/>
    <w:qFormat/>
    <w:rsid w:val="00711802"/>
    <w:pPr>
      <w:numPr>
        <w:numId w:val="5"/>
      </w:numPr>
      <w:spacing w:before="8000" w:line="360" w:lineRule="atLeast"/>
      <w:jc w:val="right"/>
    </w:pPr>
    <w:rPr>
      <w:rFonts w:ascii="Calibri" w:hAnsi="Calibri"/>
      <w:sz w:val="36"/>
    </w:rPr>
  </w:style>
  <w:style w:type="table" w:customStyle="1" w:styleId="TableKAI2010">
    <w:name w:val="Table KAI 2010"/>
    <w:basedOn w:val="TableNormal"/>
    <w:rsid w:val="00711802"/>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ACADAF" w:themeFill="text1" w:themeFillTint="A6"/>
      </w:tcPr>
    </w:tblStylePr>
  </w:style>
  <w:style w:type="paragraph" w:customStyle="1" w:styleId="TableTextBullet">
    <w:name w:val="Table Text Bullet"/>
    <w:basedOn w:val="TableText"/>
    <w:uiPriority w:val="2"/>
    <w:rsid w:val="00967FC9"/>
    <w:pPr>
      <w:numPr>
        <w:numId w:val="7"/>
      </w:numPr>
      <w:spacing w:after="60"/>
      <w:ind w:left="216" w:hanging="216"/>
    </w:pPr>
  </w:style>
  <w:style w:type="paragraph" w:customStyle="1" w:styleId="TableTextCentered">
    <w:name w:val="Table Text Centered"/>
    <w:basedOn w:val="TableText"/>
    <w:uiPriority w:val="2"/>
    <w:rsid w:val="00711802"/>
    <w:pPr>
      <w:jc w:val="center"/>
    </w:pPr>
  </w:style>
  <w:style w:type="paragraph" w:customStyle="1" w:styleId="TableHead">
    <w:name w:val="Table Head"/>
    <w:basedOn w:val="HeaderLightText"/>
    <w:uiPriority w:val="2"/>
    <w:rsid w:val="00651CE2"/>
    <w:pPr>
      <w:spacing w:line="200" w:lineRule="exact"/>
    </w:pPr>
    <w:rPr>
      <w:sz w:val="18"/>
      <w:szCs w:val="20"/>
    </w:rPr>
  </w:style>
  <w:style w:type="paragraph" w:customStyle="1" w:styleId="tablenote0">
    <w:name w:val="tablenote"/>
    <w:uiPriority w:val="2"/>
    <w:rsid w:val="00711802"/>
    <w:pPr>
      <w:spacing w:before="120" w:after="120"/>
    </w:pPr>
    <w:rPr>
      <w:rFonts w:asciiTheme="minorHAnsi" w:hAnsiTheme="minorHAnsi"/>
      <w:kern w:val="22"/>
      <w:sz w:val="16"/>
      <w:szCs w:val="24"/>
    </w:rPr>
  </w:style>
  <w:style w:type="paragraph" w:customStyle="1" w:styleId="title1">
    <w:name w:val="title 1"/>
    <w:uiPriority w:val="2"/>
    <w:rsid w:val="00711802"/>
    <w:pPr>
      <w:pageBreakBefore/>
      <w:spacing w:before="1440" w:after="1440"/>
      <w:ind w:left="720"/>
    </w:pPr>
    <w:rPr>
      <w:rFonts w:ascii="Calibri" w:hAnsi="Calibri"/>
      <w:color w:val="333333"/>
      <w:sz w:val="28"/>
      <w:szCs w:val="24"/>
    </w:rPr>
  </w:style>
  <w:style w:type="paragraph" w:customStyle="1" w:styleId="title2">
    <w:name w:val="title 2"/>
    <w:uiPriority w:val="2"/>
    <w:rsid w:val="00711802"/>
    <w:pPr>
      <w:spacing w:after="720"/>
      <w:ind w:left="720"/>
    </w:pPr>
    <w:rPr>
      <w:rFonts w:ascii="Calibri" w:hAnsi="Calibri"/>
      <w:color w:val="333333"/>
      <w:sz w:val="44"/>
      <w:szCs w:val="24"/>
    </w:rPr>
  </w:style>
  <w:style w:type="paragraph" w:customStyle="1" w:styleId="title3">
    <w:name w:val="title 3"/>
    <w:uiPriority w:val="2"/>
    <w:rsid w:val="00711802"/>
    <w:pPr>
      <w:spacing w:after="1440"/>
      <w:ind w:left="720"/>
    </w:pPr>
    <w:rPr>
      <w:rFonts w:ascii="Calibri" w:hAnsi="Calibri"/>
      <w:color w:val="333333"/>
      <w:sz w:val="28"/>
      <w:szCs w:val="24"/>
    </w:rPr>
  </w:style>
  <w:style w:type="paragraph" w:customStyle="1" w:styleId="title4">
    <w:name w:val="title 4"/>
    <w:uiPriority w:val="2"/>
    <w:rsid w:val="00711802"/>
    <w:pPr>
      <w:spacing w:after="360"/>
      <w:ind w:left="720"/>
    </w:pPr>
    <w:rPr>
      <w:rFonts w:ascii="Calibri" w:hAnsi="Calibri"/>
      <w:color w:val="000000"/>
      <w:sz w:val="18"/>
      <w:szCs w:val="24"/>
    </w:rPr>
  </w:style>
  <w:style w:type="paragraph" w:styleId="TOAHeading">
    <w:name w:val="toa heading"/>
    <w:basedOn w:val="Normal"/>
    <w:next w:val="Normal"/>
    <w:uiPriority w:val="2"/>
    <w:rsid w:val="00711802"/>
    <w:pPr>
      <w:spacing w:before="120"/>
    </w:pPr>
    <w:rPr>
      <w:rFonts w:ascii="Verdana" w:hAnsi="Verdana" w:cs="Arial"/>
      <w:b/>
      <w:bCs/>
    </w:rPr>
  </w:style>
  <w:style w:type="paragraph" w:styleId="TOC1">
    <w:name w:val="toc 1"/>
    <w:basedOn w:val="Normal"/>
    <w:next w:val="Normal"/>
    <w:autoRedefine/>
    <w:uiPriority w:val="39"/>
    <w:unhideWhenUsed/>
    <w:qFormat/>
    <w:rsid w:val="00D24AF6"/>
    <w:pPr>
      <w:tabs>
        <w:tab w:val="right" w:leader="dot" w:pos="9720"/>
      </w:tabs>
      <w:spacing w:after="120"/>
      <w:ind w:right="1066"/>
      <w:jc w:val="left"/>
    </w:pPr>
    <w:rPr>
      <w:rFonts w:eastAsiaTheme="minorEastAsia" w:cstheme="minorBidi"/>
      <w:szCs w:val="22"/>
      <w:lang w:eastAsia="ja-JP"/>
    </w:rPr>
  </w:style>
  <w:style w:type="paragraph" w:styleId="TOC2">
    <w:name w:val="toc 2"/>
    <w:basedOn w:val="Normal"/>
    <w:next w:val="Normal"/>
    <w:uiPriority w:val="39"/>
    <w:qFormat/>
    <w:rsid w:val="00131363"/>
    <w:pPr>
      <w:spacing w:after="120"/>
      <w:ind w:left="360"/>
    </w:pPr>
    <w:rPr>
      <w:rFonts w:ascii="Calibri" w:hAnsi="Calibri"/>
      <w:noProof/>
    </w:rPr>
  </w:style>
  <w:style w:type="paragraph" w:styleId="TOC3">
    <w:name w:val="toc 3"/>
    <w:basedOn w:val="Normal"/>
    <w:next w:val="Normal"/>
    <w:uiPriority w:val="39"/>
    <w:qFormat/>
    <w:rsid w:val="00131363"/>
    <w:pPr>
      <w:spacing w:after="120"/>
      <w:ind w:left="720"/>
    </w:pPr>
    <w:rPr>
      <w:rFonts w:ascii="Calibri" w:hAnsi="Calibri"/>
    </w:rPr>
  </w:style>
  <w:style w:type="paragraph" w:styleId="TOC4">
    <w:name w:val="toc 4"/>
    <w:basedOn w:val="Normal"/>
    <w:next w:val="Normal"/>
    <w:autoRedefine/>
    <w:uiPriority w:val="2"/>
    <w:rsid w:val="00711802"/>
    <w:pPr>
      <w:ind w:left="720"/>
    </w:pPr>
  </w:style>
  <w:style w:type="paragraph" w:styleId="TOC7">
    <w:name w:val="toc 7"/>
    <w:basedOn w:val="Normal"/>
    <w:next w:val="Normal"/>
    <w:autoRedefine/>
    <w:uiPriority w:val="2"/>
    <w:rsid w:val="00711802"/>
    <w:pPr>
      <w:ind w:left="1440"/>
    </w:pPr>
  </w:style>
  <w:style w:type="paragraph" w:styleId="TOC9">
    <w:name w:val="toc 9"/>
    <w:basedOn w:val="Normal"/>
    <w:next w:val="Normal"/>
    <w:autoRedefine/>
    <w:uiPriority w:val="2"/>
    <w:rsid w:val="00711802"/>
    <w:pPr>
      <w:ind w:left="1920"/>
    </w:pPr>
  </w:style>
  <w:style w:type="paragraph" w:styleId="TOCHeading">
    <w:name w:val="TOC Heading"/>
    <w:basedOn w:val="Heading1"/>
    <w:next w:val="Normal"/>
    <w:uiPriority w:val="39"/>
    <w:semiHidden/>
    <w:unhideWhenUsed/>
    <w:qFormat/>
    <w:rsid w:val="00711802"/>
    <w:pPr>
      <w:keepLines/>
      <w:spacing w:line="276" w:lineRule="auto"/>
      <w:outlineLvl w:val="9"/>
    </w:pPr>
    <w:rPr>
      <w:rFonts w:asciiTheme="majorHAnsi" w:eastAsiaTheme="majorEastAsia" w:hAnsiTheme="majorHAnsi" w:cstheme="majorBidi"/>
      <w:smallCaps/>
      <w:color w:val="C2480C" w:themeColor="accent1" w:themeShade="BF"/>
      <w:sz w:val="28"/>
      <w:szCs w:val="28"/>
      <w:lang w:eastAsia="ja-JP"/>
    </w:rPr>
  </w:style>
  <w:style w:type="paragraph" w:customStyle="1" w:styleId="TOCHeading1">
    <w:name w:val="_TOC Heading1"/>
    <w:link w:val="TOCHeading1Char"/>
    <w:uiPriority w:val="2"/>
    <w:rsid w:val="00711802"/>
    <w:pPr>
      <w:spacing w:before="480" w:after="240"/>
    </w:pPr>
    <w:rPr>
      <w:rFonts w:ascii="Calibri" w:hAnsi="Calibri" w:cs="Arial"/>
      <w:b/>
      <w:bCs/>
      <w:caps/>
      <w:color w:val="ACADAF" w:themeColor="text1" w:themeTint="A6"/>
      <w:kern w:val="32"/>
      <w:sz w:val="36"/>
      <w:szCs w:val="32"/>
    </w:rPr>
  </w:style>
  <w:style w:type="character" w:customStyle="1" w:styleId="TOCHeading1Char">
    <w:name w:val="_TOC Heading1 Char"/>
    <w:basedOn w:val="DefaultParagraphFont"/>
    <w:link w:val="TOCHeading1"/>
    <w:uiPriority w:val="2"/>
    <w:rsid w:val="00711802"/>
    <w:rPr>
      <w:rFonts w:ascii="Calibri" w:hAnsi="Calibri" w:cs="Arial"/>
      <w:b/>
      <w:bCs/>
      <w:caps/>
      <w:color w:val="ACADAF" w:themeColor="text1" w:themeTint="A6"/>
      <w:kern w:val="32"/>
      <w:sz w:val="36"/>
      <w:szCs w:val="32"/>
    </w:rPr>
  </w:style>
  <w:style w:type="paragraph" w:customStyle="1" w:styleId="SectionDivider--Append">
    <w:name w:val="Section Divider -- Append"/>
    <w:basedOn w:val="SectionDivider"/>
    <w:uiPriority w:val="2"/>
    <w:qFormat/>
    <w:rsid w:val="00711802"/>
    <w:pPr>
      <w:pageBreakBefore/>
      <w:numPr>
        <w:numId w:val="6"/>
      </w:numPr>
    </w:pPr>
    <w:rPr>
      <w:color w:val="ACADAF" w:themeColor="text1" w:themeTint="A6"/>
    </w:rPr>
  </w:style>
  <w:style w:type="paragraph" w:styleId="BalloonText">
    <w:name w:val="Balloon Text"/>
    <w:basedOn w:val="Normal"/>
    <w:link w:val="BalloonTextChar"/>
    <w:rsid w:val="00711802"/>
    <w:rPr>
      <w:rFonts w:ascii="Tahoma" w:hAnsi="Tahoma" w:cs="Tahoma"/>
      <w:sz w:val="16"/>
      <w:szCs w:val="16"/>
    </w:rPr>
  </w:style>
  <w:style w:type="character" w:customStyle="1" w:styleId="BalloonTextChar">
    <w:name w:val="Balloon Text Char"/>
    <w:basedOn w:val="DefaultParagraphFont"/>
    <w:link w:val="BalloonText"/>
    <w:uiPriority w:val="1"/>
    <w:rsid w:val="001C0070"/>
    <w:rPr>
      <w:rFonts w:ascii="Tahoma" w:hAnsi="Tahoma" w:cs="Tahoma"/>
      <w:sz w:val="16"/>
      <w:szCs w:val="16"/>
    </w:rPr>
  </w:style>
  <w:style w:type="paragraph" w:styleId="TableofAuthorities">
    <w:name w:val="table of authorities"/>
    <w:basedOn w:val="Normal"/>
    <w:next w:val="Normal"/>
    <w:uiPriority w:val="2"/>
    <w:rsid w:val="00711802"/>
    <w:pPr>
      <w:ind w:left="240" w:hanging="240"/>
    </w:pPr>
  </w:style>
  <w:style w:type="paragraph" w:styleId="TableofFigures">
    <w:name w:val="table of figures"/>
    <w:basedOn w:val="Normal"/>
    <w:next w:val="Normal"/>
    <w:rsid w:val="00711802"/>
    <w:pPr>
      <w:tabs>
        <w:tab w:val="left" w:pos="1440"/>
        <w:tab w:val="right" w:leader="dot" w:pos="9360"/>
      </w:tabs>
      <w:spacing w:after="120"/>
      <w:jc w:val="left"/>
    </w:pPr>
  </w:style>
  <w:style w:type="paragraph" w:customStyle="1" w:styleId="Default">
    <w:name w:val="Default"/>
    <w:rsid w:val="002C23D9"/>
    <w:pPr>
      <w:widowControl w:val="0"/>
      <w:autoSpaceDE w:val="0"/>
      <w:autoSpaceDN w:val="0"/>
      <w:adjustRightInd w:val="0"/>
    </w:pPr>
    <w:rPr>
      <w:rFonts w:eastAsiaTheme="minorEastAsia"/>
      <w:color w:val="000000"/>
      <w:sz w:val="24"/>
      <w:szCs w:val="24"/>
    </w:rPr>
  </w:style>
  <w:style w:type="paragraph" w:customStyle="1" w:styleId="CM12">
    <w:name w:val="CM12"/>
    <w:basedOn w:val="Default"/>
    <w:next w:val="Default"/>
    <w:uiPriority w:val="99"/>
    <w:rsid w:val="002C23D9"/>
    <w:pPr>
      <w:spacing w:after="270"/>
    </w:pPr>
    <w:rPr>
      <w:color w:val="auto"/>
    </w:rPr>
  </w:style>
  <w:style w:type="paragraph" w:styleId="ListParagraph">
    <w:name w:val="List Paragraph"/>
    <w:basedOn w:val="Normal"/>
    <w:link w:val="ListParagraphChar"/>
    <w:uiPriority w:val="34"/>
    <w:qFormat/>
    <w:rsid w:val="0019182F"/>
    <w:pPr>
      <w:numPr>
        <w:numId w:val="8"/>
      </w:numPr>
      <w:spacing w:after="0" w:line="276" w:lineRule="auto"/>
      <w:ind w:left="720"/>
      <w:contextualSpacing/>
    </w:pPr>
    <w:rPr>
      <w:rFonts w:eastAsiaTheme="minorEastAsia" w:cstheme="minorBidi"/>
      <w:szCs w:val="22"/>
    </w:rPr>
  </w:style>
  <w:style w:type="character" w:customStyle="1" w:styleId="Heading2Char">
    <w:name w:val="Heading 2 Char"/>
    <w:basedOn w:val="DefaultParagraphFont"/>
    <w:link w:val="Heading2"/>
    <w:rsid w:val="002655C9"/>
    <w:rPr>
      <w:rFonts w:ascii="Calibri" w:hAnsi="Calibri"/>
      <w:b/>
      <w:iCs/>
      <w:caps/>
      <w:smallCaps/>
      <w:color w:val="ACADAF"/>
      <w:sz w:val="36"/>
      <w:szCs w:val="28"/>
    </w:rPr>
  </w:style>
  <w:style w:type="paragraph" w:customStyle="1" w:styleId="KAIResponse">
    <w:name w:val="KAI Response"/>
    <w:basedOn w:val="Normal"/>
    <w:qFormat/>
    <w:rsid w:val="00AD1FD8"/>
    <w:pPr>
      <w:ind w:left="720"/>
    </w:pPr>
    <w:rPr>
      <w:color w:val="1A7388" w:themeColor="background1" w:themeShade="80"/>
    </w:rPr>
  </w:style>
  <w:style w:type="character" w:customStyle="1" w:styleId="ListParagraphChar">
    <w:name w:val="List Paragraph Char"/>
    <w:basedOn w:val="DefaultParagraphFont"/>
    <w:link w:val="ListParagraph"/>
    <w:uiPriority w:val="34"/>
    <w:rsid w:val="0019182F"/>
    <w:rPr>
      <w:rFonts w:asciiTheme="minorHAnsi" w:eastAsiaTheme="minorEastAsia" w:hAnsiTheme="minorHAnsi" w:cstheme="minorBidi"/>
      <w:sz w:val="22"/>
      <w:szCs w:val="22"/>
    </w:rPr>
  </w:style>
  <w:style w:type="paragraph" w:styleId="ListBullet">
    <w:name w:val="List Bullet"/>
    <w:basedOn w:val="Normal"/>
    <w:unhideWhenUsed/>
    <w:qFormat/>
    <w:rsid w:val="00B66AF5"/>
    <w:pPr>
      <w:numPr>
        <w:numId w:val="9"/>
      </w:numPr>
      <w:tabs>
        <w:tab w:val="left" w:pos="720"/>
      </w:tabs>
      <w:contextualSpacing/>
    </w:pPr>
    <w:rPr>
      <w:rFonts w:eastAsiaTheme="minorHAnsi" w:cstheme="minorBidi"/>
      <w:szCs w:val="22"/>
    </w:rPr>
  </w:style>
  <w:style w:type="paragraph" w:customStyle="1" w:styleId="NCHRPTableText">
    <w:name w:val="NCHRP Table Text"/>
    <w:basedOn w:val="Normal"/>
    <w:link w:val="NCHRPTableTextChar"/>
    <w:qFormat/>
    <w:rsid w:val="00A700BA"/>
    <w:pPr>
      <w:spacing w:before="60" w:after="60" w:line="240" w:lineRule="auto"/>
      <w:jc w:val="left"/>
    </w:pPr>
    <w:rPr>
      <w:rFonts w:ascii="Calibri Light" w:hAnsi="Calibri Light" w:cstheme="minorHAnsi"/>
      <w:color w:val="424344"/>
      <w:spacing w:val="-2"/>
      <w:sz w:val="19"/>
      <w:szCs w:val="19"/>
    </w:rPr>
  </w:style>
  <w:style w:type="character" w:customStyle="1" w:styleId="NCHRPTableTextChar">
    <w:name w:val="NCHRP Table Text Char"/>
    <w:basedOn w:val="DefaultParagraphFont"/>
    <w:link w:val="NCHRPTableText"/>
    <w:rsid w:val="00A700BA"/>
    <w:rPr>
      <w:rFonts w:ascii="Calibri Light" w:hAnsi="Calibri Light" w:cstheme="minorHAnsi"/>
      <w:color w:val="424344"/>
      <w:spacing w:val="-2"/>
      <w:sz w:val="19"/>
      <w:szCs w:val="19"/>
    </w:rPr>
  </w:style>
  <w:style w:type="paragraph" w:customStyle="1" w:styleId="HeaderLightText">
    <w:name w:val="Header Light Text"/>
    <w:basedOn w:val="Normal"/>
    <w:link w:val="HeaderLightTextChar"/>
    <w:qFormat/>
    <w:rsid w:val="00A700BA"/>
    <w:pPr>
      <w:spacing w:after="0" w:line="240" w:lineRule="auto"/>
      <w:jc w:val="center"/>
    </w:pPr>
    <w:rPr>
      <w:rFonts w:ascii="Calibri" w:hAnsi="Calibri" w:cs="Calibri"/>
      <w:b/>
      <w:bCs/>
      <w:caps/>
      <w:color w:val="FFFFFF"/>
      <w:sz w:val="20"/>
      <w:szCs w:val="18"/>
    </w:rPr>
  </w:style>
  <w:style w:type="character" w:customStyle="1" w:styleId="HeaderLightTextChar">
    <w:name w:val="Header Light Text Char"/>
    <w:basedOn w:val="DefaultParagraphFont"/>
    <w:link w:val="HeaderLightText"/>
    <w:rsid w:val="00A700BA"/>
    <w:rPr>
      <w:rFonts w:ascii="Calibri" w:hAnsi="Calibri" w:cs="Calibri"/>
      <w:b/>
      <w:bCs/>
      <w:caps/>
      <w:color w:val="FFFFFF"/>
      <w:szCs w:val="18"/>
    </w:rPr>
  </w:style>
  <w:style w:type="paragraph" w:customStyle="1" w:styleId="Purdue">
    <w:name w:val="Purdue"/>
    <w:basedOn w:val="ListBullet"/>
    <w:qFormat/>
    <w:rsid w:val="00781CCA"/>
    <w:pPr>
      <w:numPr>
        <w:numId w:val="0"/>
      </w:numPr>
      <w:ind w:left="720"/>
    </w:pPr>
    <w:rPr>
      <w:b/>
      <w:i/>
      <w:color w:val="F16824" w:themeColor="accent1"/>
    </w:rPr>
  </w:style>
  <w:style w:type="paragraph" w:customStyle="1" w:styleId="KAI">
    <w:name w:val="KAI"/>
    <w:basedOn w:val="Purdue"/>
    <w:qFormat/>
    <w:rsid w:val="00781CCA"/>
    <w:rPr>
      <w:color w:val="27ADCB" w:themeColor="background1" w:themeShade="BF"/>
    </w:rPr>
  </w:style>
  <w:style w:type="paragraph" w:customStyle="1" w:styleId="HeadingTOC">
    <w:name w:val="Heading TOC"/>
    <w:qFormat/>
    <w:rsid w:val="009F65DB"/>
    <w:pPr>
      <w:keepNext/>
      <w:spacing w:before="240" w:after="120"/>
    </w:pPr>
    <w:rPr>
      <w:rFonts w:ascii="Calibri" w:hAnsi="Calibri"/>
      <w:b/>
      <w:bCs/>
      <w:caps/>
      <w:color w:val="ACADAF" w:themeColor="text1" w:themeTint="A6"/>
      <w:sz w:val="36"/>
      <w:szCs w:val="32"/>
    </w:rPr>
  </w:style>
  <w:style w:type="paragraph" w:customStyle="1" w:styleId="Appendix">
    <w:name w:val="Appendix"/>
    <w:basedOn w:val="Heading1"/>
    <w:qFormat/>
    <w:rsid w:val="00FA786B"/>
  </w:style>
  <w:style w:type="paragraph" w:styleId="BodyText">
    <w:name w:val="Body Text"/>
    <w:basedOn w:val="Normal"/>
    <w:next w:val="Normal"/>
    <w:link w:val="BodyTextChar"/>
    <w:qFormat/>
    <w:rsid w:val="005A1BD5"/>
    <w:pPr>
      <w:spacing w:before="120" w:after="0" w:line="240" w:lineRule="auto"/>
      <w:ind w:firstLine="504"/>
    </w:pPr>
    <w:rPr>
      <w:sz w:val="24"/>
      <w:szCs w:val="24"/>
    </w:rPr>
  </w:style>
  <w:style w:type="character" w:customStyle="1" w:styleId="BodyTextChar">
    <w:name w:val="Body Text Char"/>
    <w:basedOn w:val="DefaultParagraphFont"/>
    <w:link w:val="BodyText"/>
    <w:rsid w:val="005A1BD5"/>
    <w:rPr>
      <w:rFonts w:asciiTheme="minorHAnsi" w:hAnsiTheme="minorHAnsi"/>
      <w:sz w:val="24"/>
      <w:szCs w:val="24"/>
    </w:rPr>
  </w:style>
  <w:style w:type="paragraph" w:styleId="ListNumber">
    <w:name w:val="List Number"/>
    <w:basedOn w:val="Normal"/>
    <w:next w:val="BodyText"/>
    <w:rsid w:val="005A1BD5"/>
    <w:pPr>
      <w:numPr>
        <w:numId w:val="11"/>
      </w:numPr>
      <w:spacing w:after="0" w:line="240" w:lineRule="auto"/>
      <w:jc w:val="left"/>
    </w:pPr>
    <w:rPr>
      <w:sz w:val="24"/>
      <w:szCs w:val="24"/>
    </w:rPr>
  </w:style>
  <w:style w:type="paragraph" w:styleId="Title">
    <w:name w:val="Title"/>
    <w:basedOn w:val="Normal"/>
    <w:next w:val="Byline"/>
    <w:link w:val="TitleChar"/>
    <w:qFormat/>
    <w:rsid w:val="005A1BD5"/>
    <w:pPr>
      <w:spacing w:before="240" w:line="240" w:lineRule="auto"/>
      <w:jc w:val="center"/>
    </w:pPr>
    <w:rPr>
      <w:b/>
      <w:bCs/>
      <w:kern w:val="28"/>
      <w:sz w:val="40"/>
      <w:szCs w:val="24"/>
    </w:rPr>
  </w:style>
  <w:style w:type="character" w:customStyle="1" w:styleId="TitleChar">
    <w:name w:val="Title Char"/>
    <w:basedOn w:val="DefaultParagraphFont"/>
    <w:link w:val="Title"/>
    <w:rsid w:val="005A1BD5"/>
    <w:rPr>
      <w:rFonts w:asciiTheme="minorHAnsi" w:hAnsiTheme="minorHAnsi"/>
      <w:b/>
      <w:bCs/>
      <w:kern w:val="28"/>
      <w:sz w:val="40"/>
      <w:szCs w:val="24"/>
    </w:rPr>
  </w:style>
  <w:style w:type="paragraph" w:customStyle="1" w:styleId="Abstract">
    <w:name w:val="Abstract"/>
    <w:basedOn w:val="Normal"/>
    <w:next w:val="Heading1"/>
    <w:rsid w:val="005A1BD5"/>
    <w:pPr>
      <w:spacing w:after="120" w:line="240" w:lineRule="auto"/>
      <w:jc w:val="left"/>
    </w:pPr>
    <w:rPr>
      <w:sz w:val="24"/>
      <w:szCs w:val="24"/>
    </w:rPr>
  </w:style>
  <w:style w:type="paragraph" w:customStyle="1" w:styleId="Byline">
    <w:name w:val="Byline"/>
    <w:basedOn w:val="Normal"/>
    <w:next w:val="Abstract"/>
    <w:rsid w:val="005A1BD5"/>
    <w:pPr>
      <w:spacing w:after="120" w:line="240" w:lineRule="auto"/>
      <w:jc w:val="left"/>
    </w:pPr>
    <w:rPr>
      <w:sz w:val="24"/>
      <w:szCs w:val="24"/>
    </w:rPr>
  </w:style>
  <w:style w:type="paragraph" w:customStyle="1" w:styleId="References">
    <w:name w:val="References"/>
    <w:basedOn w:val="ListNumber"/>
    <w:next w:val="Normal"/>
    <w:rsid w:val="000945E7"/>
    <w:pPr>
      <w:numPr>
        <w:numId w:val="0"/>
      </w:numPr>
      <w:tabs>
        <w:tab w:val="left" w:pos="360"/>
      </w:tabs>
      <w:spacing w:after="120" w:line="320" w:lineRule="atLeast"/>
      <w:ind w:left="360" w:hanging="360"/>
    </w:pPr>
    <w:rPr>
      <w:sz w:val="22"/>
    </w:rPr>
  </w:style>
  <w:style w:type="paragraph" w:styleId="BodyTextIndent">
    <w:name w:val="Body Text Indent"/>
    <w:basedOn w:val="Normal"/>
    <w:link w:val="BodyTextIndentChar"/>
    <w:rsid w:val="005A1BD5"/>
    <w:pPr>
      <w:spacing w:before="120" w:after="120" w:line="240" w:lineRule="auto"/>
      <w:ind w:firstLine="720"/>
      <w:jc w:val="left"/>
    </w:pPr>
    <w:rPr>
      <w:sz w:val="24"/>
      <w:szCs w:val="24"/>
    </w:rPr>
  </w:style>
  <w:style w:type="character" w:customStyle="1" w:styleId="BodyTextIndentChar">
    <w:name w:val="Body Text Indent Char"/>
    <w:basedOn w:val="DefaultParagraphFont"/>
    <w:link w:val="BodyTextIndent"/>
    <w:rsid w:val="005A1BD5"/>
    <w:rPr>
      <w:rFonts w:asciiTheme="minorHAnsi" w:hAnsiTheme="minorHAnsi"/>
      <w:sz w:val="24"/>
      <w:szCs w:val="24"/>
    </w:rPr>
  </w:style>
  <w:style w:type="character" w:customStyle="1" w:styleId="StyleBold">
    <w:name w:val="Style Bold"/>
    <w:basedOn w:val="DefaultParagraphFont"/>
    <w:rsid w:val="005A1BD5"/>
    <w:rPr>
      <w:rFonts w:ascii="Arial" w:hAnsi="Arial"/>
      <w:b/>
      <w:bCs/>
      <w:sz w:val="24"/>
    </w:rPr>
  </w:style>
  <w:style w:type="paragraph" w:customStyle="1" w:styleId="BodyTextRun-in">
    <w:name w:val="Body Text Run-in"/>
    <w:basedOn w:val="BodyText"/>
    <w:next w:val="Normal"/>
    <w:rsid w:val="005A1BD5"/>
    <w:pPr>
      <w:keepLines/>
      <w:spacing w:after="120"/>
    </w:pPr>
  </w:style>
  <w:style w:type="paragraph" w:customStyle="1" w:styleId="FigureTableFormatChar">
    <w:name w:val="Figure/Table Format Char"/>
    <w:basedOn w:val="Normal"/>
    <w:autoRedefine/>
    <w:qFormat/>
    <w:rsid w:val="005A1BD5"/>
    <w:pPr>
      <w:spacing w:after="0" w:line="240" w:lineRule="auto"/>
      <w:jc w:val="center"/>
    </w:pPr>
    <w:rPr>
      <w:sz w:val="24"/>
      <w:szCs w:val="24"/>
    </w:rPr>
  </w:style>
  <w:style w:type="paragraph" w:styleId="EndnoteText">
    <w:name w:val="endnote text"/>
    <w:basedOn w:val="Normal"/>
    <w:link w:val="EndnoteTextChar"/>
    <w:semiHidden/>
    <w:rsid w:val="005A1BD5"/>
    <w:pPr>
      <w:spacing w:after="0" w:line="240" w:lineRule="auto"/>
      <w:jc w:val="left"/>
    </w:pPr>
    <w:rPr>
      <w:sz w:val="24"/>
      <w:szCs w:val="24"/>
    </w:rPr>
  </w:style>
  <w:style w:type="character" w:customStyle="1" w:styleId="EndnoteTextChar">
    <w:name w:val="Endnote Text Char"/>
    <w:basedOn w:val="DefaultParagraphFont"/>
    <w:link w:val="EndnoteText"/>
    <w:semiHidden/>
    <w:rsid w:val="005A1BD5"/>
    <w:rPr>
      <w:rFonts w:asciiTheme="minorHAnsi" w:hAnsiTheme="minorHAnsi"/>
      <w:sz w:val="24"/>
      <w:szCs w:val="24"/>
    </w:rPr>
  </w:style>
  <w:style w:type="character" w:styleId="EndnoteReference">
    <w:name w:val="endnote reference"/>
    <w:basedOn w:val="DefaultParagraphFont"/>
    <w:semiHidden/>
    <w:rsid w:val="005A1BD5"/>
    <w:rPr>
      <w:vertAlign w:val="superscript"/>
    </w:rPr>
  </w:style>
  <w:style w:type="paragraph" w:styleId="DocumentMap">
    <w:name w:val="Document Map"/>
    <w:basedOn w:val="Normal"/>
    <w:link w:val="DocumentMapChar"/>
    <w:semiHidden/>
    <w:rsid w:val="005A1BD5"/>
    <w:pPr>
      <w:shd w:val="clear" w:color="auto" w:fill="000080"/>
      <w:spacing w:after="0" w:line="240" w:lineRule="auto"/>
      <w:jc w:val="left"/>
    </w:pPr>
    <w:rPr>
      <w:rFonts w:ascii="Tahoma" w:hAnsi="Tahoma" w:cs="Tahoma"/>
      <w:sz w:val="20"/>
    </w:rPr>
  </w:style>
  <w:style w:type="character" w:customStyle="1" w:styleId="DocumentMapChar">
    <w:name w:val="Document Map Char"/>
    <w:basedOn w:val="DefaultParagraphFont"/>
    <w:link w:val="DocumentMap"/>
    <w:semiHidden/>
    <w:rsid w:val="005A1BD5"/>
    <w:rPr>
      <w:rFonts w:ascii="Tahoma" w:hAnsi="Tahoma" w:cs="Tahoma"/>
      <w:shd w:val="clear" w:color="auto" w:fill="000080"/>
    </w:rPr>
  </w:style>
  <w:style w:type="paragraph" w:customStyle="1" w:styleId="EquationFormat">
    <w:name w:val="Equation Format"/>
    <w:basedOn w:val="Normal"/>
    <w:rsid w:val="005A1BD5"/>
    <w:pPr>
      <w:keepNext/>
      <w:spacing w:after="0" w:line="240" w:lineRule="auto"/>
      <w:jc w:val="right"/>
    </w:pPr>
    <w:rPr>
      <w:sz w:val="24"/>
      <w:szCs w:val="24"/>
    </w:rPr>
  </w:style>
  <w:style w:type="paragraph" w:customStyle="1" w:styleId="EnumeratedItem">
    <w:name w:val="EnumeratedItem"/>
    <w:basedOn w:val="Normal"/>
    <w:rsid w:val="005A1BD5"/>
    <w:pPr>
      <w:numPr>
        <w:numId w:val="12"/>
      </w:numPr>
      <w:tabs>
        <w:tab w:val="left" w:pos="-720"/>
      </w:tabs>
      <w:suppressAutoHyphens/>
      <w:spacing w:after="120" w:line="240" w:lineRule="auto"/>
    </w:pPr>
    <w:rPr>
      <w:spacing w:val="-2"/>
      <w:sz w:val="20"/>
    </w:rPr>
  </w:style>
  <w:style w:type="paragraph" w:customStyle="1" w:styleId="NormalCentered">
    <w:name w:val="Normal Centered"/>
    <w:basedOn w:val="Normal"/>
    <w:rsid w:val="005A1BD5"/>
    <w:pPr>
      <w:spacing w:after="0" w:line="360" w:lineRule="auto"/>
      <w:jc w:val="center"/>
    </w:pPr>
    <w:rPr>
      <w:sz w:val="24"/>
      <w:szCs w:val="24"/>
    </w:rPr>
  </w:style>
  <w:style w:type="paragraph" w:customStyle="1" w:styleId="ReferenceList">
    <w:name w:val="Reference List"/>
    <w:basedOn w:val="Normal"/>
    <w:qFormat/>
    <w:rsid w:val="005A1BD5"/>
    <w:pPr>
      <w:spacing w:after="120" w:line="240" w:lineRule="auto"/>
      <w:ind w:left="504" w:hanging="504"/>
      <w:jc w:val="left"/>
    </w:pPr>
    <w:rPr>
      <w:sz w:val="20"/>
      <w:szCs w:val="24"/>
    </w:rPr>
  </w:style>
  <w:style w:type="character" w:customStyle="1" w:styleId="FooterChar">
    <w:name w:val="Footer Char"/>
    <w:basedOn w:val="DefaultParagraphFont"/>
    <w:link w:val="Footer"/>
    <w:uiPriority w:val="99"/>
    <w:rsid w:val="005A1BD5"/>
    <w:rPr>
      <w:rFonts w:asciiTheme="minorHAnsi" w:hAnsiTheme="minorHAnsi"/>
      <w:i/>
      <w:sz w:val="16"/>
    </w:rPr>
  </w:style>
  <w:style w:type="paragraph" w:styleId="Revision">
    <w:name w:val="Revision"/>
    <w:hidden/>
    <w:uiPriority w:val="99"/>
    <w:semiHidden/>
    <w:rsid w:val="005A1BD5"/>
    <w:rPr>
      <w:rFonts w:ascii="Arial" w:hAnsi="Arial"/>
      <w:sz w:val="24"/>
      <w:szCs w:val="24"/>
    </w:rPr>
  </w:style>
  <w:style w:type="paragraph" w:customStyle="1" w:styleId="MOEList">
    <w:name w:val="MOE_List"/>
    <w:basedOn w:val="ReferenceList"/>
    <w:qFormat/>
    <w:rsid w:val="005A1BD5"/>
    <w:pPr>
      <w:spacing w:before="100" w:after="100"/>
      <w:ind w:left="720" w:right="360" w:hanging="360"/>
      <w:jc w:val="both"/>
    </w:pPr>
  </w:style>
  <w:style w:type="paragraph" w:customStyle="1" w:styleId="text">
    <w:name w:val="!text"/>
    <w:basedOn w:val="Normal"/>
    <w:rsid w:val="00ED4C8E"/>
    <w:pPr>
      <w:spacing w:after="120" w:line="240" w:lineRule="auto"/>
      <w:ind w:firstLine="360"/>
    </w:pPr>
    <w:rPr>
      <w:rFonts w:eastAsiaTheme="minorEastAsia"/>
      <w:sz w:val="24"/>
      <w:szCs w:val="24"/>
      <w:lang w:bidi="en-US"/>
    </w:rPr>
  </w:style>
  <w:style w:type="paragraph" w:customStyle="1" w:styleId="Heading2-NoNumber">
    <w:name w:val="Heading 2 - No Number"/>
    <w:basedOn w:val="Heading2"/>
    <w:qFormat/>
    <w:rsid w:val="005B3D3A"/>
    <w:pPr>
      <w:numPr>
        <w:ilvl w:val="0"/>
        <w:numId w:val="0"/>
      </w:numPr>
    </w:pPr>
  </w:style>
  <w:style w:type="paragraph" w:customStyle="1" w:styleId="EnumerationList">
    <w:name w:val="Enumeration_List"/>
    <w:basedOn w:val="Normal"/>
    <w:qFormat/>
    <w:rsid w:val="00B57C0A"/>
    <w:pPr>
      <w:spacing w:after="0" w:line="240" w:lineRule="auto"/>
    </w:pPr>
    <w:rPr>
      <w:sz w:val="18"/>
      <w:szCs w:val="18"/>
    </w:rPr>
  </w:style>
  <w:style w:type="paragraph" w:customStyle="1" w:styleId="Heading3-NoNumber">
    <w:name w:val="Heading 3 - No Number"/>
    <w:basedOn w:val="Heading3"/>
    <w:qFormat/>
    <w:rsid w:val="00C3107E"/>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6443">
      <w:bodyDiv w:val="1"/>
      <w:marLeft w:val="0"/>
      <w:marRight w:val="0"/>
      <w:marTop w:val="0"/>
      <w:marBottom w:val="0"/>
      <w:divBdr>
        <w:top w:val="none" w:sz="0" w:space="0" w:color="auto"/>
        <w:left w:val="none" w:sz="0" w:space="0" w:color="auto"/>
        <w:bottom w:val="none" w:sz="0" w:space="0" w:color="auto"/>
        <w:right w:val="none" w:sz="0" w:space="0" w:color="auto"/>
      </w:divBdr>
    </w:div>
    <w:div w:id="14775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WDC\WDC_MEMO.dotm" TargetMode="External"/></Relationships>
</file>

<file path=word/theme/theme1.xml><?xml version="1.0" encoding="utf-8"?>
<a:theme xmlns:a="http://schemas.openxmlformats.org/drawingml/2006/main" name="NCHRP">
  <a:themeElements>
    <a:clrScheme name="NCHRP 03-122">
      <a:dk1>
        <a:srgbClr val="808285"/>
      </a:dk1>
      <a:lt1>
        <a:srgbClr val="63CAE1"/>
      </a:lt1>
      <a:dk2>
        <a:srgbClr val="B8C034"/>
      </a:dk2>
      <a:lt2>
        <a:srgbClr val="FCBE57"/>
      </a:lt2>
      <a:accent1>
        <a:srgbClr val="F16824"/>
      </a:accent1>
      <a:accent2>
        <a:srgbClr val="FCBE57"/>
      </a:accent2>
      <a:accent3>
        <a:srgbClr val="9BBB59"/>
      </a:accent3>
      <a:accent4>
        <a:srgbClr val="63CAE1"/>
      </a:accent4>
      <a:accent5>
        <a:srgbClr val="808285"/>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E01D-0852-489E-A11E-35EE695F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WDC_MEMO</Template>
  <TotalTime>0</TotalTime>
  <Pages>38</Pages>
  <Words>12381</Words>
  <Characters>67566</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79788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subject/>
  <dc:creator>Alison Tanaka</dc:creator>
  <cp:keywords/>
  <dc:description/>
  <cp:lastModifiedBy>Mackie, Paul</cp:lastModifiedBy>
  <cp:revision>2</cp:revision>
  <cp:lastPrinted>2018-10-03T19:31:00Z</cp:lastPrinted>
  <dcterms:created xsi:type="dcterms:W3CDTF">2020-12-30T21:28:00Z</dcterms:created>
  <dcterms:modified xsi:type="dcterms:W3CDTF">2020-12-30T21:28:00Z</dcterms:modified>
</cp:coreProperties>
</file>