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CF" w:rsidRDefault="00904CCC">
      <w:pPr>
        <w:spacing w:before="20"/>
        <w:ind w:left="2445" w:right="759" w:hanging="1609"/>
        <w:rPr>
          <w:b/>
          <w:sz w:val="32"/>
        </w:rPr>
      </w:pPr>
      <w:r>
        <w:rPr>
          <w:b/>
          <w:sz w:val="32"/>
        </w:rPr>
        <w:t>Propose New Topics for the 2021</w:t>
      </w:r>
      <w:r w:rsidR="00B06700">
        <w:rPr>
          <w:b/>
          <w:sz w:val="32"/>
        </w:rPr>
        <w:t xml:space="preserve"> TCRP</w:t>
      </w:r>
      <w:r w:rsidR="00AC2E1C">
        <w:rPr>
          <w:b/>
          <w:sz w:val="32"/>
        </w:rPr>
        <w:t xml:space="preserve"> Synthesis Program Submissions due </w:t>
      </w:r>
      <w:r>
        <w:rPr>
          <w:b/>
          <w:sz w:val="32"/>
        </w:rPr>
        <w:t>March 19</w:t>
      </w:r>
      <w:r w:rsidR="00AC2E1C">
        <w:rPr>
          <w:b/>
          <w:sz w:val="32"/>
        </w:rPr>
        <w:t>, 2021</w:t>
      </w:r>
    </w:p>
    <w:p w:rsidR="004B7CCF" w:rsidRDefault="004B7CCF">
      <w:pPr>
        <w:pStyle w:val="BodyText"/>
        <w:spacing w:before="11"/>
        <w:rPr>
          <w:b/>
          <w:sz w:val="27"/>
        </w:rPr>
      </w:pPr>
    </w:p>
    <w:p w:rsidR="004B7CCF" w:rsidRDefault="00AC2E1C">
      <w:pPr>
        <w:pStyle w:val="BodyText"/>
        <w:ind w:left="119" w:right="292"/>
      </w:pPr>
      <w:r>
        <w:t>TRB is seeking potential syn</w:t>
      </w:r>
      <w:r w:rsidR="00904CCC">
        <w:t>thesis study topics for the 2021 TCRP</w:t>
      </w:r>
      <w:r>
        <w:t xml:space="preserve"> Synthesis Program. Topics may be submitted at any time; however, the deadline for the upcomin</w:t>
      </w:r>
      <w:r w:rsidR="00904CCC">
        <w:t>g submission cycle is March 19</w:t>
      </w:r>
      <w:r>
        <w:t>, 2021.</w:t>
      </w:r>
    </w:p>
    <w:p w:rsidR="004B7CCF" w:rsidRDefault="004B7CCF">
      <w:pPr>
        <w:pStyle w:val="BodyText"/>
        <w:spacing w:before="1"/>
      </w:pPr>
    </w:p>
    <w:p w:rsidR="004B7CCF" w:rsidRDefault="00AC2E1C">
      <w:pPr>
        <w:pStyle w:val="BodyText"/>
        <w:ind w:left="119" w:right="292"/>
      </w:pPr>
      <w:r>
        <w:t xml:space="preserve">In the coming year, </w:t>
      </w:r>
      <w:r w:rsidR="00904CCC">
        <w:t>TCRP</w:t>
      </w:r>
      <w:r>
        <w:t xml:space="preserve"> will fund </w:t>
      </w:r>
      <w:r w:rsidR="0004428E">
        <w:t>seven (7)</w:t>
      </w:r>
      <w:r>
        <w:t xml:space="preserve"> new synthesis topics. Anyone may propose topics.</w:t>
      </w:r>
    </w:p>
    <w:p w:rsidR="004B7CCF" w:rsidRDefault="004B7CCF">
      <w:pPr>
        <w:pStyle w:val="BodyText"/>
        <w:spacing w:before="1"/>
      </w:pPr>
    </w:p>
    <w:p w:rsidR="004B7CCF" w:rsidRDefault="00AC2E1C">
      <w:pPr>
        <w:pStyle w:val="BodyText"/>
        <w:ind w:left="119" w:right="176"/>
      </w:pPr>
      <w:r>
        <w:rPr>
          <w:color w:val="FF0000"/>
        </w:rPr>
        <w:t xml:space="preserve">New this year! An outline to guide you in creating your synthesis topic is available here: </w:t>
      </w:r>
      <w:hyperlink r:id="rId5" w:history="1">
        <w:r w:rsidRPr="00C15DE0">
          <w:rPr>
            <w:rStyle w:val="Hyperlink"/>
            <w:u w:color="800080"/>
          </w:rPr>
          <w:t>Synthesis Topic Outline</w:t>
        </w:r>
      </w:hyperlink>
    </w:p>
    <w:p w:rsidR="004B7CCF" w:rsidRDefault="004B7CCF">
      <w:pPr>
        <w:pStyle w:val="BodyText"/>
        <w:spacing w:before="1"/>
        <w:rPr>
          <w:sz w:val="22"/>
        </w:rPr>
      </w:pPr>
    </w:p>
    <w:p w:rsidR="004B7CCF" w:rsidRDefault="00AC2E1C">
      <w:pPr>
        <w:pStyle w:val="BodyText"/>
        <w:spacing w:before="47"/>
        <w:ind w:left="120" w:right="1133"/>
      </w:pPr>
      <w:r>
        <w:t>All proposals for topics mus</w:t>
      </w:r>
      <w:r w:rsidR="00EC7FDE">
        <w:t>t be submitted through the TCRP</w:t>
      </w:r>
      <w:bookmarkStart w:id="0" w:name="_GoBack"/>
      <w:bookmarkEnd w:id="0"/>
      <w:r>
        <w:t xml:space="preserve"> Synthesis Topic Submission Portal:   </w:t>
      </w:r>
      <w:hyperlink r:id="rId6" w:history="1">
        <w:r w:rsidR="0004428E" w:rsidRPr="00C15DE0">
          <w:rPr>
            <w:rStyle w:val="Hyperlink"/>
            <w:u w:color="0000FF"/>
          </w:rPr>
          <w:t>TCRP</w:t>
        </w:r>
        <w:r w:rsidRPr="00C15DE0">
          <w:rPr>
            <w:rStyle w:val="Hyperlink"/>
            <w:u w:color="0000FF"/>
          </w:rPr>
          <w:t xml:space="preserve"> Synthesis Topic Submission Portal</w:t>
        </w:r>
      </w:hyperlink>
    </w:p>
    <w:p w:rsidR="004B7CCF" w:rsidRDefault="004B7CCF">
      <w:pPr>
        <w:pStyle w:val="BodyText"/>
        <w:rPr>
          <w:sz w:val="22"/>
        </w:rPr>
      </w:pPr>
    </w:p>
    <w:p w:rsidR="004B7CCF" w:rsidRDefault="00AC2E1C">
      <w:pPr>
        <w:pStyle w:val="BodyText"/>
        <w:spacing w:before="47"/>
        <w:ind w:left="120" w:right="562"/>
      </w:pPr>
      <w:r>
        <w:t>A synthesis study documents current practice and experience for specific public transportation topics.  The following factors are considered in the selection process for new topics.</w:t>
      </w:r>
    </w:p>
    <w:p w:rsidR="004B7CCF" w:rsidRDefault="00AC2E1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" w:line="273" w:lineRule="auto"/>
        <w:ind w:right="462" w:hanging="360"/>
        <w:rPr>
          <w:sz w:val="26"/>
        </w:rPr>
      </w:pPr>
      <w:r>
        <w:rPr>
          <w:sz w:val="26"/>
        </w:rPr>
        <w:t>The objective of the scope of work is to document current practice</w:t>
      </w:r>
      <w:r w:rsidR="0004428E">
        <w:rPr>
          <w:sz w:val="26"/>
        </w:rPr>
        <w:t>s</w:t>
      </w:r>
      <w:r>
        <w:rPr>
          <w:sz w:val="26"/>
        </w:rPr>
        <w:t xml:space="preserve"> in </w:t>
      </w:r>
      <w:r w:rsidR="0004428E">
        <w:rPr>
          <w:sz w:val="26"/>
        </w:rPr>
        <w:t>public transportation and/or public transit agencies</w:t>
      </w:r>
      <w:r>
        <w:rPr>
          <w:sz w:val="26"/>
        </w:rPr>
        <w:t>;</w:t>
      </w:r>
    </w:p>
    <w:p w:rsidR="004B7CCF" w:rsidRDefault="00AC2E1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5" w:line="273" w:lineRule="auto"/>
        <w:ind w:right="323" w:hanging="360"/>
        <w:rPr>
          <w:sz w:val="26"/>
        </w:rPr>
      </w:pPr>
      <w:r>
        <w:rPr>
          <w:sz w:val="26"/>
        </w:rPr>
        <w:t xml:space="preserve">The synthesis documents current practice, not </w:t>
      </w:r>
      <w:r>
        <w:rPr>
          <w:i/>
          <w:sz w:val="26"/>
        </w:rPr>
        <w:t>best practice</w:t>
      </w:r>
      <w:r>
        <w:rPr>
          <w:sz w:val="26"/>
        </w:rPr>
        <w:t>; it is not a research project or a</w:t>
      </w:r>
      <w:r>
        <w:rPr>
          <w:spacing w:val="-10"/>
          <w:sz w:val="26"/>
        </w:rPr>
        <w:t xml:space="preserve"> </w:t>
      </w:r>
      <w:r>
        <w:rPr>
          <w:sz w:val="26"/>
        </w:rPr>
        <w:t>guidebook;</w:t>
      </w:r>
    </w:p>
    <w:p w:rsidR="004B7CCF" w:rsidRDefault="00AC2E1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73" w:lineRule="auto"/>
        <w:ind w:hanging="360"/>
        <w:rPr>
          <w:sz w:val="26"/>
        </w:rPr>
      </w:pPr>
      <w:r>
        <w:rPr>
          <w:sz w:val="26"/>
        </w:rPr>
        <w:t>The topic addresses an area of practice that is widespread and of general</w:t>
      </w:r>
      <w:r>
        <w:rPr>
          <w:spacing w:val="-38"/>
          <w:sz w:val="26"/>
        </w:rPr>
        <w:t xml:space="preserve"> </w:t>
      </w:r>
      <w:r>
        <w:rPr>
          <w:sz w:val="26"/>
        </w:rPr>
        <w:t xml:space="preserve">interest to </w:t>
      </w:r>
      <w:r w:rsidR="0004428E">
        <w:rPr>
          <w:sz w:val="26"/>
        </w:rPr>
        <w:t>public transit</w:t>
      </w:r>
      <w:r>
        <w:rPr>
          <w:sz w:val="26"/>
        </w:rPr>
        <w:t xml:space="preserve"> and/ or public transportation;</w:t>
      </w:r>
      <w:r>
        <w:rPr>
          <w:spacing w:val="-12"/>
          <w:sz w:val="26"/>
        </w:rPr>
        <w:t xml:space="preserve"> </w:t>
      </w:r>
      <w:r>
        <w:rPr>
          <w:sz w:val="26"/>
        </w:rPr>
        <w:t>and</w:t>
      </w:r>
    </w:p>
    <w:p w:rsidR="004B7CCF" w:rsidRDefault="00AC2E1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73" w:lineRule="auto"/>
        <w:ind w:right="653" w:hanging="360"/>
        <w:rPr>
          <w:sz w:val="26"/>
        </w:rPr>
      </w:pPr>
      <w:r>
        <w:rPr>
          <w:sz w:val="26"/>
        </w:rPr>
        <w:t>The topic should be timely and critical for expediting delivery, improving</w:t>
      </w:r>
      <w:r>
        <w:rPr>
          <w:spacing w:val="-37"/>
          <w:sz w:val="26"/>
        </w:rPr>
        <w:t xml:space="preserve"> </w:t>
      </w:r>
      <w:r>
        <w:rPr>
          <w:sz w:val="26"/>
        </w:rPr>
        <w:t>the quality, or lowering the cost of programs.</w:t>
      </w:r>
    </w:p>
    <w:p w:rsidR="004B7CCF" w:rsidRDefault="004B7CCF">
      <w:pPr>
        <w:pStyle w:val="BodyText"/>
        <w:spacing w:before="4"/>
      </w:pPr>
    </w:p>
    <w:p w:rsidR="004B7CCF" w:rsidRDefault="00AC2E1C">
      <w:pPr>
        <w:pStyle w:val="BodyText"/>
        <w:ind w:left="119"/>
      </w:pPr>
      <w:r>
        <w:t xml:space="preserve">For questions, please contact </w:t>
      </w:r>
      <w:r w:rsidR="0004428E">
        <w:t>Mariela Garcia-Colberg</w:t>
      </w:r>
      <w:r>
        <w:t xml:space="preserve"> at </w:t>
      </w:r>
      <w:hyperlink r:id="rId7" w:history="1">
        <w:r w:rsidRPr="00230601">
          <w:rPr>
            <w:rStyle w:val="Hyperlink"/>
            <w:u w:color="0000FF"/>
          </w:rPr>
          <w:t>mgarciacolberg@nas.edu</w:t>
        </w:r>
      </w:hyperlink>
    </w:p>
    <w:sectPr w:rsidR="004B7CCF">
      <w:type w:val="continuous"/>
      <w:pgSz w:w="12240" w:h="15840"/>
      <w:pgMar w:top="14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96994"/>
    <w:multiLevelType w:val="hybridMultilevel"/>
    <w:tmpl w:val="240C4BA8"/>
    <w:lvl w:ilvl="0" w:tplc="DEC60A2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1" w:tplc="00AAC190">
      <w:numFmt w:val="bullet"/>
      <w:lvlText w:val="•"/>
      <w:lvlJc w:val="left"/>
      <w:pPr>
        <w:ind w:left="1710" w:hanging="361"/>
      </w:pPr>
      <w:rPr>
        <w:rFonts w:hint="default"/>
      </w:rPr>
    </w:lvl>
    <w:lvl w:ilvl="2" w:tplc="2FEE1A02">
      <w:numFmt w:val="bullet"/>
      <w:lvlText w:val="•"/>
      <w:lvlJc w:val="left"/>
      <w:pPr>
        <w:ind w:left="2580" w:hanging="361"/>
      </w:pPr>
      <w:rPr>
        <w:rFonts w:hint="default"/>
      </w:rPr>
    </w:lvl>
    <w:lvl w:ilvl="3" w:tplc="373C71B8">
      <w:numFmt w:val="bullet"/>
      <w:lvlText w:val="•"/>
      <w:lvlJc w:val="left"/>
      <w:pPr>
        <w:ind w:left="3450" w:hanging="361"/>
      </w:pPr>
      <w:rPr>
        <w:rFonts w:hint="default"/>
      </w:rPr>
    </w:lvl>
    <w:lvl w:ilvl="4" w:tplc="07C67AC2"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F33E5AE0"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C49E6352"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B30C8434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3CEEE6A4">
      <w:numFmt w:val="bullet"/>
      <w:lvlText w:val="•"/>
      <w:lvlJc w:val="left"/>
      <w:pPr>
        <w:ind w:left="78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CF"/>
    <w:rsid w:val="0004428E"/>
    <w:rsid w:val="004B7CCF"/>
    <w:rsid w:val="00561EE3"/>
    <w:rsid w:val="00904CCC"/>
    <w:rsid w:val="00AC2E1C"/>
    <w:rsid w:val="00B06700"/>
    <w:rsid w:val="00C15DE0"/>
    <w:rsid w:val="00E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1C43"/>
  <w15:docId w15:val="{9CD5A029-F038-4D45-B9F9-57A552E5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"/>
      <w:ind w:left="840" w:right="11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4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arciacolberg@n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.alchemer.com/s3/6130024/TCRP-Synthesis-Topic-Submission-FY-2021" TargetMode="External"/><Relationship Id="rId5" Type="http://schemas.openxmlformats.org/officeDocument/2006/relationships/hyperlink" Target="http://onlinepubs.trb.org/onlinepubs/tcrp/docs/TCRP_OutlineforSynthesisTopicStatement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Gause, Jo Allen</dc:creator>
  <cp:lastModifiedBy>Griswold, Emily</cp:lastModifiedBy>
  <cp:revision>4</cp:revision>
  <dcterms:created xsi:type="dcterms:W3CDTF">2021-01-06T15:07:00Z</dcterms:created>
  <dcterms:modified xsi:type="dcterms:W3CDTF">2021-01-06T20:09:00Z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2021-01-05T00:00:00Z</vt:filetime>
  </property>
</Properties>
</file>