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57" w:rsidRDefault="00347957" w:rsidP="00755C81">
      <w:pPr>
        <w:tabs>
          <w:tab w:val="center" w:pos="4320"/>
        </w:tabs>
        <w:suppressAutoHyphens/>
        <w:jc w:val="center"/>
        <w:rPr>
          <w:noProof/>
        </w:rPr>
      </w:pPr>
      <w:bookmarkStart w:id="0" w:name="_GoBack"/>
      <w:bookmarkEnd w:id="0"/>
    </w:p>
    <w:p w:rsidR="00755C81" w:rsidRDefault="00C238AE" w:rsidP="00755C81">
      <w:pPr>
        <w:tabs>
          <w:tab w:val="center" w:pos="4320"/>
        </w:tabs>
        <w:suppressAutoHyphens/>
        <w:jc w:val="center"/>
        <w:rPr>
          <w:noProof/>
        </w:rPr>
      </w:pPr>
      <w:r>
        <w:rPr>
          <w:noProof/>
        </w:rPr>
        <w:drawing>
          <wp:inline distT="0" distB="0" distL="0" distR="0">
            <wp:extent cx="2995295" cy="220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5295" cy="220980"/>
                    </a:xfrm>
                    <a:prstGeom prst="rect">
                      <a:avLst/>
                    </a:prstGeom>
                    <a:noFill/>
                    <a:ln>
                      <a:noFill/>
                    </a:ln>
                  </pic:spPr>
                </pic:pic>
              </a:graphicData>
            </a:graphic>
          </wp:inline>
        </w:drawing>
      </w:r>
    </w:p>
    <w:p w:rsidR="00755C81" w:rsidRPr="00475DDA" w:rsidRDefault="00FB10DD" w:rsidP="00FB10DD">
      <w:pPr>
        <w:tabs>
          <w:tab w:val="center" w:pos="4680"/>
        </w:tabs>
        <w:suppressAutoHyphens/>
        <w:jc w:val="center"/>
        <w:rPr>
          <w:b/>
          <w:spacing w:val="-3"/>
          <w:sz w:val="22"/>
          <w:szCs w:val="22"/>
        </w:rPr>
      </w:pPr>
      <w:r w:rsidRPr="003A719B">
        <w:rPr>
          <w:b/>
          <w:spacing w:val="-3"/>
          <w:sz w:val="22"/>
          <w:szCs w:val="22"/>
        </w:rPr>
        <w:t>RAIL SAFETY IDEA</w:t>
      </w:r>
    </w:p>
    <w:p w:rsidR="00755C81" w:rsidRPr="00263B7F" w:rsidRDefault="00755C81" w:rsidP="00263B7F">
      <w:pPr>
        <w:tabs>
          <w:tab w:val="center" w:pos="4680"/>
        </w:tabs>
        <w:suppressAutoHyphens/>
        <w:jc w:val="center"/>
        <w:rPr>
          <w:b/>
          <w:sz w:val="24"/>
          <w:szCs w:val="24"/>
        </w:rPr>
      </w:pPr>
      <w:bookmarkStart w:id="1" w:name="_Toc443558654"/>
      <w:r w:rsidRPr="00263B7F">
        <w:rPr>
          <w:b/>
          <w:sz w:val="24"/>
          <w:szCs w:val="24"/>
        </w:rPr>
        <w:t>SUBAWARD INFORMATION</w:t>
      </w:r>
      <w:bookmarkEnd w:id="1"/>
    </w:p>
    <w:p w:rsidR="00755C81" w:rsidRPr="00475DDA" w:rsidRDefault="00755C81" w:rsidP="00755C81">
      <w:pPr>
        <w:tabs>
          <w:tab w:val="left" w:pos="-720"/>
        </w:tabs>
        <w:suppressAutoHyphens/>
        <w:jc w:val="both"/>
        <w:rPr>
          <w:b/>
          <w:spacing w:val="-3"/>
          <w:sz w:val="22"/>
          <w:szCs w:val="22"/>
        </w:rPr>
      </w:pPr>
    </w:p>
    <w:p w:rsidR="00755C81" w:rsidRDefault="00755C81" w:rsidP="00755C81">
      <w:pPr>
        <w:tabs>
          <w:tab w:val="left" w:pos="-720"/>
          <w:tab w:val="left" w:pos="2880"/>
        </w:tabs>
        <w:suppressAutoHyphens/>
        <w:jc w:val="both"/>
        <w:rPr>
          <w:spacing w:val="-3"/>
          <w:sz w:val="22"/>
          <w:szCs w:val="22"/>
        </w:rPr>
      </w:pPr>
      <w:r w:rsidRPr="00475DDA">
        <w:rPr>
          <w:b/>
          <w:spacing w:val="-3"/>
          <w:sz w:val="22"/>
          <w:szCs w:val="22"/>
        </w:rPr>
        <w:t>SUBAWARD NO:</w:t>
      </w:r>
      <w:r w:rsidRPr="00475DDA">
        <w:rPr>
          <w:b/>
          <w:spacing w:val="-3"/>
          <w:sz w:val="22"/>
          <w:szCs w:val="22"/>
        </w:rPr>
        <w:tab/>
      </w:r>
    </w:p>
    <w:p w:rsidR="00FB10DD" w:rsidRDefault="00FB10DD" w:rsidP="00755C81">
      <w:pPr>
        <w:tabs>
          <w:tab w:val="left" w:pos="-720"/>
          <w:tab w:val="left" w:pos="2880"/>
        </w:tabs>
        <w:suppressAutoHyphens/>
        <w:jc w:val="both"/>
        <w:rPr>
          <w:spacing w:val="-3"/>
          <w:sz w:val="22"/>
          <w:szCs w:val="22"/>
        </w:rPr>
      </w:pPr>
    </w:p>
    <w:p w:rsidR="00FB10DD" w:rsidRPr="00FB10DD" w:rsidRDefault="00FB10DD" w:rsidP="00755C81">
      <w:pPr>
        <w:tabs>
          <w:tab w:val="left" w:pos="-720"/>
          <w:tab w:val="left" w:pos="2880"/>
        </w:tabs>
        <w:suppressAutoHyphens/>
        <w:jc w:val="both"/>
        <w:rPr>
          <w:b/>
          <w:spacing w:val="-3"/>
          <w:sz w:val="22"/>
          <w:szCs w:val="22"/>
        </w:rPr>
      </w:pPr>
      <w:r>
        <w:rPr>
          <w:b/>
          <w:spacing w:val="-3"/>
          <w:sz w:val="22"/>
          <w:szCs w:val="22"/>
        </w:rPr>
        <w:t>UNIT NUMBER:</w:t>
      </w:r>
      <w:r>
        <w:rPr>
          <w:b/>
          <w:spacing w:val="-3"/>
          <w:sz w:val="22"/>
          <w:szCs w:val="22"/>
        </w:rPr>
        <w:tab/>
        <w:t>913</w:t>
      </w:r>
    </w:p>
    <w:p w:rsidR="00755C81" w:rsidRPr="00475DDA" w:rsidRDefault="00755C81" w:rsidP="00755C81">
      <w:pPr>
        <w:tabs>
          <w:tab w:val="left" w:pos="-720"/>
        </w:tabs>
        <w:suppressAutoHyphens/>
        <w:jc w:val="both"/>
        <w:rPr>
          <w:spacing w:val="-3"/>
          <w:sz w:val="22"/>
          <w:szCs w:val="22"/>
        </w:rPr>
      </w:pPr>
    </w:p>
    <w:p w:rsidR="00755C81" w:rsidRPr="00475DDA" w:rsidRDefault="00755C81" w:rsidP="00755C81">
      <w:pPr>
        <w:tabs>
          <w:tab w:val="left" w:pos="-720"/>
        </w:tabs>
        <w:suppressAutoHyphens/>
        <w:rPr>
          <w:sz w:val="22"/>
          <w:szCs w:val="22"/>
        </w:rPr>
      </w:pPr>
      <w:r w:rsidRPr="00475DDA">
        <w:rPr>
          <w:b/>
          <w:spacing w:val="-3"/>
          <w:sz w:val="22"/>
          <w:szCs w:val="22"/>
        </w:rPr>
        <w:t>PROJECT/ACTIVITY:</w:t>
      </w:r>
      <w:r w:rsidRPr="00475DDA">
        <w:rPr>
          <w:sz w:val="22"/>
          <w:szCs w:val="22"/>
        </w:rPr>
        <w:t xml:space="preserve"> </w:t>
      </w:r>
      <w:r w:rsidRPr="00475DDA">
        <w:rPr>
          <w:sz w:val="22"/>
          <w:szCs w:val="22"/>
        </w:rPr>
        <w:tab/>
      </w:r>
      <w:r w:rsidRPr="00475DDA">
        <w:rPr>
          <w:sz w:val="22"/>
          <w:szCs w:val="22"/>
        </w:rPr>
        <w:fldChar w:fldCharType="begin">
          <w:ffData>
            <w:name w:val="Text5"/>
            <w:enabled/>
            <w:calcOnExit w:val="0"/>
            <w:textInput/>
          </w:ffData>
        </w:fldChar>
      </w:r>
      <w:r w:rsidRPr="00475DDA">
        <w:rPr>
          <w:sz w:val="22"/>
          <w:szCs w:val="22"/>
        </w:rPr>
        <w:instrText xml:space="preserve"> FORMTEXT </w:instrText>
      </w:r>
      <w:r w:rsidRPr="00475DDA">
        <w:rPr>
          <w:sz w:val="22"/>
          <w:szCs w:val="22"/>
        </w:rPr>
      </w:r>
      <w:r w:rsidRPr="00475DDA">
        <w:rPr>
          <w:sz w:val="22"/>
          <w:szCs w:val="22"/>
        </w:rPr>
        <w:fldChar w:fldCharType="separate"/>
      </w:r>
      <w:r w:rsidRPr="00475DDA">
        <w:rPr>
          <w:noProof/>
          <w:sz w:val="22"/>
          <w:szCs w:val="22"/>
        </w:rPr>
        <w:t> </w:t>
      </w:r>
      <w:r w:rsidRPr="00475DDA">
        <w:rPr>
          <w:noProof/>
          <w:sz w:val="22"/>
          <w:szCs w:val="22"/>
        </w:rPr>
        <w:t> </w:t>
      </w:r>
      <w:r w:rsidRPr="00475DDA">
        <w:rPr>
          <w:noProof/>
          <w:sz w:val="22"/>
          <w:szCs w:val="22"/>
        </w:rPr>
        <w:t> </w:t>
      </w:r>
      <w:r w:rsidRPr="00475DDA">
        <w:rPr>
          <w:noProof/>
          <w:sz w:val="22"/>
          <w:szCs w:val="22"/>
        </w:rPr>
        <w:t> </w:t>
      </w:r>
      <w:r w:rsidRPr="00475DDA">
        <w:rPr>
          <w:noProof/>
          <w:sz w:val="22"/>
          <w:szCs w:val="22"/>
        </w:rPr>
        <w:t> </w:t>
      </w:r>
      <w:r w:rsidRPr="00475DDA">
        <w:rPr>
          <w:sz w:val="22"/>
          <w:szCs w:val="22"/>
        </w:rPr>
        <w:fldChar w:fldCharType="end"/>
      </w:r>
      <w:r w:rsidRPr="00475DDA">
        <w:rPr>
          <w:sz w:val="22"/>
          <w:szCs w:val="22"/>
        </w:rPr>
        <w:tab/>
      </w:r>
      <w:r w:rsidRPr="00475DDA">
        <w:rPr>
          <w:sz w:val="22"/>
          <w:szCs w:val="22"/>
        </w:rPr>
        <w:tab/>
      </w:r>
      <w:r w:rsidRPr="00475DDA">
        <w:rPr>
          <w:b/>
          <w:spacing w:val="-3"/>
          <w:sz w:val="22"/>
          <w:szCs w:val="22"/>
        </w:rPr>
        <w:t>PURCHASE ODER No.:</w:t>
      </w:r>
      <w:r w:rsidRPr="00475DDA">
        <w:rPr>
          <w:sz w:val="22"/>
          <w:szCs w:val="22"/>
        </w:rPr>
        <w:tab/>
      </w:r>
      <w:r w:rsidRPr="00475DDA">
        <w:rPr>
          <w:sz w:val="22"/>
          <w:szCs w:val="22"/>
        </w:rPr>
        <w:fldChar w:fldCharType="begin">
          <w:ffData>
            <w:name w:val="Text5"/>
            <w:enabled/>
            <w:calcOnExit w:val="0"/>
            <w:textInput/>
          </w:ffData>
        </w:fldChar>
      </w:r>
      <w:r w:rsidRPr="00475DDA">
        <w:rPr>
          <w:sz w:val="22"/>
          <w:szCs w:val="22"/>
        </w:rPr>
        <w:instrText xml:space="preserve"> FORMTEXT </w:instrText>
      </w:r>
      <w:r w:rsidRPr="00475DDA">
        <w:rPr>
          <w:sz w:val="22"/>
          <w:szCs w:val="22"/>
        </w:rPr>
      </w:r>
      <w:r w:rsidRPr="00475DDA">
        <w:rPr>
          <w:sz w:val="22"/>
          <w:szCs w:val="22"/>
        </w:rPr>
        <w:fldChar w:fldCharType="separate"/>
      </w:r>
      <w:r w:rsidRPr="00475DDA">
        <w:rPr>
          <w:noProof/>
          <w:sz w:val="22"/>
          <w:szCs w:val="22"/>
        </w:rPr>
        <w:t> </w:t>
      </w:r>
      <w:r w:rsidRPr="00475DDA">
        <w:rPr>
          <w:noProof/>
          <w:sz w:val="22"/>
          <w:szCs w:val="22"/>
        </w:rPr>
        <w:t> </w:t>
      </w:r>
      <w:r w:rsidRPr="00475DDA">
        <w:rPr>
          <w:noProof/>
          <w:sz w:val="22"/>
          <w:szCs w:val="22"/>
        </w:rPr>
        <w:t> </w:t>
      </w:r>
      <w:r w:rsidRPr="00475DDA">
        <w:rPr>
          <w:noProof/>
          <w:sz w:val="22"/>
          <w:szCs w:val="22"/>
        </w:rPr>
        <w:t> </w:t>
      </w:r>
      <w:r w:rsidRPr="00475DDA">
        <w:rPr>
          <w:noProof/>
          <w:sz w:val="22"/>
          <w:szCs w:val="22"/>
        </w:rPr>
        <w:t> </w:t>
      </w:r>
      <w:r w:rsidRPr="00475DDA">
        <w:rPr>
          <w:sz w:val="22"/>
          <w:szCs w:val="22"/>
        </w:rPr>
        <w:fldChar w:fldCharType="end"/>
      </w:r>
    </w:p>
    <w:p w:rsidR="00755C81" w:rsidRPr="00475DDA" w:rsidRDefault="00755C81" w:rsidP="00755C81">
      <w:pPr>
        <w:tabs>
          <w:tab w:val="left" w:pos="-720"/>
        </w:tabs>
        <w:suppressAutoHyphens/>
        <w:rPr>
          <w:sz w:val="22"/>
          <w:szCs w:val="22"/>
        </w:rPr>
      </w:pPr>
    </w:p>
    <w:p w:rsidR="00755C81" w:rsidRPr="00475DDA" w:rsidRDefault="00755C81" w:rsidP="00755C81">
      <w:pPr>
        <w:tabs>
          <w:tab w:val="left" w:pos="-720"/>
          <w:tab w:val="left" w:pos="2880"/>
        </w:tabs>
        <w:suppressAutoHyphens/>
        <w:jc w:val="both"/>
        <w:rPr>
          <w:sz w:val="22"/>
          <w:szCs w:val="22"/>
        </w:rPr>
      </w:pPr>
      <w:r w:rsidRPr="00AF5A33">
        <w:rPr>
          <w:b/>
          <w:spacing w:val="-3"/>
          <w:sz w:val="22"/>
          <w:szCs w:val="22"/>
        </w:rPr>
        <w:t>SUBAWARDEE NAME:</w:t>
      </w:r>
      <w:r w:rsidRPr="00475DDA">
        <w:rPr>
          <w:sz w:val="22"/>
          <w:szCs w:val="22"/>
        </w:rPr>
        <w:t xml:space="preserve"> </w:t>
      </w:r>
      <w:r w:rsidRPr="00475DDA">
        <w:rPr>
          <w:sz w:val="22"/>
          <w:szCs w:val="22"/>
        </w:rPr>
        <w:tab/>
      </w:r>
      <w:r w:rsidRPr="00475DDA">
        <w:rPr>
          <w:sz w:val="22"/>
          <w:szCs w:val="22"/>
        </w:rPr>
        <w:fldChar w:fldCharType="begin">
          <w:ffData>
            <w:name w:val="Text5"/>
            <w:enabled/>
            <w:calcOnExit w:val="0"/>
            <w:textInput/>
          </w:ffData>
        </w:fldChar>
      </w:r>
      <w:r w:rsidRPr="00475DDA">
        <w:rPr>
          <w:sz w:val="22"/>
          <w:szCs w:val="22"/>
        </w:rPr>
        <w:instrText xml:space="preserve"> FORMTEXT </w:instrText>
      </w:r>
      <w:r w:rsidRPr="00475DDA">
        <w:rPr>
          <w:sz w:val="22"/>
          <w:szCs w:val="22"/>
        </w:rPr>
      </w:r>
      <w:r w:rsidRPr="00475DDA">
        <w:rPr>
          <w:sz w:val="22"/>
          <w:szCs w:val="22"/>
        </w:rPr>
        <w:fldChar w:fldCharType="separate"/>
      </w:r>
      <w:r w:rsidRPr="00475DDA">
        <w:rPr>
          <w:noProof/>
          <w:sz w:val="22"/>
          <w:szCs w:val="22"/>
        </w:rPr>
        <w:t> </w:t>
      </w:r>
      <w:r w:rsidRPr="00475DDA">
        <w:rPr>
          <w:noProof/>
          <w:sz w:val="22"/>
          <w:szCs w:val="22"/>
        </w:rPr>
        <w:t> </w:t>
      </w:r>
      <w:r w:rsidRPr="00475DDA">
        <w:rPr>
          <w:noProof/>
          <w:sz w:val="22"/>
          <w:szCs w:val="22"/>
        </w:rPr>
        <w:t> </w:t>
      </w:r>
      <w:r w:rsidRPr="00475DDA">
        <w:rPr>
          <w:noProof/>
          <w:sz w:val="22"/>
          <w:szCs w:val="22"/>
        </w:rPr>
        <w:t> </w:t>
      </w:r>
      <w:r w:rsidRPr="00475DDA">
        <w:rPr>
          <w:noProof/>
          <w:sz w:val="22"/>
          <w:szCs w:val="22"/>
        </w:rPr>
        <w:t> </w:t>
      </w:r>
      <w:r w:rsidRPr="00475DDA">
        <w:rPr>
          <w:sz w:val="22"/>
          <w:szCs w:val="22"/>
        </w:rPr>
        <w:fldChar w:fldCharType="end"/>
      </w:r>
    </w:p>
    <w:p w:rsidR="00755C81" w:rsidRPr="00475DDA" w:rsidRDefault="00755C81" w:rsidP="00755C81">
      <w:pPr>
        <w:tabs>
          <w:tab w:val="left" w:pos="-720"/>
          <w:tab w:val="left" w:pos="2880"/>
        </w:tabs>
        <w:suppressAutoHyphens/>
        <w:jc w:val="both"/>
        <w:rPr>
          <w:sz w:val="22"/>
          <w:szCs w:val="22"/>
        </w:rPr>
      </w:pPr>
    </w:p>
    <w:p w:rsidR="00755C81" w:rsidRPr="00475DDA" w:rsidRDefault="00755C81" w:rsidP="00755C81">
      <w:pPr>
        <w:tabs>
          <w:tab w:val="left" w:pos="-720"/>
          <w:tab w:val="left" w:pos="2880"/>
        </w:tabs>
        <w:suppressAutoHyphens/>
        <w:jc w:val="both"/>
        <w:rPr>
          <w:b/>
          <w:spacing w:val="-3"/>
          <w:sz w:val="22"/>
          <w:szCs w:val="22"/>
        </w:rPr>
      </w:pPr>
      <w:r w:rsidRPr="00AF5A33">
        <w:rPr>
          <w:b/>
          <w:sz w:val="22"/>
          <w:szCs w:val="22"/>
        </w:rPr>
        <w:t>DUNS NUMBER:</w:t>
      </w:r>
      <w:r w:rsidRPr="00475DDA">
        <w:rPr>
          <w:b/>
          <w:sz w:val="22"/>
          <w:szCs w:val="22"/>
        </w:rPr>
        <w:tab/>
      </w:r>
    </w:p>
    <w:p w:rsidR="00755C81" w:rsidRPr="00475DDA" w:rsidRDefault="00755C81" w:rsidP="00755C81">
      <w:pPr>
        <w:tabs>
          <w:tab w:val="left" w:pos="-720"/>
        </w:tabs>
        <w:suppressAutoHyphens/>
        <w:jc w:val="both"/>
        <w:rPr>
          <w:spacing w:val="-3"/>
          <w:sz w:val="22"/>
          <w:szCs w:val="22"/>
        </w:rPr>
      </w:pPr>
      <w:r w:rsidRPr="00475DDA">
        <w:rPr>
          <w:spacing w:val="-3"/>
          <w:sz w:val="22"/>
          <w:szCs w:val="22"/>
        </w:rPr>
        <w:tab/>
      </w:r>
      <w:r w:rsidRPr="00475DDA">
        <w:rPr>
          <w:spacing w:val="-3"/>
          <w:sz w:val="22"/>
          <w:szCs w:val="22"/>
        </w:rPr>
        <w:tab/>
      </w:r>
      <w:r w:rsidRPr="00475DDA">
        <w:rPr>
          <w:spacing w:val="-3"/>
          <w:sz w:val="22"/>
          <w:szCs w:val="22"/>
        </w:rPr>
        <w:tab/>
      </w:r>
      <w:r w:rsidRPr="00475DDA">
        <w:rPr>
          <w:spacing w:val="-3"/>
          <w:sz w:val="22"/>
          <w:szCs w:val="22"/>
        </w:rPr>
        <w:tab/>
      </w:r>
      <w:r w:rsidRPr="00475DDA">
        <w:rPr>
          <w:spacing w:val="-3"/>
          <w:sz w:val="22"/>
          <w:szCs w:val="22"/>
        </w:rPr>
        <w:tab/>
      </w:r>
      <w:r w:rsidRPr="00475DDA">
        <w:rPr>
          <w:spacing w:val="-3"/>
          <w:sz w:val="22"/>
          <w:szCs w:val="22"/>
        </w:rPr>
        <w:tab/>
      </w:r>
    </w:p>
    <w:p w:rsidR="00755C81" w:rsidRPr="00475DDA" w:rsidRDefault="00755C81" w:rsidP="00755C81">
      <w:pPr>
        <w:tabs>
          <w:tab w:val="left" w:pos="-720"/>
          <w:tab w:val="left" w:pos="2880"/>
        </w:tabs>
        <w:suppressAutoHyphens/>
        <w:rPr>
          <w:spacing w:val="-3"/>
          <w:sz w:val="22"/>
          <w:szCs w:val="22"/>
        </w:rPr>
      </w:pPr>
      <w:r w:rsidRPr="00475DDA">
        <w:rPr>
          <w:b/>
          <w:spacing w:val="-3"/>
          <w:sz w:val="22"/>
          <w:szCs w:val="22"/>
        </w:rPr>
        <w:t>ADDRESS:</w:t>
      </w:r>
      <w:r w:rsidRPr="00475DDA">
        <w:rPr>
          <w:spacing w:val="-3"/>
          <w:sz w:val="22"/>
          <w:szCs w:val="22"/>
        </w:rPr>
        <w:tab/>
      </w:r>
      <w:r w:rsidRPr="00475DDA">
        <w:rPr>
          <w:spacing w:val="-3"/>
          <w:sz w:val="22"/>
          <w:szCs w:val="22"/>
        </w:rPr>
        <w:fldChar w:fldCharType="begin">
          <w:ffData>
            <w:name w:val="Text4"/>
            <w:enabled/>
            <w:calcOnExit w:val="0"/>
            <w:textInput/>
          </w:ffData>
        </w:fldChar>
      </w:r>
      <w:bookmarkStart w:id="2" w:name="Text4"/>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2"/>
    </w:p>
    <w:p w:rsidR="00755C81" w:rsidRPr="00475DDA" w:rsidRDefault="00755C81" w:rsidP="00755C81">
      <w:pPr>
        <w:tabs>
          <w:tab w:val="left" w:pos="-720"/>
          <w:tab w:val="left" w:pos="2880"/>
        </w:tabs>
        <w:suppressAutoHyphens/>
        <w:rPr>
          <w:spacing w:val="-3"/>
          <w:sz w:val="22"/>
          <w:szCs w:val="22"/>
        </w:rPr>
      </w:pPr>
      <w:r w:rsidRPr="00475DDA">
        <w:rPr>
          <w:spacing w:val="-3"/>
          <w:sz w:val="22"/>
          <w:szCs w:val="22"/>
        </w:rPr>
        <w:tab/>
      </w:r>
      <w:r w:rsidRPr="00475DDA">
        <w:rPr>
          <w:spacing w:val="-3"/>
          <w:sz w:val="22"/>
          <w:szCs w:val="22"/>
        </w:rPr>
        <w:fldChar w:fldCharType="begin">
          <w:ffData>
            <w:name w:val="Text5"/>
            <w:enabled/>
            <w:calcOnExit w:val="0"/>
            <w:textInput/>
          </w:ffData>
        </w:fldChar>
      </w:r>
      <w:bookmarkStart w:id="3" w:name="Text5"/>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3"/>
    </w:p>
    <w:p w:rsidR="00755C81" w:rsidRPr="00475DDA" w:rsidRDefault="00755C81" w:rsidP="00755C81">
      <w:pPr>
        <w:tabs>
          <w:tab w:val="left" w:pos="-720"/>
        </w:tabs>
        <w:suppressAutoHyphens/>
        <w:rPr>
          <w:spacing w:val="-3"/>
          <w:sz w:val="22"/>
          <w:szCs w:val="22"/>
        </w:rPr>
      </w:pPr>
      <w:r w:rsidRPr="00475DDA">
        <w:rPr>
          <w:spacing w:val="-3"/>
          <w:sz w:val="22"/>
          <w:szCs w:val="22"/>
        </w:rPr>
        <w:tab/>
      </w:r>
      <w:r w:rsidRPr="00475DDA">
        <w:rPr>
          <w:spacing w:val="-3"/>
          <w:sz w:val="22"/>
          <w:szCs w:val="22"/>
        </w:rPr>
        <w:tab/>
      </w:r>
      <w:r w:rsidRPr="00475DDA">
        <w:rPr>
          <w:spacing w:val="-3"/>
          <w:sz w:val="22"/>
          <w:szCs w:val="22"/>
        </w:rPr>
        <w:tab/>
      </w:r>
      <w:r w:rsidRPr="00475DDA">
        <w:rPr>
          <w:spacing w:val="-3"/>
          <w:sz w:val="22"/>
          <w:szCs w:val="22"/>
        </w:rPr>
        <w:tab/>
      </w:r>
    </w:p>
    <w:p w:rsidR="00755C81" w:rsidRPr="00475DDA" w:rsidRDefault="00755C81" w:rsidP="00755C81">
      <w:pPr>
        <w:tabs>
          <w:tab w:val="left" w:pos="-720"/>
          <w:tab w:val="left" w:pos="3420"/>
        </w:tabs>
        <w:suppressAutoHyphens/>
        <w:jc w:val="both"/>
        <w:rPr>
          <w:spacing w:val="-3"/>
          <w:sz w:val="22"/>
          <w:szCs w:val="22"/>
          <w:u w:val="single"/>
        </w:rPr>
      </w:pPr>
      <w:r w:rsidRPr="00475DDA">
        <w:rPr>
          <w:b/>
          <w:spacing w:val="-3"/>
          <w:sz w:val="22"/>
          <w:szCs w:val="22"/>
        </w:rPr>
        <w:t>PRINCIPAL INVESTIGATOR:</w:t>
      </w:r>
      <w:r w:rsidRPr="00475DDA">
        <w:rPr>
          <w:spacing w:val="-3"/>
          <w:sz w:val="22"/>
          <w:szCs w:val="22"/>
        </w:rPr>
        <w:tab/>
      </w:r>
      <w:r w:rsidRPr="00475DDA">
        <w:rPr>
          <w:spacing w:val="-3"/>
          <w:sz w:val="22"/>
          <w:szCs w:val="22"/>
        </w:rPr>
        <w:tab/>
      </w:r>
      <w:r w:rsidRPr="00475DDA">
        <w:rPr>
          <w:spacing w:val="-3"/>
          <w:sz w:val="22"/>
          <w:szCs w:val="22"/>
        </w:rPr>
        <w:fldChar w:fldCharType="begin">
          <w:ffData>
            <w:name w:val="Text6"/>
            <w:enabled/>
            <w:calcOnExit w:val="0"/>
            <w:textInput/>
          </w:ffData>
        </w:fldChar>
      </w:r>
      <w:bookmarkStart w:id="4" w:name="Text6"/>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4"/>
      <w:r w:rsidRPr="00475DDA">
        <w:rPr>
          <w:spacing w:val="-3"/>
          <w:sz w:val="22"/>
          <w:szCs w:val="22"/>
        </w:rPr>
        <w:tab/>
      </w:r>
      <w:r w:rsidRPr="00475DDA">
        <w:rPr>
          <w:spacing w:val="-3"/>
          <w:sz w:val="22"/>
          <w:szCs w:val="22"/>
        </w:rPr>
        <w:tab/>
        <w:t>(</w:t>
      </w:r>
      <w:r w:rsidRPr="00475DDA">
        <w:rPr>
          <w:spacing w:val="-3"/>
          <w:sz w:val="22"/>
          <w:szCs w:val="22"/>
        </w:rPr>
        <w:fldChar w:fldCharType="begin">
          <w:ffData>
            <w:name w:val="Text7"/>
            <w:enabled/>
            <w:calcOnExit w:val="0"/>
            <w:textInput/>
          </w:ffData>
        </w:fldChar>
      </w:r>
      <w:bookmarkStart w:id="5" w:name="Text7"/>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5"/>
      <w:r w:rsidRPr="00475DDA">
        <w:rPr>
          <w:spacing w:val="-3"/>
          <w:sz w:val="22"/>
          <w:szCs w:val="22"/>
        </w:rPr>
        <w:t xml:space="preserve">) </w:t>
      </w:r>
      <w:r w:rsidRPr="00475DDA">
        <w:rPr>
          <w:spacing w:val="-3"/>
          <w:sz w:val="22"/>
          <w:szCs w:val="22"/>
        </w:rPr>
        <w:fldChar w:fldCharType="begin">
          <w:ffData>
            <w:name w:val="Text8"/>
            <w:enabled/>
            <w:calcOnExit w:val="0"/>
            <w:textInput/>
          </w:ffData>
        </w:fldChar>
      </w:r>
      <w:bookmarkStart w:id="6" w:name="Text8"/>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6"/>
      <w:r w:rsidRPr="00475DDA">
        <w:rPr>
          <w:spacing w:val="-3"/>
          <w:sz w:val="22"/>
          <w:szCs w:val="22"/>
        </w:rPr>
        <w:tab/>
      </w:r>
    </w:p>
    <w:p w:rsidR="00755C81" w:rsidRPr="00475DDA" w:rsidRDefault="00755C81" w:rsidP="00755C81">
      <w:pPr>
        <w:tabs>
          <w:tab w:val="left" w:pos="-720"/>
        </w:tabs>
        <w:suppressAutoHyphens/>
        <w:jc w:val="both"/>
        <w:rPr>
          <w:spacing w:val="-3"/>
          <w:sz w:val="22"/>
          <w:szCs w:val="22"/>
        </w:rPr>
      </w:pPr>
    </w:p>
    <w:p w:rsidR="00755C81" w:rsidRPr="00475DDA" w:rsidRDefault="00755C81" w:rsidP="00755C81">
      <w:pPr>
        <w:tabs>
          <w:tab w:val="left" w:pos="-720"/>
          <w:tab w:val="left" w:pos="0"/>
          <w:tab w:val="left" w:pos="720"/>
          <w:tab w:val="left" w:pos="1440"/>
          <w:tab w:val="left" w:pos="2160"/>
          <w:tab w:val="left" w:pos="2880"/>
          <w:tab w:val="left" w:pos="3420"/>
        </w:tabs>
        <w:suppressAutoHyphens/>
        <w:ind w:left="3420" w:hanging="3420"/>
        <w:rPr>
          <w:spacing w:val="-3"/>
          <w:sz w:val="22"/>
          <w:szCs w:val="22"/>
          <w:u w:val="single"/>
        </w:rPr>
      </w:pPr>
      <w:r w:rsidRPr="00475DDA">
        <w:rPr>
          <w:b/>
          <w:spacing w:val="-3"/>
          <w:sz w:val="22"/>
          <w:szCs w:val="22"/>
        </w:rPr>
        <w:t>PROJECT ADMINISTRATOR:</w:t>
      </w:r>
      <w:r w:rsidRPr="00475DDA">
        <w:rPr>
          <w:spacing w:val="-3"/>
          <w:sz w:val="22"/>
          <w:szCs w:val="22"/>
        </w:rPr>
        <w:tab/>
      </w:r>
      <w:r w:rsidRPr="00475DDA">
        <w:rPr>
          <w:spacing w:val="-3"/>
          <w:sz w:val="22"/>
          <w:szCs w:val="22"/>
        </w:rPr>
        <w:tab/>
      </w:r>
      <w:r w:rsidRPr="00475DDA">
        <w:rPr>
          <w:spacing w:val="-3"/>
          <w:sz w:val="22"/>
          <w:szCs w:val="22"/>
        </w:rPr>
        <w:fldChar w:fldCharType="begin">
          <w:ffData>
            <w:name w:val="Text9"/>
            <w:enabled/>
            <w:calcOnExit w:val="0"/>
            <w:textInput/>
          </w:ffData>
        </w:fldChar>
      </w:r>
      <w:bookmarkStart w:id="7" w:name="Text9"/>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7"/>
      <w:r w:rsidRPr="00475DDA">
        <w:rPr>
          <w:spacing w:val="-3"/>
          <w:sz w:val="22"/>
          <w:szCs w:val="22"/>
        </w:rPr>
        <w:tab/>
      </w:r>
      <w:r w:rsidRPr="00475DDA">
        <w:rPr>
          <w:spacing w:val="-3"/>
          <w:sz w:val="22"/>
          <w:szCs w:val="22"/>
        </w:rPr>
        <w:tab/>
        <w:t>(</w:t>
      </w:r>
      <w:r w:rsidRPr="00475DDA">
        <w:rPr>
          <w:spacing w:val="-3"/>
          <w:sz w:val="22"/>
          <w:szCs w:val="22"/>
        </w:rPr>
        <w:fldChar w:fldCharType="begin">
          <w:ffData>
            <w:name w:val="Text10"/>
            <w:enabled/>
            <w:calcOnExit w:val="0"/>
            <w:textInput/>
          </w:ffData>
        </w:fldChar>
      </w:r>
      <w:bookmarkStart w:id="8" w:name="Text10"/>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8"/>
      <w:r w:rsidRPr="00475DDA">
        <w:rPr>
          <w:spacing w:val="-3"/>
          <w:sz w:val="22"/>
          <w:szCs w:val="22"/>
        </w:rPr>
        <w:t xml:space="preserve">) </w:t>
      </w:r>
      <w:r w:rsidRPr="00475DDA">
        <w:rPr>
          <w:spacing w:val="-3"/>
          <w:sz w:val="22"/>
          <w:szCs w:val="22"/>
        </w:rPr>
        <w:fldChar w:fldCharType="begin">
          <w:ffData>
            <w:name w:val="Text11"/>
            <w:enabled/>
            <w:calcOnExit w:val="0"/>
            <w:textInput/>
          </w:ffData>
        </w:fldChar>
      </w:r>
      <w:bookmarkStart w:id="9" w:name="Text11"/>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9"/>
    </w:p>
    <w:p w:rsidR="00755C81" w:rsidRPr="00475DDA" w:rsidRDefault="00755C81" w:rsidP="00755C81">
      <w:pPr>
        <w:tabs>
          <w:tab w:val="left" w:pos="-720"/>
        </w:tabs>
        <w:suppressAutoHyphens/>
        <w:jc w:val="both"/>
        <w:rPr>
          <w:spacing w:val="-3"/>
          <w:sz w:val="22"/>
          <w:szCs w:val="22"/>
        </w:rPr>
      </w:pPr>
      <w:r w:rsidRPr="00475DDA">
        <w:rPr>
          <w:spacing w:val="-3"/>
          <w:sz w:val="22"/>
          <w:szCs w:val="22"/>
        </w:rPr>
        <w:tab/>
      </w:r>
    </w:p>
    <w:p w:rsidR="00755C81" w:rsidRPr="00475DDA" w:rsidRDefault="00755C81" w:rsidP="00755C81">
      <w:pPr>
        <w:tabs>
          <w:tab w:val="left" w:pos="-720"/>
        </w:tabs>
        <w:suppressAutoHyphens/>
        <w:jc w:val="both"/>
        <w:rPr>
          <w:spacing w:val="-3"/>
          <w:sz w:val="22"/>
          <w:szCs w:val="22"/>
        </w:rPr>
      </w:pPr>
      <w:r w:rsidRPr="00475DDA">
        <w:rPr>
          <w:b/>
          <w:spacing w:val="-3"/>
          <w:sz w:val="22"/>
          <w:szCs w:val="22"/>
        </w:rPr>
        <w:t>AWARD TYPE:</w:t>
      </w:r>
      <w:r w:rsidRPr="00475DDA">
        <w:rPr>
          <w:b/>
          <w:spacing w:val="-3"/>
          <w:sz w:val="22"/>
          <w:szCs w:val="22"/>
        </w:rPr>
        <w:tab/>
      </w:r>
      <w:r w:rsidR="002A7B02">
        <w:rPr>
          <w:b/>
          <w:spacing w:val="-3"/>
          <w:sz w:val="22"/>
          <w:szCs w:val="22"/>
        </w:rPr>
        <w:t>Fixed Price</w:t>
      </w:r>
      <w:r w:rsidR="002A7B02">
        <w:rPr>
          <w:b/>
          <w:spacing w:val="-3"/>
          <w:sz w:val="22"/>
          <w:szCs w:val="22"/>
        </w:rPr>
        <w:tab/>
      </w:r>
      <w:r w:rsidRPr="00475DDA">
        <w:rPr>
          <w:b/>
          <w:spacing w:val="-3"/>
          <w:sz w:val="22"/>
          <w:szCs w:val="22"/>
        </w:rPr>
        <w:tab/>
      </w:r>
      <w:r w:rsidRPr="00475DDA">
        <w:rPr>
          <w:b/>
          <w:spacing w:val="-3"/>
          <w:sz w:val="22"/>
          <w:szCs w:val="22"/>
        </w:rPr>
        <w:tab/>
        <w:t xml:space="preserve">SUBAWARD AMOUNT:  </w:t>
      </w:r>
      <w:r w:rsidRPr="00475DDA">
        <w:rPr>
          <w:spacing w:val="-3"/>
          <w:sz w:val="22"/>
          <w:szCs w:val="22"/>
        </w:rPr>
        <w:t>$</w:t>
      </w:r>
      <w:r w:rsidRPr="00475DDA">
        <w:rPr>
          <w:spacing w:val="-3"/>
          <w:sz w:val="22"/>
          <w:szCs w:val="22"/>
        </w:rPr>
        <w:fldChar w:fldCharType="begin">
          <w:ffData>
            <w:name w:val="Text12"/>
            <w:enabled/>
            <w:calcOnExit w:val="0"/>
            <w:textInput/>
          </w:ffData>
        </w:fldChar>
      </w:r>
      <w:bookmarkStart w:id="10" w:name="Text12"/>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10"/>
    </w:p>
    <w:p w:rsidR="00755C81" w:rsidRPr="00475DDA" w:rsidRDefault="00755C81" w:rsidP="00755C81">
      <w:pPr>
        <w:tabs>
          <w:tab w:val="left" w:pos="-720"/>
        </w:tabs>
        <w:suppressAutoHyphens/>
        <w:jc w:val="both"/>
        <w:rPr>
          <w:b/>
          <w:spacing w:val="-3"/>
          <w:sz w:val="22"/>
          <w:szCs w:val="22"/>
        </w:rPr>
      </w:pPr>
      <w:r w:rsidRPr="00475DDA">
        <w:rPr>
          <w:spacing w:val="-3"/>
          <w:sz w:val="22"/>
          <w:szCs w:val="22"/>
        </w:rPr>
        <w:tab/>
      </w:r>
      <w:r w:rsidRPr="00475DDA">
        <w:rPr>
          <w:spacing w:val="-3"/>
          <w:sz w:val="22"/>
          <w:szCs w:val="22"/>
        </w:rPr>
        <w:tab/>
      </w:r>
      <w:r w:rsidRPr="00475DDA">
        <w:rPr>
          <w:spacing w:val="-3"/>
          <w:sz w:val="22"/>
          <w:szCs w:val="22"/>
        </w:rPr>
        <w:tab/>
      </w:r>
      <w:r w:rsidRPr="00475DDA">
        <w:rPr>
          <w:spacing w:val="-3"/>
          <w:sz w:val="22"/>
          <w:szCs w:val="22"/>
        </w:rPr>
        <w:tab/>
      </w:r>
      <w:r w:rsidRPr="00475DDA">
        <w:rPr>
          <w:spacing w:val="-3"/>
          <w:sz w:val="22"/>
          <w:szCs w:val="22"/>
        </w:rPr>
        <w:tab/>
      </w:r>
      <w:r w:rsidRPr="00475DDA">
        <w:rPr>
          <w:spacing w:val="-3"/>
          <w:sz w:val="22"/>
          <w:szCs w:val="22"/>
        </w:rPr>
        <w:tab/>
      </w:r>
      <w:r w:rsidRPr="00475DDA">
        <w:rPr>
          <w:spacing w:val="-3"/>
          <w:sz w:val="22"/>
          <w:szCs w:val="22"/>
        </w:rPr>
        <w:tab/>
      </w:r>
      <w:r w:rsidRPr="00AF5A33">
        <w:rPr>
          <w:b/>
          <w:spacing w:val="-3"/>
          <w:sz w:val="22"/>
          <w:szCs w:val="22"/>
        </w:rPr>
        <w:t>OBLIGATED AMOUNT:</w:t>
      </w:r>
      <w:r w:rsidRPr="00475DDA">
        <w:rPr>
          <w:b/>
          <w:spacing w:val="-3"/>
          <w:sz w:val="22"/>
          <w:szCs w:val="22"/>
        </w:rPr>
        <w:t xml:space="preserve">  $</w:t>
      </w:r>
    </w:p>
    <w:p w:rsidR="00755C81" w:rsidRPr="00475DDA" w:rsidRDefault="00755C81" w:rsidP="00755C81">
      <w:pPr>
        <w:tabs>
          <w:tab w:val="left" w:pos="-720"/>
        </w:tabs>
        <w:suppressAutoHyphens/>
        <w:jc w:val="both"/>
        <w:rPr>
          <w:spacing w:val="-3"/>
          <w:sz w:val="22"/>
          <w:szCs w:val="22"/>
        </w:rPr>
      </w:pPr>
    </w:p>
    <w:p w:rsidR="00755C81" w:rsidRPr="00475DDA" w:rsidRDefault="00755C81" w:rsidP="00755C81">
      <w:pPr>
        <w:tabs>
          <w:tab w:val="left" w:pos="-720"/>
        </w:tabs>
        <w:suppressAutoHyphens/>
        <w:jc w:val="both"/>
        <w:rPr>
          <w:b/>
          <w:spacing w:val="-3"/>
          <w:sz w:val="22"/>
          <w:szCs w:val="22"/>
        </w:rPr>
      </w:pPr>
      <w:r w:rsidRPr="00AF5A33">
        <w:rPr>
          <w:b/>
          <w:spacing w:val="-3"/>
          <w:sz w:val="22"/>
          <w:szCs w:val="22"/>
        </w:rPr>
        <w:t>EFFECTIVE DATE:</w:t>
      </w:r>
      <w:r w:rsidRPr="00475DDA">
        <w:rPr>
          <w:spacing w:val="-3"/>
          <w:sz w:val="22"/>
          <w:szCs w:val="22"/>
        </w:rPr>
        <w:tab/>
      </w:r>
      <w:r w:rsidRPr="00475DDA">
        <w:rPr>
          <w:spacing w:val="-3"/>
          <w:sz w:val="22"/>
          <w:szCs w:val="22"/>
        </w:rPr>
        <w:tab/>
      </w:r>
      <w:r w:rsidRPr="00475DDA">
        <w:rPr>
          <w:spacing w:val="-3"/>
          <w:sz w:val="22"/>
          <w:szCs w:val="22"/>
        </w:rPr>
        <w:fldChar w:fldCharType="begin">
          <w:ffData>
            <w:name w:val="Text13"/>
            <w:enabled/>
            <w:calcOnExit w:val="0"/>
            <w:textInput/>
          </w:ffData>
        </w:fldChar>
      </w:r>
      <w:bookmarkStart w:id="11" w:name="Text13"/>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11"/>
      <w:r w:rsidRPr="00475DDA">
        <w:rPr>
          <w:spacing w:val="-3"/>
          <w:sz w:val="22"/>
          <w:szCs w:val="22"/>
        </w:rPr>
        <w:t xml:space="preserve">  </w:t>
      </w:r>
      <w:r w:rsidRPr="00475DDA">
        <w:rPr>
          <w:spacing w:val="-3"/>
          <w:sz w:val="22"/>
          <w:szCs w:val="22"/>
        </w:rPr>
        <w:tab/>
      </w:r>
      <w:r w:rsidRPr="00475DDA">
        <w:rPr>
          <w:spacing w:val="-3"/>
          <w:sz w:val="22"/>
          <w:szCs w:val="22"/>
        </w:rPr>
        <w:tab/>
      </w:r>
      <w:r w:rsidRPr="00475DDA">
        <w:rPr>
          <w:spacing w:val="-3"/>
          <w:sz w:val="22"/>
          <w:szCs w:val="22"/>
        </w:rPr>
        <w:tab/>
      </w:r>
      <w:r w:rsidRPr="00475DDA">
        <w:rPr>
          <w:b/>
          <w:spacing w:val="-3"/>
          <w:sz w:val="22"/>
          <w:szCs w:val="22"/>
        </w:rPr>
        <w:tab/>
      </w:r>
      <w:r w:rsidRPr="00475DDA">
        <w:rPr>
          <w:b/>
          <w:spacing w:val="-3"/>
          <w:sz w:val="22"/>
          <w:szCs w:val="22"/>
        </w:rPr>
        <w:tab/>
      </w:r>
      <w:r w:rsidRPr="00475DDA">
        <w:rPr>
          <w:b/>
          <w:spacing w:val="-3"/>
          <w:sz w:val="22"/>
          <w:szCs w:val="22"/>
        </w:rPr>
        <w:tab/>
      </w:r>
      <w:r w:rsidRPr="00475DDA">
        <w:rPr>
          <w:b/>
          <w:spacing w:val="-3"/>
          <w:sz w:val="22"/>
          <w:szCs w:val="22"/>
        </w:rPr>
        <w:tab/>
      </w:r>
    </w:p>
    <w:p w:rsidR="00755C81" w:rsidRPr="00475DDA" w:rsidRDefault="00755C81" w:rsidP="00755C81">
      <w:pPr>
        <w:tabs>
          <w:tab w:val="left" w:pos="-720"/>
        </w:tabs>
        <w:suppressAutoHyphens/>
        <w:jc w:val="both"/>
        <w:rPr>
          <w:spacing w:val="-3"/>
          <w:sz w:val="22"/>
          <w:szCs w:val="22"/>
        </w:rPr>
      </w:pPr>
      <w:r w:rsidRPr="00475DDA">
        <w:rPr>
          <w:spacing w:val="-3"/>
          <w:sz w:val="22"/>
          <w:szCs w:val="22"/>
        </w:rPr>
        <w:t xml:space="preserve">(Date of execution by the </w:t>
      </w:r>
      <w:r>
        <w:rPr>
          <w:spacing w:val="-3"/>
          <w:sz w:val="22"/>
          <w:szCs w:val="22"/>
        </w:rPr>
        <w:t>NAS Contracting Officer</w:t>
      </w:r>
      <w:r w:rsidRPr="00475DDA">
        <w:rPr>
          <w:spacing w:val="-3"/>
          <w:sz w:val="22"/>
          <w:szCs w:val="22"/>
        </w:rPr>
        <w:t>)</w:t>
      </w:r>
    </w:p>
    <w:p w:rsidR="00755C81" w:rsidRPr="00475DDA" w:rsidRDefault="00755C81" w:rsidP="00755C81">
      <w:pPr>
        <w:tabs>
          <w:tab w:val="left" w:pos="-720"/>
        </w:tabs>
        <w:suppressAutoHyphens/>
        <w:jc w:val="both"/>
        <w:rPr>
          <w:spacing w:val="-3"/>
          <w:sz w:val="22"/>
          <w:szCs w:val="22"/>
        </w:rPr>
      </w:pPr>
    </w:p>
    <w:p w:rsidR="00755C81" w:rsidRPr="00475DDA" w:rsidRDefault="00755C81" w:rsidP="00755C81">
      <w:pPr>
        <w:tabs>
          <w:tab w:val="left" w:pos="-720"/>
        </w:tabs>
        <w:suppressAutoHyphens/>
        <w:jc w:val="both"/>
        <w:rPr>
          <w:b/>
          <w:spacing w:val="-3"/>
          <w:sz w:val="22"/>
          <w:szCs w:val="22"/>
        </w:rPr>
      </w:pPr>
      <w:r w:rsidRPr="00AF5A33">
        <w:rPr>
          <w:b/>
          <w:spacing w:val="-3"/>
          <w:sz w:val="22"/>
          <w:szCs w:val="22"/>
        </w:rPr>
        <w:t>EXPIRATION DATE:</w:t>
      </w:r>
      <w:r w:rsidRPr="00475DDA">
        <w:rPr>
          <w:spacing w:val="-3"/>
          <w:sz w:val="22"/>
          <w:szCs w:val="22"/>
        </w:rPr>
        <w:tab/>
      </w:r>
      <w:r w:rsidRPr="00475DDA">
        <w:rPr>
          <w:spacing w:val="-3"/>
          <w:sz w:val="22"/>
          <w:szCs w:val="22"/>
        </w:rPr>
        <w:tab/>
      </w:r>
      <w:r w:rsidRPr="00475DDA">
        <w:rPr>
          <w:spacing w:val="-3"/>
          <w:sz w:val="22"/>
          <w:szCs w:val="22"/>
        </w:rPr>
        <w:fldChar w:fldCharType="begin">
          <w:ffData>
            <w:name w:val="Text14"/>
            <w:enabled/>
            <w:calcOnExit w:val="0"/>
            <w:textInput/>
          </w:ffData>
        </w:fldChar>
      </w:r>
      <w:bookmarkStart w:id="12" w:name="Text14"/>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12"/>
      <w:r w:rsidRPr="00475DDA">
        <w:rPr>
          <w:spacing w:val="-3"/>
          <w:sz w:val="22"/>
          <w:szCs w:val="22"/>
        </w:rPr>
        <w:tab/>
      </w:r>
    </w:p>
    <w:p w:rsidR="00755C81" w:rsidRPr="00475DDA" w:rsidRDefault="00755C81" w:rsidP="00755C81">
      <w:pPr>
        <w:tabs>
          <w:tab w:val="left" w:pos="-720"/>
        </w:tabs>
        <w:suppressAutoHyphens/>
        <w:jc w:val="both"/>
        <w:rPr>
          <w:spacing w:val="-3"/>
          <w:sz w:val="22"/>
          <w:szCs w:val="22"/>
        </w:rPr>
      </w:pPr>
      <w:r w:rsidRPr="00475DDA">
        <w:rPr>
          <w:spacing w:val="-3"/>
          <w:sz w:val="22"/>
          <w:szCs w:val="22"/>
        </w:rPr>
        <w:t>(</w:t>
      </w:r>
      <w:bookmarkStart w:id="13" w:name="Text15"/>
      <w:r w:rsidRPr="00475DDA">
        <w:rPr>
          <w:spacing w:val="-3"/>
          <w:sz w:val="22"/>
          <w:szCs w:val="22"/>
        </w:rPr>
        <w:fldChar w:fldCharType="begin">
          <w:ffData>
            <w:name w:val="Text15"/>
            <w:enabled/>
            <w:calcOnExit w:val="0"/>
            <w:textInput/>
          </w:ffData>
        </w:fldChar>
      </w:r>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13"/>
      <w:r w:rsidRPr="00475DDA">
        <w:rPr>
          <w:spacing w:val="-3"/>
          <w:sz w:val="22"/>
          <w:szCs w:val="22"/>
        </w:rPr>
        <w:t xml:space="preserve"> months after date of execution by the </w:t>
      </w:r>
      <w:r>
        <w:rPr>
          <w:spacing w:val="-3"/>
          <w:sz w:val="22"/>
          <w:szCs w:val="22"/>
        </w:rPr>
        <w:t>NAS Contracting Officer</w:t>
      </w:r>
      <w:r w:rsidRPr="00475DDA">
        <w:rPr>
          <w:spacing w:val="-3"/>
          <w:sz w:val="22"/>
          <w:szCs w:val="22"/>
        </w:rPr>
        <w:t>)</w:t>
      </w:r>
    </w:p>
    <w:p w:rsidR="00755C81" w:rsidRPr="00475DDA" w:rsidRDefault="00755C81" w:rsidP="00755C81">
      <w:pPr>
        <w:tabs>
          <w:tab w:val="left" w:pos="-720"/>
        </w:tabs>
        <w:suppressAutoHyphens/>
        <w:jc w:val="both"/>
        <w:rPr>
          <w:spacing w:val="-3"/>
          <w:sz w:val="22"/>
          <w:szCs w:val="22"/>
        </w:rPr>
      </w:pPr>
    </w:p>
    <w:p w:rsidR="00755C81" w:rsidRPr="00475DDA" w:rsidRDefault="00755C81" w:rsidP="00755C81">
      <w:pPr>
        <w:tabs>
          <w:tab w:val="left" w:pos="-720"/>
        </w:tabs>
        <w:suppressAutoHyphens/>
        <w:jc w:val="both"/>
        <w:rPr>
          <w:spacing w:val="-3"/>
          <w:sz w:val="22"/>
          <w:szCs w:val="22"/>
        </w:rPr>
      </w:pPr>
      <w:r w:rsidRPr="00AF5A33">
        <w:rPr>
          <w:b/>
          <w:spacing w:val="-3"/>
          <w:sz w:val="22"/>
          <w:szCs w:val="22"/>
        </w:rPr>
        <w:t>NAS SUBAWARD MANAGER:</w:t>
      </w:r>
      <w:r w:rsidRPr="00AF5A33">
        <w:rPr>
          <w:b/>
          <w:spacing w:val="-3"/>
          <w:sz w:val="22"/>
          <w:szCs w:val="22"/>
        </w:rPr>
        <w:tab/>
      </w:r>
      <w:r w:rsidRPr="00AF5A33">
        <w:rPr>
          <w:b/>
          <w:spacing w:val="-3"/>
          <w:sz w:val="22"/>
          <w:szCs w:val="22"/>
        </w:rPr>
        <w:tab/>
        <w:t>Joyce A. Tillman</w:t>
      </w:r>
      <w:r w:rsidRPr="00AF5A33">
        <w:rPr>
          <w:spacing w:val="-3"/>
          <w:sz w:val="22"/>
          <w:szCs w:val="22"/>
        </w:rPr>
        <w:t xml:space="preserve"> </w:t>
      </w:r>
      <w:r w:rsidRPr="00AF5A33">
        <w:rPr>
          <w:spacing w:val="-3"/>
          <w:sz w:val="22"/>
          <w:szCs w:val="22"/>
        </w:rPr>
        <w:tab/>
        <w:t>(202) 334-1347</w:t>
      </w:r>
    </w:p>
    <w:p w:rsidR="00755C81" w:rsidRPr="00475DDA" w:rsidRDefault="00755C81" w:rsidP="00755C81">
      <w:pPr>
        <w:tabs>
          <w:tab w:val="left" w:pos="-720"/>
        </w:tabs>
        <w:suppressAutoHyphens/>
        <w:jc w:val="both"/>
        <w:rPr>
          <w:spacing w:val="-3"/>
          <w:sz w:val="22"/>
          <w:szCs w:val="22"/>
        </w:rPr>
      </w:pPr>
    </w:p>
    <w:p w:rsidR="00755C81" w:rsidRPr="00475DDA" w:rsidRDefault="00755C81" w:rsidP="00755C81">
      <w:pPr>
        <w:tabs>
          <w:tab w:val="left" w:pos="-720"/>
        </w:tabs>
        <w:suppressAutoHyphens/>
        <w:jc w:val="both"/>
        <w:rPr>
          <w:spacing w:val="-3"/>
          <w:sz w:val="22"/>
          <w:szCs w:val="22"/>
        </w:rPr>
      </w:pPr>
      <w:r>
        <w:rPr>
          <w:b/>
          <w:spacing w:val="-3"/>
          <w:sz w:val="22"/>
          <w:szCs w:val="22"/>
        </w:rPr>
        <w:t>NAS PROGRAM OFFICER</w:t>
      </w:r>
      <w:r w:rsidRPr="00475DDA">
        <w:rPr>
          <w:b/>
          <w:spacing w:val="-3"/>
          <w:sz w:val="22"/>
          <w:szCs w:val="22"/>
        </w:rPr>
        <w:t>:</w:t>
      </w:r>
      <w:r w:rsidRPr="00475DDA">
        <w:rPr>
          <w:spacing w:val="-3"/>
          <w:sz w:val="22"/>
          <w:szCs w:val="22"/>
        </w:rPr>
        <w:tab/>
      </w:r>
      <w:r w:rsidRPr="00475DDA">
        <w:rPr>
          <w:spacing w:val="-3"/>
          <w:sz w:val="22"/>
          <w:szCs w:val="22"/>
        </w:rPr>
        <w:tab/>
      </w:r>
      <w:r w:rsidRPr="00475DDA">
        <w:rPr>
          <w:spacing w:val="-3"/>
          <w:sz w:val="22"/>
          <w:szCs w:val="22"/>
        </w:rPr>
        <w:tab/>
      </w:r>
      <w:r w:rsidR="00FB10DD">
        <w:rPr>
          <w:spacing w:val="-3"/>
          <w:sz w:val="22"/>
          <w:szCs w:val="22"/>
        </w:rPr>
        <w:t>Jo Allen Gause</w:t>
      </w:r>
      <w:r w:rsidRPr="00475DDA">
        <w:rPr>
          <w:spacing w:val="-3"/>
          <w:sz w:val="22"/>
          <w:szCs w:val="22"/>
        </w:rPr>
        <w:tab/>
      </w:r>
      <w:r w:rsidRPr="00475DDA">
        <w:rPr>
          <w:spacing w:val="-3"/>
          <w:sz w:val="22"/>
          <w:szCs w:val="22"/>
        </w:rPr>
        <w:tab/>
        <w:t>(</w:t>
      </w:r>
      <w:r w:rsidR="00FB10DD">
        <w:rPr>
          <w:spacing w:val="-3"/>
          <w:sz w:val="22"/>
          <w:szCs w:val="22"/>
        </w:rPr>
        <w:t>202</w:t>
      </w:r>
      <w:r w:rsidRPr="00475DDA">
        <w:rPr>
          <w:spacing w:val="-3"/>
          <w:sz w:val="22"/>
          <w:szCs w:val="22"/>
        </w:rPr>
        <w:t xml:space="preserve">) </w:t>
      </w:r>
      <w:r w:rsidR="00FB10DD">
        <w:rPr>
          <w:spacing w:val="-3"/>
          <w:sz w:val="22"/>
          <w:szCs w:val="22"/>
        </w:rPr>
        <w:t>334-3826</w:t>
      </w:r>
    </w:p>
    <w:p w:rsidR="00755C81" w:rsidRPr="00475DDA" w:rsidRDefault="00755C81" w:rsidP="00755C81">
      <w:pPr>
        <w:tabs>
          <w:tab w:val="left" w:pos="-720"/>
        </w:tabs>
        <w:suppressAutoHyphens/>
        <w:jc w:val="both"/>
        <w:rPr>
          <w:spacing w:val="-3"/>
          <w:sz w:val="22"/>
          <w:szCs w:val="22"/>
        </w:rPr>
      </w:pPr>
    </w:p>
    <w:p w:rsidR="00755C81" w:rsidRPr="00475DDA" w:rsidRDefault="00755C81" w:rsidP="00755C81">
      <w:pPr>
        <w:tabs>
          <w:tab w:val="left" w:pos="-720"/>
        </w:tabs>
        <w:suppressAutoHyphens/>
        <w:jc w:val="both"/>
        <w:rPr>
          <w:spacing w:val="-3"/>
          <w:sz w:val="22"/>
          <w:szCs w:val="22"/>
        </w:rPr>
      </w:pPr>
      <w:r w:rsidRPr="00475DDA">
        <w:rPr>
          <w:b/>
          <w:spacing w:val="-3"/>
          <w:sz w:val="22"/>
          <w:szCs w:val="22"/>
        </w:rPr>
        <w:t>NAS/SUBAWARD ADMINISTRATOR:</w:t>
      </w:r>
      <w:r w:rsidRPr="00475DDA">
        <w:rPr>
          <w:spacing w:val="-3"/>
          <w:sz w:val="22"/>
          <w:szCs w:val="22"/>
        </w:rPr>
        <w:tab/>
      </w:r>
      <w:r w:rsidRPr="00475DDA">
        <w:rPr>
          <w:spacing w:val="-3"/>
          <w:sz w:val="22"/>
          <w:szCs w:val="22"/>
        </w:rPr>
        <w:fldChar w:fldCharType="begin">
          <w:ffData>
            <w:name w:val="Text19"/>
            <w:enabled/>
            <w:calcOnExit w:val="0"/>
            <w:textInput/>
          </w:ffData>
        </w:fldChar>
      </w:r>
      <w:bookmarkStart w:id="14" w:name="Text19"/>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14"/>
      <w:r w:rsidRPr="00475DDA">
        <w:rPr>
          <w:spacing w:val="-3"/>
          <w:sz w:val="22"/>
          <w:szCs w:val="22"/>
        </w:rPr>
        <w:tab/>
      </w:r>
      <w:r w:rsidRPr="00475DDA">
        <w:rPr>
          <w:spacing w:val="-3"/>
          <w:sz w:val="22"/>
          <w:szCs w:val="22"/>
        </w:rPr>
        <w:tab/>
      </w:r>
      <w:r w:rsidR="00FB10DD">
        <w:rPr>
          <w:spacing w:val="-3"/>
          <w:sz w:val="22"/>
          <w:szCs w:val="22"/>
        </w:rPr>
        <w:tab/>
      </w:r>
      <w:r w:rsidRPr="00475DDA">
        <w:rPr>
          <w:spacing w:val="-3"/>
          <w:sz w:val="22"/>
          <w:szCs w:val="22"/>
        </w:rPr>
        <w:t>(</w:t>
      </w:r>
      <w:r w:rsidRPr="00475DDA">
        <w:rPr>
          <w:spacing w:val="-3"/>
          <w:sz w:val="22"/>
          <w:szCs w:val="22"/>
        </w:rPr>
        <w:fldChar w:fldCharType="begin">
          <w:ffData>
            <w:name w:val="Text20"/>
            <w:enabled/>
            <w:calcOnExit w:val="0"/>
            <w:textInput/>
          </w:ffData>
        </w:fldChar>
      </w:r>
      <w:bookmarkStart w:id="15" w:name="Text20"/>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15"/>
      <w:r w:rsidRPr="00475DDA">
        <w:rPr>
          <w:spacing w:val="-3"/>
          <w:sz w:val="22"/>
          <w:szCs w:val="22"/>
        </w:rPr>
        <w:t xml:space="preserve">) </w:t>
      </w:r>
      <w:r w:rsidRPr="00475DDA">
        <w:rPr>
          <w:spacing w:val="-3"/>
          <w:sz w:val="22"/>
          <w:szCs w:val="22"/>
        </w:rPr>
        <w:fldChar w:fldCharType="begin">
          <w:ffData>
            <w:name w:val="Text21"/>
            <w:enabled/>
            <w:calcOnExit w:val="0"/>
            <w:textInput/>
          </w:ffData>
        </w:fldChar>
      </w:r>
      <w:bookmarkStart w:id="16" w:name="Text21"/>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16"/>
    </w:p>
    <w:p w:rsidR="00755C81" w:rsidRPr="00475DDA" w:rsidRDefault="00755C81" w:rsidP="00755C81">
      <w:pPr>
        <w:tabs>
          <w:tab w:val="left" w:pos="-720"/>
        </w:tabs>
        <w:suppressAutoHyphens/>
        <w:jc w:val="both"/>
        <w:rPr>
          <w:spacing w:val="-3"/>
          <w:sz w:val="22"/>
          <w:szCs w:val="22"/>
        </w:rPr>
      </w:pPr>
    </w:p>
    <w:p w:rsidR="00755C81" w:rsidRPr="00475DDA" w:rsidRDefault="00755C81" w:rsidP="00755C81">
      <w:pPr>
        <w:tabs>
          <w:tab w:val="left" w:pos="-720"/>
        </w:tabs>
        <w:suppressAutoHyphens/>
        <w:jc w:val="both"/>
        <w:rPr>
          <w:spacing w:val="-3"/>
          <w:sz w:val="22"/>
          <w:szCs w:val="22"/>
        </w:rPr>
      </w:pPr>
    </w:p>
    <w:p w:rsidR="00755C81" w:rsidRPr="00475DDA" w:rsidRDefault="00755C81" w:rsidP="00755C81">
      <w:pPr>
        <w:keepNext/>
        <w:tabs>
          <w:tab w:val="center" w:pos="4680"/>
        </w:tabs>
        <w:suppressAutoHyphens/>
        <w:jc w:val="center"/>
        <w:outlineLvl w:val="1"/>
        <w:rPr>
          <w:b/>
          <w:spacing w:val="-3"/>
          <w:sz w:val="22"/>
          <w:szCs w:val="22"/>
        </w:rPr>
      </w:pPr>
      <w:bookmarkStart w:id="17" w:name="_Toc443558655"/>
      <w:r w:rsidRPr="00475DDA">
        <w:rPr>
          <w:b/>
          <w:spacing w:val="-3"/>
          <w:sz w:val="22"/>
          <w:szCs w:val="22"/>
        </w:rPr>
        <w:t>TITLE OF THE WORK</w:t>
      </w:r>
      <w:bookmarkEnd w:id="17"/>
    </w:p>
    <w:p w:rsidR="00755C81" w:rsidRPr="00475DDA" w:rsidRDefault="00755C81" w:rsidP="00755C81">
      <w:pPr>
        <w:tabs>
          <w:tab w:val="left" w:pos="-720"/>
        </w:tabs>
        <w:suppressAutoHyphens/>
        <w:jc w:val="center"/>
        <w:rPr>
          <w:sz w:val="22"/>
          <w:szCs w:val="22"/>
        </w:rPr>
      </w:pPr>
    </w:p>
    <w:p w:rsidR="00755C81" w:rsidRPr="00475DDA" w:rsidRDefault="00755C81" w:rsidP="00755C81">
      <w:pPr>
        <w:tabs>
          <w:tab w:val="left" w:pos="-720"/>
        </w:tabs>
        <w:suppressAutoHyphens/>
        <w:jc w:val="center"/>
        <w:rPr>
          <w:b/>
          <w:sz w:val="22"/>
          <w:szCs w:val="22"/>
        </w:rPr>
      </w:pPr>
      <w:r w:rsidRPr="00475DDA">
        <w:rPr>
          <w:b/>
          <w:sz w:val="22"/>
          <w:szCs w:val="22"/>
        </w:rPr>
        <w:fldChar w:fldCharType="begin">
          <w:ffData>
            <w:name w:val="Text22"/>
            <w:enabled/>
            <w:calcOnExit w:val="0"/>
            <w:textInput/>
          </w:ffData>
        </w:fldChar>
      </w:r>
      <w:bookmarkStart w:id="18" w:name="Text22"/>
      <w:r w:rsidRPr="00475DDA">
        <w:rPr>
          <w:b/>
          <w:sz w:val="22"/>
          <w:szCs w:val="22"/>
        </w:rPr>
        <w:instrText xml:space="preserve"> FORMTEXT </w:instrText>
      </w:r>
      <w:r w:rsidRPr="00475DDA">
        <w:rPr>
          <w:b/>
          <w:sz w:val="22"/>
          <w:szCs w:val="22"/>
        </w:rPr>
      </w:r>
      <w:r w:rsidRPr="00475DDA">
        <w:rPr>
          <w:b/>
          <w:sz w:val="22"/>
          <w:szCs w:val="22"/>
        </w:rPr>
        <w:fldChar w:fldCharType="separate"/>
      </w:r>
      <w:r w:rsidRPr="00475DDA">
        <w:rPr>
          <w:b/>
          <w:noProof/>
          <w:sz w:val="22"/>
          <w:szCs w:val="22"/>
        </w:rPr>
        <w:t> </w:t>
      </w:r>
      <w:r w:rsidRPr="00475DDA">
        <w:rPr>
          <w:b/>
          <w:noProof/>
          <w:sz w:val="22"/>
          <w:szCs w:val="22"/>
        </w:rPr>
        <w:t> </w:t>
      </w:r>
      <w:r w:rsidRPr="00475DDA">
        <w:rPr>
          <w:b/>
          <w:noProof/>
          <w:sz w:val="22"/>
          <w:szCs w:val="22"/>
        </w:rPr>
        <w:t> </w:t>
      </w:r>
      <w:r w:rsidRPr="00475DDA">
        <w:rPr>
          <w:b/>
          <w:noProof/>
          <w:sz w:val="22"/>
          <w:szCs w:val="22"/>
        </w:rPr>
        <w:t> </w:t>
      </w:r>
      <w:r w:rsidRPr="00475DDA">
        <w:rPr>
          <w:b/>
          <w:noProof/>
          <w:sz w:val="22"/>
          <w:szCs w:val="22"/>
        </w:rPr>
        <w:t> </w:t>
      </w:r>
      <w:r w:rsidRPr="00475DDA">
        <w:rPr>
          <w:b/>
          <w:sz w:val="22"/>
          <w:szCs w:val="22"/>
        </w:rPr>
        <w:fldChar w:fldCharType="end"/>
      </w:r>
      <w:bookmarkEnd w:id="18"/>
    </w:p>
    <w:p w:rsidR="00755C81" w:rsidRPr="00475DDA" w:rsidRDefault="00755C81" w:rsidP="00755C81">
      <w:pPr>
        <w:tabs>
          <w:tab w:val="left" w:pos="-720"/>
        </w:tabs>
        <w:suppressAutoHyphens/>
        <w:jc w:val="center"/>
        <w:rPr>
          <w:spacing w:val="-3"/>
          <w:sz w:val="22"/>
          <w:szCs w:val="22"/>
        </w:rPr>
      </w:pPr>
    </w:p>
    <w:p w:rsidR="002A7B02" w:rsidRPr="00E91414" w:rsidRDefault="002A7B02" w:rsidP="002A7B02">
      <w:pPr>
        <w:tabs>
          <w:tab w:val="left" w:pos="-720"/>
        </w:tabs>
        <w:suppressAutoHyphens/>
        <w:jc w:val="both"/>
        <w:rPr>
          <w:spacing w:val="-3"/>
          <w:sz w:val="22"/>
          <w:szCs w:val="22"/>
        </w:rPr>
      </w:pPr>
      <w:r w:rsidRPr="00475DDA">
        <w:rPr>
          <w:spacing w:val="-3"/>
          <w:sz w:val="22"/>
          <w:szCs w:val="22"/>
        </w:rPr>
        <w:t xml:space="preserve">This subaward is entered into by and between the National Academy of Sciences (hereinafter called the "Academy") and </w:t>
      </w:r>
      <w:r w:rsidRPr="00475DDA">
        <w:rPr>
          <w:spacing w:val="-3"/>
          <w:sz w:val="22"/>
          <w:szCs w:val="22"/>
        </w:rPr>
        <w:fldChar w:fldCharType="begin">
          <w:ffData>
            <w:name w:val="Text23"/>
            <w:enabled/>
            <w:calcOnExit w:val="0"/>
            <w:textInput/>
          </w:ffData>
        </w:fldChar>
      </w:r>
      <w:bookmarkStart w:id="19" w:name="Text23"/>
      <w:r w:rsidRPr="00475DDA">
        <w:rPr>
          <w:spacing w:val="-3"/>
          <w:sz w:val="22"/>
          <w:szCs w:val="22"/>
        </w:rPr>
        <w:instrText xml:space="preserve"> FORMTEXT </w:instrText>
      </w:r>
      <w:r w:rsidRPr="00475DDA">
        <w:rPr>
          <w:spacing w:val="-3"/>
          <w:sz w:val="22"/>
          <w:szCs w:val="22"/>
        </w:rPr>
      </w:r>
      <w:r w:rsidRPr="00475DDA">
        <w:rPr>
          <w:spacing w:val="-3"/>
          <w:sz w:val="22"/>
          <w:szCs w:val="22"/>
        </w:rPr>
        <w:fldChar w:fldCharType="separate"/>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noProof/>
          <w:spacing w:val="-3"/>
          <w:sz w:val="22"/>
          <w:szCs w:val="22"/>
        </w:rPr>
        <w:t> </w:t>
      </w:r>
      <w:r w:rsidRPr="00475DDA">
        <w:rPr>
          <w:spacing w:val="-3"/>
          <w:sz w:val="22"/>
          <w:szCs w:val="22"/>
        </w:rPr>
        <w:fldChar w:fldCharType="end"/>
      </w:r>
      <w:bookmarkEnd w:id="19"/>
      <w:r w:rsidRPr="00475DDA">
        <w:rPr>
          <w:spacing w:val="-3"/>
          <w:sz w:val="22"/>
          <w:szCs w:val="22"/>
        </w:rPr>
        <w:t xml:space="preserve">(hereinafter called the "Subawardee").   This subaward is supported by </w:t>
      </w:r>
      <w:r w:rsidRPr="00AF5A33">
        <w:rPr>
          <w:spacing w:val="-3"/>
          <w:sz w:val="22"/>
          <w:szCs w:val="22"/>
        </w:rPr>
        <w:t>Cooperative Agreement No.</w:t>
      </w:r>
      <w:r w:rsidR="00493D20">
        <w:rPr>
          <w:spacing w:val="-3"/>
          <w:sz w:val="22"/>
          <w:szCs w:val="22"/>
        </w:rPr>
        <w:t>_______________</w:t>
      </w:r>
      <w:r w:rsidRPr="00AF5A33">
        <w:rPr>
          <w:spacing w:val="-3"/>
          <w:sz w:val="22"/>
          <w:szCs w:val="22"/>
        </w:rPr>
        <w:t xml:space="preserve">, dated </w:t>
      </w:r>
      <w:r w:rsidR="00493D20">
        <w:rPr>
          <w:spacing w:val="-3"/>
          <w:sz w:val="22"/>
          <w:szCs w:val="22"/>
        </w:rPr>
        <w:t>___________________</w:t>
      </w:r>
      <w:r w:rsidRPr="00AF5A33">
        <w:rPr>
          <w:spacing w:val="-3"/>
          <w:sz w:val="22"/>
          <w:szCs w:val="22"/>
        </w:rPr>
        <w:t xml:space="preserve">, between Federal Railroad Administration (FRA) and the Academy.  The agreement provides funding for the </w:t>
      </w:r>
      <w:r w:rsidR="00FB10DD">
        <w:rPr>
          <w:spacing w:val="-3"/>
          <w:sz w:val="22"/>
          <w:szCs w:val="22"/>
        </w:rPr>
        <w:t xml:space="preserve">Rail </w:t>
      </w:r>
      <w:r w:rsidRPr="00AF5A33">
        <w:rPr>
          <w:spacing w:val="-3"/>
          <w:sz w:val="22"/>
          <w:szCs w:val="22"/>
        </w:rPr>
        <w:t>Safety IDEA Program.  The projects are selected for their potential to enhance security, increase ridership, and improve efficiency for transit agencies.</w:t>
      </w:r>
      <w:r>
        <w:rPr>
          <w:spacing w:val="-3"/>
          <w:sz w:val="22"/>
          <w:szCs w:val="22"/>
        </w:rPr>
        <w:t xml:space="preserve">  The program promotes innovative approaches to reducing fatalities and injuries by improving motor</w:t>
      </w:r>
      <w:r w:rsidR="00AF5A33">
        <w:rPr>
          <w:spacing w:val="-3"/>
          <w:sz w:val="22"/>
          <w:szCs w:val="22"/>
        </w:rPr>
        <w:t xml:space="preserve"> </w:t>
      </w:r>
      <w:r>
        <w:rPr>
          <w:spacing w:val="-3"/>
          <w:sz w:val="22"/>
          <w:szCs w:val="22"/>
        </w:rPr>
        <w:t>carrier safety and railroad safety.</w:t>
      </w:r>
    </w:p>
    <w:p w:rsidR="002A7B02" w:rsidRDefault="002A7B02" w:rsidP="00C37C19">
      <w:pPr>
        <w:tabs>
          <w:tab w:val="center" w:pos="4680"/>
        </w:tabs>
        <w:suppressAutoHyphens/>
        <w:jc w:val="center"/>
        <w:rPr>
          <w:szCs w:val="24"/>
        </w:rPr>
      </w:pPr>
    </w:p>
    <w:p w:rsidR="003D3C4E" w:rsidRPr="000E4218" w:rsidRDefault="00C238AE" w:rsidP="00C37C19">
      <w:pPr>
        <w:tabs>
          <w:tab w:val="center" w:pos="4680"/>
        </w:tabs>
        <w:suppressAutoHyphens/>
        <w:jc w:val="center"/>
        <w:rPr>
          <w:szCs w:val="24"/>
        </w:rPr>
      </w:pPr>
      <w:r>
        <w:rPr>
          <w:noProof/>
        </w:rPr>
        <w:lastRenderedPageBreak/>
        <w:drawing>
          <wp:inline distT="0" distB="0" distL="0" distR="0">
            <wp:extent cx="2995295" cy="220980"/>
            <wp:effectExtent l="0" t="0" r="0" b="762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5295" cy="220980"/>
                    </a:xfrm>
                    <a:prstGeom prst="rect">
                      <a:avLst/>
                    </a:prstGeom>
                    <a:noFill/>
                    <a:ln>
                      <a:noFill/>
                    </a:ln>
                  </pic:spPr>
                </pic:pic>
              </a:graphicData>
            </a:graphic>
          </wp:inline>
        </w:drawing>
      </w:r>
    </w:p>
    <w:p w:rsidR="003D3C4E" w:rsidRPr="00263B7F" w:rsidRDefault="00FB10DD" w:rsidP="00263B7F">
      <w:pPr>
        <w:tabs>
          <w:tab w:val="center" w:pos="4680"/>
        </w:tabs>
        <w:suppressAutoHyphens/>
        <w:jc w:val="center"/>
        <w:rPr>
          <w:b/>
          <w:sz w:val="24"/>
          <w:szCs w:val="24"/>
        </w:rPr>
      </w:pPr>
      <w:r>
        <w:rPr>
          <w:b/>
          <w:sz w:val="24"/>
          <w:szCs w:val="24"/>
        </w:rPr>
        <w:t>RAIL SAFETY IDEA</w:t>
      </w:r>
    </w:p>
    <w:p w:rsidR="003D3C4E" w:rsidRPr="00263B7F" w:rsidRDefault="001950E9" w:rsidP="00263B7F">
      <w:pPr>
        <w:tabs>
          <w:tab w:val="center" w:pos="4680"/>
        </w:tabs>
        <w:suppressAutoHyphens/>
        <w:jc w:val="center"/>
        <w:rPr>
          <w:b/>
          <w:sz w:val="24"/>
          <w:szCs w:val="24"/>
        </w:rPr>
      </w:pPr>
      <w:bookmarkStart w:id="20" w:name="_Toc443558657"/>
      <w:r w:rsidRPr="00263B7F">
        <w:rPr>
          <w:b/>
          <w:sz w:val="24"/>
          <w:szCs w:val="24"/>
        </w:rPr>
        <w:t>SUBAWARD</w:t>
      </w:r>
      <w:r w:rsidR="003D3C4E" w:rsidRPr="00263B7F">
        <w:rPr>
          <w:b/>
          <w:sz w:val="24"/>
          <w:szCs w:val="24"/>
        </w:rPr>
        <w:t xml:space="preserve"> NO:  SAFETY-</w:t>
      </w:r>
      <w:r w:rsidR="00EC53F2" w:rsidRPr="00263B7F">
        <w:rPr>
          <w:b/>
          <w:sz w:val="24"/>
          <w:szCs w:val="24"/>
        </w:rPr>
        <w:t>##</w:t>
      </w:r>
      <w:bookmarkEnd w:id="20"/>
    </w:p>
    <w:p w:rsidR="003D3C4E" w:rsidRPr="000E4218" w:rsidRDefault="003D3C4E">
      <w:pPr>
        <w:tabs>
          <w:tab w:val="left" w:pos="0"/>
        </w:tabs>
        <w:suppressAutoHyphens/>
        <w:rPr>
          <w:b/>
          <w:sz w:val="24"/>
          <w:szCs w:val="24"/>
        </w:rPr>
      </w:pPr>
    </w:p>
    <w:p w:rsidR="003D3C4E" w:rsidRPr="000E4218" w:rsidRDefault="003D3C4E">
      <w:pPr>
        <w:tabs>
          <w:tab w:val="center" w:pos="4680"/>
        </w:tabs>
        <w:suppressAutoHyphens/>
        <w:jc w:val="center"/>
        <w:rPr>
          <w:b/>
          <w:sz w:val="24"/>
          <w:szCs w:val="24"/>
        </w:rPr>
      </w:pPr>
      <w:r w:rsidRPr="000E4218">
        <w:rPr>
          <w:b/>
          <w:sz w:val="24"/>
          <w:szCs w:val="24"/>
        </w:rPr>
        <w:t>TABLE OF CONTENTS</w:t>
      </w:r>
    </w:p>
    <w:p w:rsidR="00263B7F" w:rsidRDefault="00263B7F">
      <w:pPr>
        <w:tabs>
          <w:tab w:val="left" w:pos="0"/>
        </w:tabs>
        <w:suppressAutoHyphens/>
        <w:rPr>
          <w:b/>
          <w:sz w:val="24"/>
          <w:szCs w:val="24"/>
        </w:rPr>
      </w:pPr>
    </w:p>
    <w:p w:rsidR="003D3C4E" w:rsidRPr="000E4218" w:rsidRDefault="003D3C4E">
      <w:pPr>
        <w:tabs>
          <w:tab w:val="left" w:pos="0"/>
        </w:tabs>
        <w:suppressAutoHyphens/>
        <w:rPr>
          <w:sz w:val="24"/>
          <w:szCs w:val="24"/>
        </w:rPr>
      </w:pPr>
      <w:r w:rsidRPr="000E4218">
        <w:rPr>
          <w:b/>
          <w:sz w:val="24"/>
          <w:szCs w:val="24"/>
        </w:rPr>
        <w:t>SECTION</w:t>
      </w:r>
      <w:r w:rsidRPr="000E4218">
        <w:rPr>
          <w:b/>
          <w:sz w:val="24"/>
          <w:szCs w:val="24"/>
        </w:rPr>
        <w:tab/>
      </w:r>
      <w:r w:rsidRPr="000E4218">
        <w:rPr>
          <w:b/>
          <w:sz w:val="24"/>
          <w:szCs w:val="24"/>
        </w:rPr>
        <w:tab/>
      </w:r>
      <w:r w:rsidRPr="000E4218">
        <w:rPr>
          <w:b/>
          <w:sz w:val="24"/>
          <w:szCs w:val="24"/>
        </w:rPr>
        <w:tab/>
        <w:t>SCHEDULE</w:t>
      </w:r>
      <w:r w:rsidRPr="000E4218">
        <w:rPr>
          <w:b/>
          <w:sz w:val="24"/>
          <w:szCs w:val="24"/>
        </w:rPr>
        <w:tab/>
      </w:r>
      <w:r w:rsidRPr="000E4218">
        <w:rPr>
          <w:b/>
          <w:sz w:val="24"/>
          <w:szCs w:val="24"/>
        </w:rPr>
        <w:tab/>
      </w:r>
      <w:r w:rsidRPr="000E4218">
        <w:rPr>
          <w:b/>
          <w:sz w:val="24"/>
          <w:szCs w:val="24"/>
        </w:rPr>
        <w:tab/>
      </w:r>
      <w:r w:rsidR="003167AE">
        <w:rPr>
          <w:b/>
          <w:sz w:val="24"/>
          <w:szCs w:val="24"/>
        </w:rPr>
        <w:tab/>
      </w:r>
      <w:r w:rsidRPr="000E4218">
        <w:rPr>
          <w:b/>
          <w:sz w:val="24"/>
          <w:szCs w:val="24"/>
        </w:rPr>
        <w:tab/>
      </w:r>
      <w:r w:rsidR="00C238AE">
        <w:rPr>
          <w:b/>
          <w:sz w:val="24"/>
          <w:szCs w:val="24"/>
        </w:rPr>
        <w:tab/>
      </w:r>
      <w:r w:rsidR="00C238AE">
        <w:rPr>
          <w:b/>
          <w:sz w:val="24"/>
          <w:szCs w:val="24"/>
        </w:rPr>
        <w:tab/>
      </w:r>
      <w:r w:rsidRPr="00C238AE">
        <w:rPr>
          <w:b/>
          <w:sz w:val="24"/>
          <w:szCs w:val="24"/>
        </w:rPr>
        <w:t>PAGE</w:t>
      </w:r>
    </w:p>
    <w:p w:rsidR="003D3C4E" w:rsidRPr="000E4218" w:rsidRDefault="003D3C4E">
      <w:pPr>
        <w:tabs>
          <w:tab w:val="left" w:pos="0"/>
        </w:tabs>
        <w:suppressAutoHyphens/>
        <w:rPr>
          <w:sz w:val="24"/>
          <w:szCs w:val="24"/>
        </w:rPr>
      </w:pPr>
    </w:p>
    <w:p w:rsidR="00C238AE" w:rsidRDefault="00C238AE" w:rsidP="00C238AE">
      <w:pPr>
        <w:pStyle w:val="TOC1"/>
        <w:rPr>
          <w:rFonts w:asciiTheme="minorHAnsi" w:eastAsiaTheme="minorEastAsia" w:hAnsiTheme="minorHAnsi" w:cstheme="minorBidi"/>
          <w:noProof/>
          <w:sz w:val="22"/>
          <w:szCs w:val="22"/>
        </w:rPr>
      </w:pPr>
      <w:r>
        <w:rPr>
          <w:szCs w:val="24"/>
        </w:rPr>
        <w:fldChar w:fldCharType="begin"/>
      </w:r>
      <w:r>
        <w:rPr>
          <w:szCs w:val="24"/>
        </w:rPr>
        <w:instrText xml:space="preserve"> TOC \o "1-1" \h \z \t "Contracts TOC,1" </w:instrText>
      </w:r>
      <w:r>
        <w:rPr>
          <w:szCs w:val="24"/>
        </w:rPr>
        <w:fldChar w:fldCharType="separate"/>
      </w:r>
      <w:hyperlink w:anchor="_Toc443559034" w:history="1">
        <w:r>
          <w:rPr>
            <w:rStyle w:val="Hyperlink"/>
            <w:noProof/>
          </w:rPr>
          <w:t xml:space="preserve">ARTICLE I </w:t>
        </w:r>
        <w:r>
          <w:rPr>
            <w:rStyle w:val="Hyperlink"/>
            <w:noProof/>
          </w:rPr>
          <w:tab/>
        </w:r>
        <w:r w:rsidRPr="00E85EA8">
          <w:rPr>
            <w:rStyle w:val="Hyperlink"/>
            <w:noProof/>
          </w:rPr>
          <w:t>DEFINITIONS</w:t>
        </w:r>
        <w:r>
          <w:rPr>
            <w:noProof/>
            <w:webHidden/>
          </w:rPr>
          <w:tab/>
        </w:r>
        <w:r>
          <w:rPr>
            <w:noProof/>
            <w:webHidden/>
          </w:rPr>
          <w:fldChar w:fldCharType="begin"/>
        </w:r>
        <w:r>
          <w:rPr>
            <w:noProof/>
            <w:webHidden/>
          </w:rPr>
          <w:instrText xml:space="preserve"> PAGEREF _Toc443559034 \h </w:instrText>
        </w:r>
        <w:r>
          <w:rPr>
            <w:noProof/>
            <w:webHidden/>
          </w:rPr>
        </w:r>
        <w:r>
          <w:rPr>
            <w:noProof/>
            <w:webHidden/>
          </w:rPr>
          <w:fldChar w:fldCharType="separate"/>
        </w:r>
        <w:r w:rsidR="00C55273">
          <w:rPr>
            <w:noProof/>
            <w:webHidden/>
          </w:rPr>
          <w:t>3</w:t>
        </w:r>
        <w:r>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35" w:history="1">
        <w:r w:rsidR="00C238AE" w:rsidRPr="00E85EA8">
          <w:rPr>
            <w:rStyle w:val="Hyperlink"/>
            <w:noProof/>
          </w:rPr>
          <w:t>ARTICLE II</w:t>
        </w:r>
        <w:r w:rsidR="00C238AE">
          <w:rPr>
            <w:rStyle w:val="Hyperlink"/>
            <w:noProof/>
          </w:rPr>
          <w:tab/>
        </w:r>
        <w:r w:rsidR="00C238AE" w:rsidRPr="00E85EA8">
          <w:rPr>
            <w:rStyle w:val="Hyperlink"/>
            <w:noProof/>
          </w:rPr>
          <w:t>SUBJECT WORK</w:t>
        </w:r>
        <w:r w:rsidR="00C238AE">
          <w:rPr>
            <w:noProof/>
            <w:webHidden/>
          </w:rPr>
          <w:tab/>
        </w:r>
        <w:r w:rsidR="00C238AE">
          <w:rPr>
            <w:noProof/>
            <w:webHidden/>
          </w:rPr>
          <w:fldChar w:fldCharType="begin"/>
        </w:r>
        <w:r w:rsidR="00C238AE">
          <w:rPr>
            <w:noProof/>
            <w:webHidden/>
          </w:rPr>
          <w:instrText xml:space="preserve"> PAGEREF _Toc443559035 \h </w:instrText>
        </w:r>
        <w:r w:rsidR="00C238AE">
          <w:rPr>
            <w:noProof/>
            <w:webHidden/>
          </w:rPr>
        </w:r>
        <w:r w:rsidR="00C238AE">
          <w:rPr>
            <w:noProof/>
            <w:webHidden/>
          </w:rPr>
          <w:fldChar w:fldCharType="separate"/>
        </w:r>
        <w:r w:rsidR="00C55273">
          <w:rPr>
            <w:noProof/>
            <w:webHidden/>
          </w:rPr>
          <w:t>3</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36" w:history="1">
        <w:r w:rsidR="00C238AE" w:rsidRPr="00E85EA8">
          <w:rPr>
            <w:rStyle w:val="Hyperlink"/>
            <w:noProof/>
          </w:rPr>
          <w:t>ARTICLE III</w:t>
        </w:r>
        <w:r w:rsidR="00C238AE">
          <w:rPr>
            <w:rStyle w:val="Hyperlink"/>
            <w:noProof/>
          </w:rPr>
          <w:tab/>
        </w:r>
        <w:r w:rsidR="00C238AE" w:rsidRPr="00E85EA8">
          <w:rPr>
            <w:rStyle w:val="Hyperlink"/>
            <w:noProof/>
          </w:rPr>
          <w:t>PERIOD OF PERFORMANCE</w:t>
        </w:r>
        <w:r w:rsidR="00C238AE">
          <w:rPr>
            <w:noProof/>
            <w:webHidden/>
          </w:rPr>
          <w:tab/>
        </w:r>
        <w:r w:rsidR="00C238AE">
          <w:rPr>
            <w:noProof/>
            <w:webHidden/>
          </w:rPr>
          <w:fldChar w:fldCharType="begin"/>
        </w:r>
        <w:r w:rsidR="00C238AE">
          <w:rPr>
            <w:noProof/>
            <w:webHidden/>
          </w:rPr>
          <w:instrText xml:space="preserve"> PAGEREF _Toc443559036 \h </w:instrText>
        </w:r>
        <w:r w:rsidR="00C238AE">
          <w:rPr>
            <w:noProof/>
            <w:webHidden/>
          </w:rPr>
        </w:r>
        <w:r w:rsidR="00C238AE">
          <w:rPr>
            <w:noProof/>
            <w:webHidden/>
          </w:rPr>
          <w:fldChar w:fldCharType="separate"/>
        </w:r>
        <w:r w:rsidR="00C55273">
          <w:rPr>
            <w:noProof/>
            <w:webHidden/>
          </w:rPr>
          <w:t>4</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37" w:history="1">
        <w:r w:rsidR="00C238AE" w:rsidRPr="00E85EA8">
          <w:rPr>
            <w:rStyle w:val="Hyperlink"/>
            <w:noProof/>
          </w:rPr>
          <w:t>ARTICLE IV</w:t>
        </w:r>
        <w:r w:rsidR="00C238AE">
          <w:rPr>
            <w:rStyle w:val="Hyperlink"/>
            <w:noProof/>
          </w:rPr>
          <w:tab/>
        </w:r>
        <w:r w:rsidR="00C238AE" w:rsidRPr="00E85EA8">
          <w:rPr>
            <w:rStyle w:val="Hyperlink"/>
            <w:noProof/>
          </w:rPr>
          <w:t>SUBAWARD EXTENSIONS</w:t>
        </w:r>
        <w:r w:rsidR="00C238AE">
          <w:rPr>
            <w:noProof/>
            <w:webHidden/>
          </w:rPr>
          <w:tab/>
        </w:r>
        <w:r w:rsidR="00C238AE">
          <w:rPr>
            <w:noProof/>
            <w:webHidden/>
          </w:rPr>
          <w:fldChar w:fldCharType="begin"/>
        </w:r>
        <w:r w:rsidR="00C238AE">
          <w:rPr>
            <w:noProof/>
            <w:webHidden/>
          </w:rPr>
          <w:instrText xml:space="preserve"> PAGEREF _Toc443559037 \h </w:instrText>
        </w:r>
        <w:r w:rsidR="00C238AE">
          <w:rPr>
            <w:noProof/>
            <w:webHidden/>
          </w:rPr>
        </w:r>
        <w:r w:rsidR="00C238AE">
          <w:rPr>
            <w:noProof/>
            <w:webHidden/>
          </w:rPr>
          <w:fldChar w:fldCharType="separate"/>
        </w:r>
        <w:r w:rsidR="00C55273">
          <w:rPr>
            <w:noProof/>
            <w:webHidden/>
          </w:rPr>
          <w:t>4</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38" w:history="1">
        <w:r w:rsidR="00C238AE" w:rsidRPr="00E85EA8">
          <w:rPr>
            <w:rStyle w:val="Hyperlink"/>
            <w:noProof/>
          </w:rPr>
          <w:t>ARTICLE V</w:t>
        </w:r>
        <w:r w:rsidR="00C238AE">
          <w:rPr>
            <w:rStyle w:val="Hyperlink"/>
            <w:noProof/>
          </w:rPr>
          <w:tab/>
        </w:r>
        <w:r w:rsidR="00C238AE" w:rsidRPr="00E85EA8">
          <w:rPr>
            <w:rStyle w:val="Hyperlink"/>
            <w:noProof/>
          </w:rPr>
          <w:t>REPORTS AND DELIVERABLES</w:t>
        </w:r>
        <w:r w:rsidR="00C238AE">
          <w:rPr>
            <w:noProof/>
            <w:webHidden/>
          </w:rPr>
          <w:tab/>
        </w:r>
        <w:r w:rsidR="00C238AE">
          <w:rPr>
            <w:noProof/>
            <w:webHidden/>
          </w:rPr>
          <w:fldChar w:fldCharType="begin"/>
        </w:r>
        <w:r w:rsidR="00C238AE">
          <w:rPr>
            <w:noProof/>
            <w:webHidden/>
          </w:rPr>
          <w:instrText xml:space="preserve"> PAGEREF _Toc443559038 \h </w:instrText>
        </w:r>
        <w:r w:rsidR="00C238AE">
          <w:rPr>
            <w:noProof/>
            <w:webHidden/>
          </w:rPr>
        </w:r>
        <w:r w:rsidR="00C238AE">
          <w:rPr>
            <w:noProof/>
            <w:webHidden/>
          </w:rPr>
          <w:fldChar w:fldCharType="separate"/>
        </w:r>
        <w:r w:rsidR="00C55273">
          <w:rPr>
            <w:noProof/>
            <w:webHidden/>
          </w:rPr>
          <w:t>5</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39" w:history="1">
        <w:r w:rsidR="00C238AE" w:rsidRPr="00E85EA8">
          <w:rPr>
            <w:rStyle w:val="Hyperlink"/>
            <w:noProof/>
          </w:rPr>
          <w:t>ARTICLE VI</w:t>
        </w:r>
        <w:r w:rsidR="00C238AE">
          <w:rPr>
            <w:rStyle w:val="Hyperlink"/>
            <w:noProof/>
          </w:rPr>
          <w:tab/>
        </w:r>
        <w:r w:rsidR="00C238AE" w:rsidRPr="00E85EA8">
          <w:rPr>
            <w:rStyle w:val="Hyperlink"/>
            <w:noProof/>
          </w:rPr>
          <w:t>TECHNICAL DIRECTION</w:t>
        </w:r>
        <w:r w:rsidR="00C238AE">
          <w:rPr>
            <w:noProof/>
            <w:webHidden/>
          </w:rPr>
          <w:tab/>
        </w:r>
        <w:r w:rsidR="00C238AE">
          <w:rPr>
            <w:noProof/>
            <w:webHidden/>
          </w:rPr>
          <w:fldChar w:fldCharType="begin"/>
        </w:r>
        <w:r w:rsidR="00C238AE">
          <w:rPr>
            <w:noProof/>
            <w:webHidden/>
          </w:rPr>
          <w:instrText xml:space="preserve"> PAGEREF _Toc443559039 \h </w:instrText>
        </w:r>
        <w:r w:rsidR="00C238AE">
          <w:rPr>
            <w:noProof/>
            <w:webHidden/>
          </w:rPr>
        </w:r>
        <w:r w:rsidR="00C238AE">
          <w:rPr>
            <w:noProof/>
            <w:webHidden/>
          </w:rPr>
          <w:fldChar w:fldCharType="separate"/>
        </w:r>
        <w:r w:rsidR="00C55273">
          <w:rPr>
            <w:noProof/>
            <w:webHidden/>
          </w:rPr>
          <w:t>5</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40" w:history="1">
        <w:r w:rsidR="00C238AE" w:rsidRPr="00E85EA8">
          <w:rPr>
            <w:rStyle w:val="Hyperlink"/>
            <w:noProof/>
          </w:rPr>
          <w:t>ARTICLE VII</w:t>
        </w:r>
        <w:r w:rsidR="00C238AE">
          <w:rPr>
            <w:rStyle w:val="Hyperlink"/>
            <w:noProof/>
          </w:rPr>
          <w:tab/>
        </w:r>
        <w:r w:rsidR="00C238AE" w:rsidRPr="00E85EA8">
          <w:rPr>
            <w:rStyle w:val="Hyperlink"/>
            <w:noProof/>
          </w:rPr>
          <w:t>PRINCIPAL INVESTIGATOR</w:t>
        </w:r>
        <w:r w:rsidR="00C238AE">
          <w:rPr>
            <w:noProof/>
            <w:webHidden/>
          </w:rPr>
          <w:tab/>
        </w:r>
        <w:r w:rsidR="00C238AE">
          <w:rPr>
            <w:noProof/>
            <w:webHidden/>
          </w:rPr>
          <w:fldChar w:fldCharType="begin"/>
        </w:r>
        <w:r w:rsidR="00C238AE">
          <w:rPr>
            <w:noProof/>
            <w:webHidden/>
          </w:rPr>
          <w:instrText xml:space="preserve"> PAGEREF _Toc443559040 \h </w:instrText>
        </w:r>
        <w:r w:rsidR="00C238AE">
          <w:rPr>
            <w:noProof/>
            <w:webHidden/>
          </w:rPr>
        </w:r>
        <w:r w:rsidR="00C238AE">
          <w:rPr>
            <w:noProof/>
            <w:webHidden/>
          </w:rPr>
          <w:fldChar w:fldCharType="separate"/>
        </w:r>
        <w:r w:rsidR="00C55273">
          <w:rPr>
            <w:noProof/>
            <w:webHidden/>
          </w:rPr>
          <w:t>6</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41" w:history="1">
        <w:r w:rsidR="00C238AE" w:rsidRPr="00E85EA8">
          <w:rPr>
            <w:rStyle w:val="Hyperlink"/>
            <w:noProof/>
          </w:rPr>
          <w:t>ARTICLE VIII</w:t>
        </w:r>
        <w:r w:rsidR="00C238AE">
          <w:rPr>
            <w:rStyle w:val="Hyperlink"/>
            <w:noProof/>
          </w:rPr>
          <w:tab/>
        </w:r>
        <w:r w:rsidR="00C238AE" w:rsidRPr="00E85EA8">
          <w:rPr>
            <w:rStyle w:val="Hyperlink"/>
            <w:noProof/>
          </w:rPr>
          <w:t>FIXED PRICE PAYMENTS</w:t>
        </w:r>
        <w:r w:rsidR="00C238AE">
          <w:rPr>
            <w:noProof/>
            <w:webHidden/>
          </w:rPr>
          <w:tab/>
        </w:r>
        <w:r w:rsidR="00C238AE">
          <w:rPr>
            <w:noProof/>
            <w:webHidden/>
          </w:rPr>
          <w:fldChar w:fldCharType="begin"/>
        </w:r>
        <w:r w:rsidR="00C238AE">
          <w:rPr>
            <w:noProof/>
            <w:webHidden/>
          </w:rPr>
          <w:instrText xml:space="preserve"> PAGEREF _Toc443559041 \h </w:instrText>
        </w:r>
        <w:r w:rsidR="00C238AE">
          <w:rPr>
            <w:noProof/>
            <w:webHidden/>
          </w:rPr>
        </w:r>
        <w:r w:rsidR="00C238AE">
          <w:rPr>
            <w:noProof/>
            <w:webHidden/>
          </w:rPr>
          <w:fldChar w:fldCharType="separate"/>
        </w:r>
        <w:r w:rsidR="00C55273">
          <w:rPr>
            <w:noProof/>
            <w:webHidden/>
          </w:rPr>
          <w:t>6</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42" w:history="1">
        <w:r w:rsidR="00C238AE" w:rsidRPr="00E85EA8">
          <w:rPr>
            <w:rStyle w:val="Hyperlink"/>
            <w:noProof/>
          </w:rPr>
          <w:t>ARTICLE IX</w:t>
        </w:r>
        <w:r w:rsidR="00C238AE">
          <w:rPr>
            <w:rStyle w:val="Hyperlink"/>
            <w:noProof/>
          </w:rPr>
          <w:tab/>
        </w:r>
        <w:r w:rsidR="00C238AE" w:rsidRPr="00E85EA8">
          <w:rPr>
            <w:rStyle w:val="Hyperlink"/>
            <w:noProof/>
          </w:rPr>
          <w:t>DATA AND PUBLICATION</w:t>
        </w:r>
        <w:r w:rsidR="00C238AE">
          <w:rPr>
            <w:noProof/>
            <w:webHidden/>
          </w:rPr>
          <w:tab/>
        </w:r>
        <w:r w:rsidR="00C238AE">
          <w:rPr>
            <w:noProof/>
            <w:webHidden/>
          </w:rPr>
          <w:fldChar w:fldCharType="begin"/>
        </w:r>
        <w:r w:rsidR="00C238AE">
          <w:rPr>
            <w:noProof/>
            <w:webHidden/>
          </w:rPr>
          <w:instrText xml:space="preserve"> PAGEREF _Toc443559042 \h </w:instrText>
        </w:r>
        <w:r w:rsidR="00C238AE">
          <w:rPr>
            <w:noProof/>
            <w:webHidden/>
          </w:rPr>
        </w:r>
        <w:r w:rsidR="00C238AE">
          <w:rPr>
            <w:noProof/>
            <w:webHidden/>
          </w:rPr>
          <w:fldChar w:fldCharType="separate"/>
        </w:r>
        <w:r w:rsidR="00C55273">
          <w:rPr>
            <w:noProof/>
            <w:webHidden/>
          </w:rPr>
          <w:t>7</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43" w:history="1">
        <w:r w:rsidR="00C238AE" w:rsidRPr="00E85EA8">
          <w:rPr>
            <w:rStyle w:val="Hyperlink"/>
            <w:noProof/>
          </w:rPr>
          <w:t>ARTICLE X</w:t>
        </w:r>
        <w:r w:rsidR="00C238AE">
          <w:rPr>
            <w:rStyle w:val="Hyperlink"/>
            <w:noProof/>
          </w:rPr>
          <w:tab/>
        </w:r>
        <w:r w:rsidR="00C238AE" w:rsidRPr="00E85EA8">
          <w:rPr>
            <w:rStyle w:val="Hyperlink"/>
            <w:noProof/>
          </w:rPr>
          <w:t>CAPITAL EQUIPMENT</w:t>
        </w:r>
        <w:r w:rsidR="00C238AE">
          <w:rPr>
            <w:noProof/>
            <w:webHidden/>
          </w:rPr>
          <w:tab/>
        </w:r>
        <w:r w:rsidR="00C238AE">
          <w:rPr>
            <w:noProof/>
            <w:webHidden/>
          </w:rPr>
          <w:fldChar w:fldCharType="begin"/>
        </w:r>
        <w:r w:rsidR="00C238AE">
          <w:rPr>
            <w:noProof/>
            <w:webHidden/>
          </w:rPr>
          <w:instrText xml:space="preserve"> PAGEREF _Toc443559043 \h </w:instrText>
        </w:r>
        <w:r w:rsidR="00C238AE">
          <w:rPr>
            <w:noProof/>
            <w:webHidden/>
          </w:rPr>
        </w:r>
        <w:r w:rsidR="00C238AE">
          <w:rPr>
            <w:noProof/>
            <w:webHidden/>
          </w:rPr>
          <w:fldChar w:fldCharType="separate"/>
        </w:r>
        <w:r w:rsidR="00C55273">
          <w:rPr>
            <w:noProof/>
            <w:webHidden/>
          </w:rPr>
          <w:t>8</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44" w:history="1">
        <w:r w:rsidR="00C238AE" w:rsidRPr="00E85EA8">
          <w:rPr>
            <w:rStyle w:val="Hyperlink"/>
            <w:noProof/>
          </w:rPr>
          <w:t>ARTICLE XI</w:t>
        </w:r>
        <w:r w:rsidR="00C238AE">
          <w:rPr>
            <w:rStyle w:val="Hyperlink"/>
            <w:noProof/>
          </w:rPr>
          <w:tab/>
        </w:r>
        <w:r w:rsidR="00C238AE" w:rsidRPr="00E85EA8">
          <w:rPr>
            <w:rStyle w:val="Hyperlink"/>
            <w:noProof/>
          </w:rPr>
          <w:t>PATENTS</w:t>
        </w:r>
        <w:r w:rsidR="00C238AE">
          <w:rPr>
            <w:noProof/>
            <w:webHidden/>
          </w:rPr>
          <w:tab/>
        </w:r>
        <w:r w:rsidR="00C238AE">
          <w:rPr>
            <w:noProof/>
            <w:webHidden/>
          </w:rPr>
          <w:fldChar w:fldCharType="begin"/>
        </w:r>
        <w:r w:rsidR="00C238AE">
          <w:rPr>
            <w:noProof/>
            <w:webHidden/>
          </w:rPr>
          <w:instrText xml:space="preserve"> PAGEREF _Toc443559044 \h </w:instrText>
        </w:r>
        <w:r w:rsidR="00C238AE">
          <w:rPr>
            <w:noProof/>
            <w:webHidden/>
          </w:rPr>
        </w:r>
        <w:r w:rsidR="00C238AE">
          <w:rPr>
            <w:noProof/>
            <w:webHidden/>
          </w:rPr>
          <w:fldChar w:fldCharType="separate"/>
        </w:r>
        <w:r w:rsidR="00C55273">
          <w:rPr>
            <w:noProof/>
            <w:webHidden/>
          </w:rPr>
          <w:t>9</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45" w:history="1">
        <w:r w:rsidR="00C238AE" w:rsidRPr="00E85EA8">
          <w:rPr>
            <w:rStyle w:val="Hyperlink"/>
            <w:noProof/>
          </w:rPr>
          <w:t>ARTICLE XII</w:t>
        </w:r>
        <w:r w:rsidR="00C238AE">
          <w:rPr>
            <w:rStyle w:val="Hyperlink"/>
            <w:noProof/>
          </w:rPr>
          <w:tab/>
        </w:r>
        <w:r w:rsidR="00C238AE" w:rsidRPr="00E85EA8">
          <w:rPr>
            <w:rStyle w:val="Hyperlink"/>
            <w:noProof/>
          </w:rPr>
          <w:t>SUBAWARDEE LIABILITY</w:t>
        </w:r>
        <w:r w:rsidR="00C238AE">
          <w:rPr>
            <w:noProof/>
            <w:webHidden/>
          </w:rPr>
          <w:tab/>
        </w:r>
        <w:r w:rsidR="00C238AE">
          <w:rPr>
            <w:noProof/>
            <w:webHidden/>
          </w:rPr>
          <w:fldChar w:fldCharType="begin"/>
        </w:r>
        <w:r w:rsidR="00C238AE">
          <w:rPr>
            <w:noProof/>
            <w:webHidden/>
          </w:rPr>
          <w:instrText xml:space="preserve"> PAGEREF _Toc443559045 \h </w:instrText>
        </w:r>
        <w:r w:rsidR="00C238AE">
          <w:rPr>
            <w:noProof/>
            <w:webHidden/>
          </w:rPr>
        </w:r>
        <w:r w:rsidR="00C238AE">
          <w:rPr>
            <w:noProof/>
            <w:webHidden/>
          </w:rPr>
          <w:fldChar w:fldCharType="separate"/>
        </w:r>
        <w:r w:rsidR="00C55273">
          <w:rPr>
            <w:noProof/>
            <w:webHidden/>
          </w:rPr>
          <w:t>10</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46" w:history="1">
        <w:r w:rsidR="00C238AE" w:rsidRPr="00E85EA8">
          <w:rPr>
            <w:rStyle w:val="Hyperlink"/>
            <w:noProof/>
          </w:rPr>
          <w:t>ARTICLE XIII</w:t>
        </w:r>
        <w:r w:rsidR="00C238AE">
          <w:rPr>
            <w:rStyle w:val="Hyperlink"/>
            <w:noProof/>
          </w:rPr>
          <w:tab/>
        </w:r>
        <w:r w:rsidR="00C238AE" w:rsidRPr="00E85EA8">
          <w:rPr>
            <w:rStyle w:val="Hyperlink"/>
            <w:noProof/>
          </w:rPr>
          <w:t>INSURANCE</w:t>
        </w:r>
        <w:r w:rsidR="00C238AE">
          <w:rPr>
            <w:noProof/>
            <w:webHidden/>
          </w:rPr>
          <w:tab/>
        </w:r>
        <w:r w:rsidR="00C238AE">
          <w:rPr>
            <w:noProof/>
            <w:webHidden/>
          </w:rPr>
          <w:fldChar w:fldCharType="begin"/>
        </w:r>
        <w:r w:rsidR="00C238AE">
          <w:rPr>
            <w:noProof/>
            <w:webHidden/>
          </w:rPr>
          <w:instrText xml:space="preserve"> PAGEREF _Toc443559046 \h </w:instrText>
        </w:r>
        <w:r w:rsidR="00C238AE">
          <w:rPr>
            <w:noProof/>
            <w:webHidden/>
          </w:rPr>
        </w:r>
        <w:r w:rsidR="00C238AE">
          <w:rPr>
            <w:noProof/>
            <w:webHidden/>
          </w:rPr>
          <w:fldChar w:fldCharType="separate"/>
        </w:r>
        <w:r w:rsidR="00C55273">
          <w:rPr>
            <w:noProof/>
            <w:webHidden/>
          </w:rPr>
          <w:t>11</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47" w:history="1">
        <w:r w:rsidR="00C238AE" w:rsidRPr="00E85EA8">
          <w:rPr>
            <w:rStyle w:val="Hyperlink"/>
            <w:noProof/>
          </w:rPr>
          <w:t>ARTICLE XIV</w:t>
        </w:r>
        <w:r w:rsidR="00C238AE">
          <w:rPr>
            <w:rStyle w:val="Hyperlink"/>
            <w:noProof/>
          </w:rPr>
          <w:tab/>
        </w:r>
        <w:r w:rsidR="00C238AE" w:rsidRPr="00E85EA8">
          <w:rPr>
            <w:rStyle w:val="Hyperlink"/>
            <w:noProof/>
          </w:rPr>
          <w:t>RECORDS AND AUDIT REQUIREMENTS</w:t>
        </w:r>
        <w:r w:rsidR="00C238AE">
          <w:rPr>
            <w:noProof/>
            <w:webHidden/>
          </w:rPr>
          <w:tab/>
        </w:r>
        <w:r w:rsidR="00C238AE">
          <w:rPr>
            <w:noProof/>
            <w:webHidden/>
          </w:rPr>
          <w:fldChar w:fldCharType="begin"/>
        </w:r>
        <w:r w:rsidR="00C238AE">
          <w:rPr>
            <w:noProof/>
            <w:webHidden/>
          </w:rPr>
          <w:instrText xml:space="preserve"> PAGEREF _Toc443559047 \h </w:instrText>
        </w:r>
        <w:r w:rsidR="00C238AE">
          <w:rPr>
            <w:noProof/>
            <w:webHidden/>
          </w:rPr>
        </w:r>
        <w:r w:rsidR="00C238AE">
          <w:rPr>
            <w:noProof/>
            <w:webHidden/>
          </w:rPr>
          <w:fldChar w:fldCharType="separate"/>
        </w:r>
        <w:r w:rsidR="00C55273">
          <w:rPr>
            <w:noProof/>
            <w:webHidden/>
          </w:rPr>
          <w:t>12</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48" w:history="1">
        <w:r w:rsidR="00C238AE" w:rsidRPr="00E85EA8">
          <w:rPr>
            <w:rStyle w:val="Hyperlink"/>
            <w:noProof/>
          </w:rPr>
          <w:t>ARTICLE XV</w:t>
        </w:r>
        <w:r w:rsidR="00C238AE">
          <w:rPr>
            <w:rStyle w:val="Hyperlink"/>
            <w:noProof/>
          </w:rPr>
          <w:tab/>
        </w:r>
        <w:r w:rsidR="00C238AE" w:rsidRPr="00E85EA8">
          <w:rPr>
            <w:rStyle w:val="Hyperlink"/>
            <w:noProof/>
          </w:rPr>
          <w:t>SUBCONTRACTING AND ASSIGNMENTS</w:t>
        </w:r>
        <w:r w:rsidR="00C238AE">
          <w:rPr>
            <w:noProof/>
            <w:webHidden/>
          </w:rPr>
          <w:tab/>
        </w:r>
        <w:r w:rsidR="00C238AE">
          <w:rPr>
            <w:noProof/>
            <w:webHidden/>
          </w:rPr>
          <w:fldChar w:fldCharType="begin"/>
        </w:r>
        <w:r w:rsidR="00C238AE">
          <w:rPr>
            <w:noProof/>
            <w:webHidden/>
          </w:rPr>
          <w:instrText xml:space="preserve"> PAGEREF _Toc443559048 \h </w:instrText>
        </w:r>
        <w:r w:rsidR="00C238AE">
          <w:rPr>
            <w:noProof/>
            <w:webHidden/>
          </w:rPr>
        </w:r>
        <w:r w:rsidR="00C238AE">
          <w:rPr>
            <w:noProof/>
            <w:webHidden/>
          </w:rPr>
          <w:fldChar w:fldCharType="separate"/>
        </w:r>
        <w:r w:rsidR="00C55273">
          <w:rPr>
            <w:noProof/>
            <w:webHidden/>
          </w:rPr>
          <w:t>12</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49" w:history="1">
        <w:r w:rsidR="00C238AE" w:rsidRPr="00E85EA8">
          <w:rPr>
            <w:rStyle w:val="Hyperlink"/>
            <w:noProof/>
          </w:rPr>
          <w:t>ARTICLE XVI</w:t>
        </w:r>
        <w:r w:rsidR="00C238AE">
          <w:rPr>
            <w:rStyle w:val="Hyperlink"/>
            <w:noProof/>
          </w:rPr>
          <w:tab/>
        </w:r>
        <w:r w:rsidR="00C238AE" w:rsidRPr="00E85EA8">
          <w:rPr>
            <w:rStyle w:val="Hyperlink"/>
            <w:noProof/>
          </w:rPr>
          <w:t>DISPUTES</w:t>
        </w:r>
        <w:r w:rsidR="00C238AE">
          <w:rPr>
            <w:noProof/>
            <w:webHidden/>
          </w:rPr>
          <w:tab/>
        </w:r>
        <w:r w:rsidR="00C238AE">
          <w:rPr>
            <w:noProof/>
            <w:webHidden/>
          </w:rPr>
          <w:fldChar w:fldCharType="begin"/>
        </w:r>
        <w:r w:rsidR="00C238AE">
          <w:rPr>
            <w:noProof/>
            <w:webHidden/>
          </w:rPr>
          <w:instrText xml:space="preserve"> PAGEREF _Toc443559049 \h </w:instrText>
        </w:r>
        <w:r w:rsidR="00C238AE">
          <w:rPr>
            <w:noProof/>
            <w:webHidden/>
          </w:rPr>
        </w:r>
        <w:r w:rsidR="00C238AE">
          <w:rPr>
            <w:noProof/>
            <w:webHidden/>
          </w:rPr>
          <w:fldChar w:fldCharType="separate"/>
        </w:r>
        <w:r w:rsidR="00C55273">
          <w:rPr>
            <w:noProof/>
            <w:webHidden/>
          </w:rPr>
          <w:t>13</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50" w:history="1">
        <w:r w:rsidR="00C238AE" w:rsidRPr="00E85EA8">
          <w:rPr>
            <w:rStyle w:val="Hyperlink"/>
            <w:noProof/>
          </w:rPr>
          <w:t>ARTICLE XVII</w:t>
        </w:r>
        <w:r w:rsidR="00C238AE">
          <w:rPr>
            <w:rStyle w:val="Hyperlink"/>
            <w:noProof/>
          </w:rPr>
          <w:tab/>
        </w:r>
        <w:r w:rsidR="00C238AE" w:rsidRPr="00E85EA8">
          <w:rPr>
            <w:rStyle w:val="Hyperlink"/>
            <w:noProof/>
          </w:rPr>
          <w:t>JURISDICTION</w:t>
        </w:r>
        <w:r w:rsidR="00C238AE">
          <w:rPr>
            <w:noProof/>
            <w:webHidden/>
          </w:rPr>
          <w:tab/>
        </w:r>
        <w:r w:rsidR="00C238AE">
          <w:rPr>
            <w:noProof/>
            <w:webHidden/>
          </w:rPr>
          <w:fldChar w:fldCharType="begin"/>
        </w:r>
        <w:r w:rsidR="00C238AE">
          <w:rPr>
            <w:noProof/>
            <w:webHidden/>
          </w:rPr>
          <w:instrText xml:space="preserve"> PAGEREF _Toc443559050 \h </w:instrText>
        </w:r>
        <w:r w:rsidR="00C238AE">
          <w:rPr>
            <w:noProof/>
            <w:webHidden/>
          </w:rPr>
        </w:r>
        <w:r w:rsidR="00C238AE">
          <w:rPr>
            <w:noProof/>
            <w:webHidden/>
          </w:rPr>
          <w:fldChar w:fldCharType="separate"/>
        </w:r>
        <w:r w:rsidR="00C55273">
          <w:rPr>
            <w:noProof/>
            <w:webHidden/>
          </w:rPr>
          <w:t>13</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51" w:history="1">
        <w:r w:rsidR="00C238AE" w:rsidRPr="00E85EA8">
          <w:rPr>
            <w:rStyle w:val="Hyperlink"/>
            <w:noProof/>
          </w:rPr>
          <w:t>ARTICLE XVIII</w:t>
        </w:r>
        <w:r w:rsidR="00C238AE">
          <w:rPr>
            <w:rStyle w:val="Hyperlink"/>
            <w:noProof/>
          </w:rPr>
          <w:tab/>
        </w:r>
        <w:r w:rsidR="00C238AE" w:rsidRPr="00E85EA8">
          <w:rPr>
            <w:rStyle w:val="Hyperlink"/>
            <w:noProof/>
          </w:rPr>
          <w:t>SEVERABILITY</w:t>
        </w:r>
        <w:r w:rsidR="00C238AE">
          <w:rPr>
            <w:noProof/>
            <w:webHidden/>
          </w:rPr>
          <w:tab/>
        </w:r>
        <w:r w:rsidR="00C238AE">
          <w:rPr>
            <w:noProof/>
            <w:webHidden/>
          </w:rPr>
          <w:fldChar w:fldCharType="begin"/>
        </w:r>
        <w:r w:rsidR="00C238AE">
          <w:rPr>
            <w:noProof/>
            <w:webHidden/>
          </w:rPr>
          <w:instrText xml:space="preserve"> PAGEREF _Toc443559051 \h </w:instrText>
        </w:r>
        <w:r w:rsidR="00C238AE">
          <w:rPr>
            <w:noProof/>
            <w:webHidden/>
          </w:rPr>
        </w:r>
        <w:r w:rsidR="00C238AE">
          <w:rPr>
            <w:noProof/>
            <w:webHidden/>
          </w:rPr>
          <w:fldChar w:fldCharType="separate"/>
        </w:r>
        <w:r w:rsidR="00C55273">
          <w:rPr>
            <w:noProof/>
            <w:webHidden/>
          </w:rPr>
          <w:t>13</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52" w:history="1">
        <w:r w:rsidR="00C238AE" w:rsidRPr="00E85EA8">
          <w:rPr>
            <w:rStyle w:val="Hyperlink"/>
            <w:noProof/>
          </w:rPr>
          <w:t>ARTICLE XIX</w:t>
        </w:r>
        <w:r w:rsidR="00C238AE">
          <w:rPr>
            <w:rStyle w:val="Hyperlink"/>
            <w:noProof/>
          </w:rPr>
          <w:tab/>
        </w:r>
        <w:r w:rsidR="00C238AE" w:rsidRPr="00E85EA8">
          <w:rPr>
            <w:rStyle w:val="Hyperlink"/>
            <w:noProof/>
          </w:rPr>
          <w:t>FORCE MAJEURE</w:t>
        </w:r>
        <w:r w:rsidR="00C238AE">
          <w:rPr>
            <w:noProof/>
            <w:webHidden/>
          </w:rPr>
          <w:tab/>
        </w:r>
        <w:r w:rsidR="00C238AE">
          <w:rPr>
            <w:noProof/>
            <w:webHidden/>
          </w:rPr>
          <w:fldChar w:fldCharType="begin"/>
        </w:r>
        <w:r w:rsidR="00C238AE">
          <w:rPr>
            <w:noProof/>
            <w:webHidden/>
          </w:rPr>
          <w:instrText xml:space="preserve"> PAGEREF _Toc443559052 \h </w:instrText>
        </w:r>
        <w:r w:rsidR="00C238AE">
          <w:rPr>
            <w:noProof/>
            <w:webHidden/>
          </w:rPr>
        </w:r>
        <w:r w:rsidR="00C238AE">
          <w:rPr>
            <w:noProof/>
            <w:webHidden/>
          </w:rPr>
          <w:fldChar w:fldCharType="separate"/>
        </w:r>
        <w:r w:rsidR="00C55273">
          <w:rPr>
            <w:noProof/>
            <w:webHidden/>
          </w:rPr>
          <w:t>13</w:t>
        </w:r>
        <w:r w:rsidR="00C238AE">
          <w:rPr>
            <w:noProof/>
            <w:webHidden/>
          </w:rPr>
          <w:fldChar w:fldCharType="end"/>
        </w:r>
      </w:hyperlink>
    </w:p>
    <w:p w:rsidR="00C238AE" w:rsidRDefault="00E54A06" w:rsidP="00C238AE">
      <w:pPr>
        <w:pStyle w:val="TOC1"/>
        <w:rPr>
          <w:rFonts w:asciiTheme="minorHAnsi" w:eastAsiaTheme="minorEastAsia" w:hAnsiTheme="minorHAnsi" w:cstheme="minorBidi"/>
          <w:noProof/>
          <w:sz w:val="22"/>
          <w:szCs w:val="22"/>
        </w:rPr>
      </w:pPr>
      <w:hyperlink w:anchor="_Toc443559053" w:history="1">
        <w:r w:rsidR="00C238AE" w:rsidRPr="00E85EA8">
          <w:rPr>
            <w:rStyle w:val="Hyperlink"/>
            <w:noProof/>
          </w:rPr>
          <w:t>ARTICLE XX</w:t>
        </w:r>
        <w:r w:rsidR="00C238AE">
          <w:rPr>
            <w:rStyle w:val="Hyperlink"/>
            <w:noProof/>
          </w:rPr>
          <w:tab/>
        </w:r>
        <w:r w:rsidR="00C238AE" w:rsidRPr="00E85EA8">
          <w:rPr>
            <w:rStyle w:val="Hyperlink"/>
            <w:noProof/>
          </w:rPr>
          <w:t>TERMINATION</w:t>
        </w:r>
        <w:r w:rsidR="00C238AE">
          <w:rPr>
            <w:noProof/>
            <w:webHidden/>
          </w:rPr>
          <w:tab/>
        </w:r>
        <w:r w:rsidR="00C238AE">
          <w:rPr>
            <w:noProof/>
            <w:webHidden/>
          </w:rPr>
          <w:fldChar w:fldCharType="begin"/>
        </w:r>
        <w:r w:rsidR="00C238AE">
          <w:rPr>
            <w:noProof/>
            <w:webHidden/>
          </w:rPr>
          <w:instrText xml:space="preserve"> PAGEREF _Toc443559053 \h </w:instrText>
        </w:r>
        <w:r w:rsidR="00C238AE">
          <w:rPr>
            <w:noProof/>
            <w:webHidden/>
          </w:rPr>
        </w:r>
        <w:r w:rsidR="00C238AE">
          <w:rPr>
            <w:noProof/>
            <w:webHidden/>
          </w:rPr>
          <w:fldChar w:fldCharType="separate"/>
        </w:r>
        <w:r w:rsidR="00C55273">
          <w:rPr>
            <w:noProof/>
            <w:webHidden/>
          </w:rPr>
          <w:t>13</w:t>
        </w:r>
        <w:r w:rsidR="00C238AE">
          <w:rPr>
            <w:noProof/>
            <w:webHidden/>
          </w:rPr>
          <w:fldChar w:fldCharType="end"/>
        </w:r>
      </w:hyperlink>
    </w:p>
    <w:p w:rsidR="003D3C4E" w:rsidRDefault="00C238AE">
      <w:pPr>
        <w:tabs>
          <w:tab w:val="left" w:pos="0"/>
        </w:tabs>
        <w:suppressAutoHyphens/>
        <w:rPr>
          <w:b/>
          <w:sz w:val="24"/>
          <w:szCs w:val="24"/>
        </w:rPr>
      </w:pPr>
      <w:r>
        <w:rPr>
          <w:caps/>
          <w:sz w:val="24"/>
          <w:szCs w:val="24"/>
        </w:rPr>
        <w:fldChar w:fldCharType="end"/>
      </w:r>
    </w:p>
    <w:p w:rsidR="00263B7F" w:rsidRPr="000E4218" w:rsidRDefault="00263B7F">
      <w:pPr>
        <w:tabs>
          <w:tab w:val="left" w:pos="0"/>
        </w:tabs>
        <w:suppressAutoHyphens/>
        <w:rPr>
          <w:b/>
          <w:sz w:val="24"/>
          <w:szCs w:val="24"/>
        </w:rPr>
      </w:pPr>
    </w:p>
    <w:p w:rsidR="003D3C4E" w:rsidRPr="000E4218" w:rsidRDefault="003D3C4E">
      <w:pPr>
        <w:tabs>
          <w:tab w:val="left" w:pos="0"/>
        </w:tabs>
        <w:suppressAutoHyphens/>
        <w:rPr>
          <w:sz w:val="24"/>
          <w:szCs w:val="24"/>
        </w:rPr>
      </w:pPr>
      <w:r w:rsidRPr="000E4218">
        <w:rPr>
          <w:b/>
          <w:sz w:val="24"/>
          <w:szCs w:val="24"/>
        </w:rPr>
        <w:t>ATTACHMENT A:</w:t>
      </w:r>
      <w:r w:rsidRPr="000E4218">
        <w:rPr>
          <w:b/>
          <w:sz w:val="24"/>
          <w:szCs w:val="24"/>
        </w:rPr>
        <w:tab/>
        <w:t>BILLING INSTRUCTIONS AND INVOICE VOUCHERS</w:t>
      </w:r>
    </w:p>
    <w:p w:rsidR="00C93666" w:rsidRPr="000E4218" w:rsidRDefault="00C93666" w:rsidP="00C93666">
      <w:pPr>
        <w:tabs>
          <w:tab w:val="left" w:pos="-720"/>
        </w:tabs>
        <w:suppressAutoHyphens/>
        <w:jc w:val="both"/>
        <w:rPr>
          <w:b/>
          <w:spacing w:val="-3"/>
          <w:sz w:val="24"/>
          <w:szCs w:val="24"/>
        </w:rPr>
      </w:pPr>
      <w:r w:rsidRPr="000E4218">
        <w:rPr>
          <w:b/>
          <w:spacing w:val="-3"/>
          <w:sz w:val="24"/>
          <w:szCs w:val="24"/>
        </w:rPr>
        <w:t>ATTACHMENT B:</w:t>
      </w:r>
      <w:r w:rsidRPr="000E4218">
        <w:rPr>
          <w:b/>
          <w:spacing w:val="-3"/>
          <w:sz w:val="24"/>
          <w:szCs w:val="24"/>
        </w:rPr>
        <w:tab/>
        <w:t>STATEMENT ON GENERAL AND SEXUAL HARASSMENT</w:t>
      </w:r>
    </w:p>
    <w:p w:rsidR="00354806" w:rsidRPr="000E4218" w:rsidRDefault="00354806" w:rsidP="003C3B13">
      <w:pPr>
        <w:tabs>
          <w:tab w:val="left" w:pos="-720"/>
        </w:tabs>
        <w:suppressAutoHyphens/>
        <w:ind w:left="2160" w:hanging="2160"/>
        <w:rPr>
          <w:b/>
          <w:spacing w:val="-3"/>
          <w:sz w:val="24"/>
          <w:szCs w:val="24"/>
        </w:rPr>
      </w:pPr>
      <w:r w:rsidRPr="000E4218">
        <w:rPr>
          <w:b/>
          <w:sz w:val="24"/>
          <w:szCs w:val="24"/>
        </w:rPr>
        <w:t>ATTACHMENT C:</w:t>
      </w:r>
      <w:r w:rsidRPr="000E4218">
        <w:rPr>
          <w:b/>
          <w:sz w:val="24"/>
          <w:szCs w:val="24"/>
        </w:rPr>
        <w:tab/>
      </w:r>
      <w:r w:rsidRPr="000E4218">
        <w:rPr>
          <w:b/>
          <w:spacing w:val="-3"/>
          <w:sz w:val="24"/>
          <w:szCs w:val="24"/>
        </w:rPr>
        <w:t>REQUIREMENTS INCORPORATED BY REFERENCE AND FLOW-DOWN REQUIREMENTS</w:t>
      </w:r>
    </w:p>
    <w:p w:rsidR="00C93666" w:rsidRPr="000E4218" w:rsidRDefault="00C93666">
      <w:pPr>
        <w:tabs>
          <w:tab w:val="left" w:pos="0"/>
        </w:tabs>
        <w:suppressAutoHyphens/>
        <w:rPr>
          <w:sz w:val="24"/>
          <w:szCs w:val="24"/>
        </w:rPr>
      </w:pPr>
    </w:p>
    <w:p w:rsidR="003D3C4E" w:rsidRPr="000E4218" w:rsidRDefault="003D3C4E">
      <w:pPr>
        <w:tabs>
          <w:tab w:val="left" w:pos="0"/>
        </w:tabs>
        <w:suppressAutoHyphens/>
        <w:rPr>
          <w:sz w:val="24"/>
          <w:szCs w:val="24"/>
        </w:rPr>
      </w:pPr>
      <w:r w:rsidRPr="000E4218">
        <w:rPr>
          <w:b/>
          <w:sz w:val="24"/>
          <w:szCs w:val="24"/>
          <w:u w:val="single"/>
        </w:rPr>
        <w:t>ORDER OF PRECEDENCE</w:t>
      </w:r>
    </w:p>
    <w:p w:rsidR="003D3C4E" w:rsidRPr="000E4218" w:rsidRDefault="003D3C4E">
      <w:pPr>
        <w:tabs>
          <w:tab w:val="left" w:pos="0"/>
        </w:tabs>
        <w:suppressAutoHyphens/>
        <w:rPr>
          <w:sz w:val="24"/>
          <w:szCs w:val="24"/>
        </w:rPr>
      </w:pPr>
    </w:p>
    <w:p w:rsidR="00EC53F2" w:rsidRDefault="003D3C4E" w:rsidP="001950E9">
      <w:pPr>
        <w:tabs>
          <w:tab w:val="left" w:pos="0"/>
        </w:tabs>
        <w:suppressAutoHyphens/>
        <w:jc w:val="both"/>
        <w:rPr>
          <w:sz w:val="24"/>
          <w:szCs w:val="24"/>
        </w:rPr>
      </w:pPr>
      <w:r w:rsidRPr="000E4218">
        <w:rPr>
          <w:sz w:val="24"/>
          <w:szCs w:val="24"/>
        </w:rPr>
        <w:t xml:space="preserve">The rights and obligations of the parties to this </w:t>
      </w:r>
      <w:r w:rsidR="001950E9">
        <w:rPr>
          <w:sz w:val="24"/>
          <w:szCs w:val="24"/>
        </w:rPr>
        <w:t>subaward</w:t>
      </w:r>
      <w:r w:rsidRPr="000E4218">
        <w:rPr>
          <w:sz w:val="24"/>
          <w:szCs w:val="24"/>
        </w:rPr>
        <w:t xml:space="preserve"> shall be subject to and governed by this </w:t>
      </w:r>
      <w:r w:rsidR="001950E9">
        <w:rPr>
          <w:sz w:val="24"/>
          <w:szCs w:val="24"/>
        </w:rPr>
        <w:t>subaward</w:t>
      </w:r>
      <w:r w:rsidRPr="000E4218">
        <w:rPr>
          <w:sz w:val="24"/>
          <w:szCs w:val="24"/>
        </w:rPr>
        <w:t xml:space="preserve">, which consists of a cover page, this page, the Schedule and signature page, and the applicable </w:t>
      </w:r>
      <w:r w:rsidR="00E02325">
        <w:rPr>
          <w:sz w:val="24"/>
          <w:szCs w:val="24"/>
        </w:rPr>
        <w:t>Subaward</w:t>
      </w:r>
      <w:r w:rsidRPr="000E4218">
        <w:rPr>
          <w:sz w:val="24"/>
          <w:szCs w:val="24"/>
        </w:rPr>
        <w:t xml:space="preserve"> Clauses.  Should there be any inconsistency between the Schedule and the </w:t>
      </w:r>
      <w:r w:rsidR="001950E9">
        <w:rPr>
          <w:sz w:val="24"/>
          <w:szCs w:val="24"/>
        </w:rPr>
        <w:t>Subaward</w:t>
      </w:r>
      <w:r w:rsidRPr="000E4218">
        <w:rPr>
          <w:sz w:val="24"/>
          <w:szCs w:val="24"/>
        </w:rPr>
        <w:t xml:space="preserve"> Clauses and any specifications or other provisions which are made part of this </w:t>
      </w:r>
      <w:r w:rsidR="001950E9">
        <w:rPr>
          <w:sz w:val="24"/>
          <w:szCs w:val="24"/>
        </w:rPr>
        <w:t>subaward</w:t>
      </w:r>
      <w:r w:rsidRPr="000E4218">
        <w:rPr>
          <w:sz w:val="24"/>
          <w:szCs w:val="24"/>
        </w:rPr>
        <w:t xml:space="preserve"> by reference or otherwise, the Schedule and </w:t>
      </w:r>
      <w:r w:rsidR="001950E9">
        <w:rPr>
          <w:sz w:val="24"/>
          <w:szCs w:val="24"/>
        </w:rPr>
        <w:t>Subaward</w:t>
      </w:r>
      <w:r w:rsidRPr="000E4218">
        <w:rPr>
          <w:sz w:val="24"/>
          <w:szCs w:val="24"/>
        </w:rPr>
        <w:t xml:space="preserve"> Clauses shall control.  Should there be any inconsistency between the Schedule and the </w:t>
      </w:r>
      <w:r w:rsidR="001950E9">
        <w:rPr>
          <w:sz w:val="24"/>
          <w:szCs w:val="24"/>
        </w:rPr>
        <w:t>Subaward</w:t>
      </w:r>
      <w:r w:rsidRPr="000E4218">
        <w:rPr>
          <w:sz w:val="24"/>
          <w:szCs w:val="24"/>
        </w:rPr>
        <w:t xml:space="preserve"> Clauses, the Schedule shall control.  All applicable clauses under this award shall be consistent with the </w:t>
      </w:r>
      <w:r w:rsidR="001950E9">
        <w:rPr>
          <w:sz w:val="24"/>
          <w:szCs w:val="24"/>
        </w:rPr>
        <w:t>Subawardee</w:t>
      </w:r>
      <w:r w:rsidRPr="000E4218">
        <w:rPr>
          <w:sz w:val="24"/>
          <w:szCs w:val="24"/>
        </w:rPr>
        <w:t xml:space="preserve">'s </w:t>
      </w:r>
      <w:r w:rsidR="005F4493">
        <w:rPr>
          <w:sz w:val="24"/>
          <w:szCs w:val="24"/>
        </w:rPr>
        <w:t>Subaward Certification Form (SCF)</w:t>
      </w:r>
      <w:r w:rsidRPr="000E4218">
        <w:rPr>
          <w:sz w:val="24"/>
          <w:szCs w:val="24"/>
        </w:rPr>
        <w:t xml:space="preserve">, </w:t>
      </w:r>
      <w:r w:rsidR="00D84CC8" w:rsidRPr="000E4218">
        <w:rPr>
          <w:sz w:val="24"/>
          <w:szCs w:val="24"/>
        </w:rPr>
        <w:t xml:space="preserve">which </w:t>
      </w:r>
      <w:r w:rsidRPr="000E4218">
        <w:rPr>
          <w:sz w:val="24"/>
          <w:szCs w:val="24"/>
        </w:rPr>
        <w:t>are incorporated herein by reference.</w:t>
      </w:r>
    </w:p>
    <w:p w:rsidR="00EC53F2" w:rsidRDefault="00EC53F2" w:rsidP="00C37C19">
      <w:pPr>
        <w:jc w:val="center"/>
        <w:rPr>
          <w:szCs w:val="24"/>
        </w:rPr>
      </w:pPr>
      <w:r>
        <w:rPr>
          <w:sz w:val="24"/>
          <w:szCs w:val="24"/>
        </w:rPr>
        <w:br w:type="page"/>
      </w:r>
      <w:r w:rsidR="00C238AE">
        <w:rPr>
          <w:noProof/>
        </w:rPr>
        <w:lastRenderedPageBreak/>
        <w:drawing>
          <wp:inline distT="0" distB="0" distL="0" distR="0">
            <wp:extent cx="2995295" cy="220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5295" cy="220980"/>
                    </a:xfrm>
                    <a:prstGeom prst="rect">
                      <a:avLst/>
                    </a:prstGeom>
                    <a:noFill/>
                    <a:ln>
                      <a:noFill/>
                    </a:ln>
                  </pic:spPr>
                </pic:pic>
              </a:graphicData>
            </a:graphic>
          </wp:inline>
        </w:drawing>
      </w:r>
    </w:p>
    <w:p w:rsidR="003D3C4E" w:rsidRPr="00263B7F" w:rsidRDefault="003D3C4E" w:rsidP="00263B7F">
      <w:pPr>
        <w:tabs>
          <w:tab w:val="center" w:pos="4680"/>
        </w:tabs>
        <w:suppressAutoHyphens/>
        <w:jc w:val="center"/>
        <w:rPr>
          <w:b/>
          <w:sz w:val="24"/>
          <w:szCs w:val="24"/>
        </w:rPr>
      </w:pPr>
      <w:bookmarkStart w:id="21" w:name="_Toc443558658"/>
      <w:r w:rsidRPr="00263B7F">
        <w:rPr>
          <w:b/>
          <w:sz w:val="24"/>
          <w:szCs w:val="24"/>
        </w:rPr>
        <w:t>TRANSPORTATION SAFETY TECHNOLOGY</w:t>
      </w:r>
      <w:bookmarkEnd w:id="21"/>
    </w:p>
    <w:p w:rsidR="003D3C4E" w:rsidRPr="00263B7F" w:rsidRDefault="00D60BED" w:rsidP="00263B7F">
      <w:pPr>
        <w:tabs>
          <w:tab w:val="center" w:pos="4680"/>
        </w:tabs>
        <w:suppressAutoHyphens/>
        <w:jc w:val="center"/>
        <w:rPr>
          <w:b/>
          <w:sz w:val="24"/>
          <w:szCs w:val="24"/>
        </w:rPr>
      </w:pPr>
      <w:bookmarkStart w:id="22" w:name="_Toc443558659"/>
      <w:r w:rsidRPr="00263B7F">
        <w:rPr>
          <w:b/>
          <w:sz w:val="24"/>
          <w:szCs w:val="24"/>
        </w:rPr>
        <w:t>SUBAWARD</w:t>
      </w:r>
      <w:r w:rsidR="003D3C4E" w:rsidRPr="00263B7F">
        <w:rPr>
          <w:b/>
          <w:sz w:val="24"/>
          <w:szCs w:val="24"/>
        </w:rPr>
        <w:t xml:space="preserve"> NO. SAFETY-</w:t>
      </w:r>
      <w:r w:rsidR="00EC53F2" w:rsidRPr="00263B7F">
        <w:rPr>
          <w:b/>
          <w:sz w:val="24"/>
          <w:szCs w:val="24"/>
        </w:rPr>
        <w:t>##</w:t>
      </w:r>
      <w:bookmarkEnd w:id="22"/>
    </w:p>
    <w:p w:rsidR="003D3C4E" w:rsidRPr="000E4218" w:rsidRDefault="003D3C4E">
      <w:pPr>
        <w:tabs>
          <w:tab w:val="left" w:pos="0"/>
        </w:tabs>
        <w:suppressAutoHyphens/>
        <w:rPr>
          <w:sz w:val="24"/>
          <w:szCs w:val="24"/>
        </w:rPr>
      </w:pPr>
    </w:p>
    <w:p w:rsidR="003D3C4E" w:rsidRPr="00263B7F" w:rsidRDefault="003D3C4E" w:rsidP="00263B7F">
      <w:pPr>
        <w:tabs>
          <w:tab w:val="center" w:pos="4680"/>
        </w:tabs>
        <w:suppressAutoHyphens/>
        <w:jc w:val="center"/>
        <w:rPr>
          <w:b/>
          <w:sz w:val="24"/>
          <w:szCs w:val="24"/>
          <w:u w:val="single"/>
        </w:rPr>
      </w:pPr>
      <w:bookmarkStart w:id="23" w:name="_Toc443558660"/>
      <w:r w:rsidRPr="00263B7F">
        <w:rPr>
          <w:b/>
          <w:sz w:val="24"/>
          <w:szCs w:val="24"/>
          <w:u w:val="single"/>
        </w:rPr>
        <w:t>SCHEDULE</w:t>
      </w:r>
      <w:bookmarkEnd w:id="23"/>
    </w:p>
    <w:p w:rsidR="003D3C4E" w:rsidRPr="000E4218" w:rsidRDefault="003D3C4E">
      <w:pPr>
        <w:tabs>
          <w:tab w:val="left" w:pos="0"/>
        </w:tabs>
        <w:suppressAutoHyphens/>
        <w:rPr>
          <w:sz w:val="24"/>
          <w:szCs w:val="24"/>
        </w:rPr>
      </w:pPr>
    </w:p>
    <w:p w:rsidR="003D3C4E" w:rsidRPr="00263B7F" w:rsidRDefault="003D3C4E" w:rsidP="00263B7F">
      <w:pPr>
        <w:pStyle w:val="ContractsTOC"/>
      </w:pPr>
      <w:bookmarkStart w:id="24" w:name="_Toc443559034"/>
      <w:r w:rsidRPr="00263B7F">
        <w:t>ARTICLE I - DEFINITIONS</w:t>
      </w:r>
      <w:bookmarkEnd w:id="24"/>
    </w:p>
    <w:p w:rsidR="003D3C4E" w:rsidRPr="000E4218" w:rsidRDefault="003D3C4E">
      <w:pPr>
        <w:tabs>
          <w:tab w:val="left" w:pos="0"/>
        </w:tabs>
        <w:suppressAutoHyphens/>
        <w:rPr>
          <w:sz w:val="24"/>
          <w:szCs w:val="24"/>
        </w:rPr>
      </w:pPr>
    </w:p>
    <w:p w:rsidR="003D3C4E" w:rsidRPr="000E4218" w:rsidRDefault="003D3C4E" w:rsidP="00FA7AD0">
      <w:pPr>
        <w:tabs>
          <w:tab w:val="left" w:pos="0"/>
        </w:tabs>
        <w:suppressAutoHyphens/>
        <w:ind w:left="720" w:hanging="720"/>
        <w:jc w:val="both"/>
        <w:rPr>
          <w:sz w:val="24"/>
          <w:szCs w:val="24"/>
        </w:rPr>
      </w:pPr>
      <w:r w:rsidRPr="000E4218">
        <w:rPr>
          <w:sz w:val="24"/>
          <w:szCs w:val="24"/>
        </w:rPr>
        <w:tab/>
      </w:r>
      <w:r w:rsidRPr="000E4218">
        <w:rPr>
          <w:sz w:val="24"/>
          <w:szCs w:val="24"/>
          <w:u w:val="single"/>
        </w:rPr>
        <w:t>Academy</w:t>
      </w:r>
      <w:r w:rsidRPr="000E4218">
        <w:rPr>
          <w:sz w:val="24"/>
          <w:szCs w:val="24"/>
        </w:rPr>
        <w:t xml:space="preserve"> shall mean the National Academy of Sciences, Washington, D.C., including its operating arm, the National Research Council (NRC).</w:t>
      </w:r>
    </w:p>
    <w:p w:rsidR="003D3C4E" w:rsidRPr="000E4218" w:rsidRDefault="003D3C4E" w:rsidP="00FA7AD0">
      <w:pPr>
        <w:tabs>
          <w:tab w:val="left" w:pos="0"/>
        </w:tabs>
        <w:suppressAutoHyphens/>
        <w:ind w:left="720" w:hanging="720"/>
        <w:jc w:val="both"/>
        <w:rPr>
          <w:sz w:val="24"/>
          <w:szCs w:val="24"/>
        </w:rPr>
      </w:pPr>
      <w:r w:rsidRPr="000E4218">
        <w:rPr>
          <w:sz w:val="24"/>
          <w:szCs w:val="24"/>
        </w:rPr>
        <w:tab/>
      </w:r>
      <w:r w:rsidRPr="000E4218">
        <w:rPr>
          <w:sz w:val="24"/>
          <w:szCs w:val="24"/>
          <w:u w:val="single"/>
        </w:rPr>
        <w:t>Authorized signer</w:t>
      </w:r>
      <w:r w:rsidRPr="000E4218">
        <w:rPr>
          <w:b/>
          <w:sz w:val="24"/>
          <w:szCs w:val="24"/>
        </w:rPr>
        <w:t xml:space="preserve"> </w:t>
      </w:r>
      <w:r w:rsidRPr="000E4218">
        <w:rPr>
          <w:sz w:val="24"/>
          <w:szCs w:val="24"/>
        </w:rPr>
        <w:t xml:space="preserve">means a person with the authority to enter into, administer, and/or terminate </w:t>
      </w:r>
      <w:r w:rsidR="00D60BED">
        <w:rPr>
          <w:sz w:val="24"/>
          <w:szCs w:val="24"/>
        </w:rPr>
        <w:t>subaward</w:t>
      </w:r>
      <w:r w:rsidRPr="000E4218">
        <w:rPr>
          <w:sz w:val="24"/>
          <w:szCs w:val="24"/>
        </w:rPr>
        <w:t>s and make related determinations and findings.  The term includes certain authorized representatives of the authorized signer, acting within the limits of their authority as delegated by the Authorized Signer.</w:t>
      </w:r>
    </w:p>
    <w:p w:rsidR="003D3C4E" w:rsidRPr="000E4218" w:rsidRDefault="003D3C4E" w:rsidP="00FA7AD0">
      <w:pPr>
        <w:tabs>
          <w:tab w:val="left" w:pos="0"/>
        </w:tabs>
        <w:suppressAutoHyphens/>
        <w:ind w:left="720" w:hanging="720"/>
        <w:jc w:val="both"/>
        <w:rPr>
          <w:sz w:val="24"/>
          <w:szCs w:val="24"/>
        </w:rPr>
      </w:pPr>
      <w:r w:rsidRPr="000E4218">
        <w:rPr>
          <w:sz w:val="24"/>
          <w:szCs w:val="24"/>
        </w:rPr>
        <w:tab/>
      </w:r>
      <w:r w:rsidR="00D60BED">
        <w:rPr>
          <w:sz w:val="24"/>
          <w:szCs w:val="24"/>
          <w:u w:val="single"/>
        </w:rPr>
        <w:t>Subawardee</w:t>
      </w:r>
      <w:r w:rsidRPr="000E4218">
        <w:rPr>
          <w:sz w:val="24"/>
          <w:szCs w:val="24"/>
        </w:rPr>
        <w:t xml:space="preserve"> shall mean the individual/business firm/organization identified as such on the cover page of this </w:t>
      </w:r>
      <w:r w:rsidR="00D60BED">
        <w:rPr>
          <w:sz w:val="24"/>
          <w:szCs w:val="24"/>
        </w:rPr>
        <w:t>subaward</w:t>
      </w:r>
      <w:r w:rsidRPr="000E4218">
        <w:rPr>
          <w:sz w:val="24"/>
          <w:szCs w:val="24"/>
        </w:rPr>
        <w:t>.</w:t>
      </w:r>
    </w:p>
    <w:p w:rsidR="003D3C4E" w:rsidRPr="000E4218" w:rsidRDefault="003D3C4E" w:rsidP="00FA7AD0">
      <w:pPr>
        <w:tabs>
          <w:tab w:val="left" w:pos="0"/>
        </w:tabs>
        <w:suppressAutoHyphens/>
        <w:ind w:left="720" w:hanging="720"/>
        <w:jc w:val="both"/>
        <w:rPr>
          <w:sz w:val="24"/>
          <w:szCs w:val="24"/>
        </w:rPr>
      </w:pPr>
      <w:r w:rsidRPr="000E4218">
        <w:rPr>
          <w:sz w:val="24"/>
          <w:szCs w:val="24"/>
        </w:rPr>
        <w:tab/>
      </w:r>
      <w:r w:rsidRPr="000E4218">
        <w:rPr>
          <w:sz w:val="24"/>
          <w:szCs w:val="24"/>
          <w:u w:val="single"/>
        </w:rPr>
        <w:t>NAS Contracting Officer</w:t>
      </w:r>
      <w:r w:rsidRPr="000E4218">
        <w:rPr>
          <w:sz w:val="24"/>
          <w:szCs w:val="24"/>
        </w:rPr>
        <w:t xml:space="preserve"> shall mean the Academy's Director of the Office of Contracts and Grants or a designated and authorized representative.</w:t>
      </w:r>
    </w:p>
    <w:p w:rsidR="003D3C4E" w:rsidRPr="000E4218" w:rsidRDefault="003D3C4E" w:rsidP="00FA7AD0">
      <w:pPr>
        <w:tabs>
          <w:tab w:val="left" w:pos="0"/>
        </w:tabs>
        <w:suppressAutoHyphens/>
        <w:ind w:left="720" w:hanging="720"/>
        <w:jc w:val="both"/>
        <w:rPr>
          <w:sz w:val="24"/>
          <w:szCs w:val="24"/>
        </w:rPr>
      </w:pPr>
      <w:r w:rsidRPr="000E4218">
        <w:rPr>
          <w:sz w:val="24"/>
          <w:szCs w:val="24"/>
        </w:rPr>
        <w:tab/>
      </w:r>
      <w:r w:rsidRPr="000E4218">
        <w:rPr>
          <w:sz w:val="24"/>
          <w:szCs w:val="24"/>
          <w:u w:val="single"/>
        </w:rPr>
        <w:t xml:space="preserve">NAS </w:t>
      </w:r>
      <w:r w:rsidR="00D60BED" w:rsidRPr="00D60BED">
        <w:rPr>
          <w:sz w:val="24"/>
          <w:szCs w:val="24"/>
          <w:u w:val="single"/>
        </w:rPr>
        <w:t>Subaward</w:t>
      </w:r>
      <w:r w:rsidRPr="000E4218">
        <w:rPr>
          <w:sz w:val="24"/>
          <w:szCs w:val="24"/>
          <w:u w:val="single"/>
        </w:rPr>
        <w:t xml:space="preserve"> Manager</w:t>
      </w:r>
      <w:r w:rsidRPr="000E4218">
        <w:rPr>
          <w:b/>
          <w:sz w:val="24"/>
          <w:szCs w:val="24"/>
        </w:rPr>
        <w:t xml:space="preserve"> </w:t>
      </w:r>
      <w:r w:rsidRPr="000E4218">
        <w:rPr>
          <w:sz w:val="24"/>
          <w:szCs w:val="24"/>
        </w:rPr>
        <w:t xml:space="preserve">shall mean the individual so identified on the cover page of this </w:t>
      </w:r>
      <w:r w:rsidR="00E02325">
        <w:rPr>
          <w:sz w:val="24"/>
          <w:szCs w:val="24"/>
        </w:rPr>
        <w:t>subaward</w:t>
      </w:r>
      <w:r w:rsidRPr="000E4218">
        <w:rPr>
          <w:sz w:val="24"/>
          <w:szCs w:val="24"/>
        </w:rPr>
        <w:t xml:space="preserve"> or a designated representative.</w:t>
      </w:r>
    </w:p>
    <w:p w:rsidR="003D3C4E" w:rsidRPr="000E4218" w:rsidRDefault="003D3C4E" w:rsidP="00FA7AD0">
      <w:pPr>
        <w:tabs>
          <w:tab w:val="left" w:pos="0"/>
        </w:tabs>
        <w:suppressAutoHyphens/>
        <w:ind w:left="720" w:hanging="720"/>
        <w:jc w:val="both"/>
        <w:rPr>
          <w:sz w:val="24"/>
          <w:szCs w:val="24"/>
        </w:rPr>
      </w:pPr>
      <w:r w:rsidRPr="000E4218">
        <w:rPr>
          <w:sz w:val="24"/>
          <w:szCs w:val="24"/>
        </w:rPr>
        <w:tab/>
      </w:r>
      <w:r w:rsidRPr="000E4218">
        <w:rPr>
          <w:sz w:val="24"/>
          <w:szCs w:val="24"/>
          <w:u w:val="single"/>
        </w:rPr>
        <w:t>NAS Program Officer</w:t>
      </w:r>
      <w:r w:rsidRPr="000E4218">
        <w:rPr>
          <w:sz w:val="24"/>
          <w:szCs w:val="24"/>
        </w:rPr>
        <w:t xml:space="preserve"> shall mean the individual so identified on the cover page of this </w:t>
      </w:r>
      <w:r w:rsidR="00E02325">
        <w:rPr>
          <w:sz w:val="24"/>
          <w:szCs w:val="24"/>
        </w:rPr>
        <w:t>subaward</w:t>
      </w:r>
      <w:r w:rsidRPr="000E4218">
        <w:rPr>
          <w:sz w:val="24"/>
          <w:szCs w:val="24"/>
        </w:rPr>
        <w:t xml:space="preserve"> or a designated representative.</w:t>
      </w:r>
    </w:p>
    <w:p w:rsidR="003D3C4E" w:rsidRPr="000E4218" w:rsidRDefault="003D3C4E" w:rsidP="00FA7AD0">
      <w:pPr>
        <w:tabs>
          <w:tab w:val="left" w:pos="0"/>
        </w:tabs>
        <w:suppressAutoHyphens/>
        <w:ind w:left="720" w:hanging="720"/>
        <w:jc w:val="both"/>
        <w:rPr>
          <w:sz w:val="24"/>
          <w:szCs w:val="24"/>
        </w:rPr>
      </w:pPr>
      <w:r w:rsidRPr="000E4218">
        <w:rPr>
          <w:sz w:val="24"/>
          <w:szCs w:val="24"/>
        </w:rPr>
        <w:tab/>
      </w:r>
      <w:r w:rsidR="00D60BED">
        <w:rPr>
          <w:sz w:val="24"/>
          <w:szCs w:val="24"/>
          <w:u w:val="single"/>
        </w:rPr>
        <w:t>Subcontract</w:t>
      </w:r>
      <w:r w:rsidRPr="000E4218">
        <w:rPr>
          <w:sz w:val="24"/>
          <w:szCs w:val="24"/>
          <w:u w:val="single"/>
        </w:rPr>
        <w:t>s</w:t>
      </w:r>
      <w:r w:rsidRPr="000E4218">
        <w:rPr>
          <w:sz w:val="24"/>
          <w:szCs w:val="24"/>
        </w:rPr>
        <w:t xml:space="preserve">, except as otherwise provided in this </w:t>
      </w:r>
      <w:r w:rsidR="00D60BED">
        <w:rPr>
          <w:sz w:val="24"/>
          <w:szCs w:val="24"/>
        </w:rPr>
        <w:t>subaward</w:t>
      </w:r>
      <w:r w:rsidRPr="000E4218">
        <w:rPr>
          <w:sz w:val="24"/>
          <w:szCs w:val="24"/>
        </w:rPr>
        <w:t>, includes all lower-tier subawards and changes and modifications to such documents under this</w:t>
      </w:r>
      <w:r w:rsidR="00D60BED" w:rsidRPr="00D60BED">
        <w:rPr>
          <w:sz w:val="24"/>
          <w:szCs w:val="24"/>
        </w:rPr>
        <w:t xml:space="preserve"> </w:t>
      </w:r>
      <w:r w:rsidR="00D60BED">
        <w:rPr>
          <w:sz w:val="24"/>
          <w:szCs w:val="24"/>
        </w:rPr>
        <w:t>subaward</w:t>
      </w:r>
      <w:r w:rsidRPr="000E4218">
        <w:rPr>
          <w:sz w:val="24"/>
          <w:szCs w:val="24"/>
        </w:rPr>
        <w:t>.</w:t>
      </w:r>
    </w:p>
    <w:p w:rsidR="00760B7D" w:rsidRPr="000E4218" w:rsidRDefault="00760B7D" w:rsidP="00760B7D">
      <w:pPr>
        <w:tabs>
          <w:tab w:val="left" w:pos="0"/>
        </w:tabs>
        <w:suppressAutoHyphens/>
        <w:rPr>
          <w:b/>
          <w:sz w:val="24"/>
          <w:szCs w:val="24"/>
        </w:rPr>
      </w:pPr>
    </w:p>
    <w:p w:rsidR="00F8552C" w:rsidRPr="000E4218" w:rsidRDefault="00F8552C" w:rsidP="00263B7F">
      <w:pPr>
        <w:pStyle w:val="ContractsTOC"/>
      </w:pPr>
      <w:bookmarkStart w:id="25" w:name="_Toc443559035"/>
      <w:r w:rsidRPr="000E4218">
        <w:t>ARTICLE II - SUBJECT WORK</w:t>
      </w:r>
      <w:bookmarkEnd w:id="25"/>
    </w:p>
    <w:p w:rsidR="00F8552C" w:rsidRPr="000E4218" w:rsidRDefault="00F8552C" w:rsidP="00FA7AD0">
      <w:pPr>
        <w:tabs>
          <w:tab w:val="left" w:pos="0"/>
        </w:tabs>
        <w:suppressAutoHyphens/>
        <w:jc w:val="both"/>
        <w:rPr>
          <w:sz w:val="24"/>
          <w:szCs w:val="24"/>
        </w:rPr>
      </w:pPr>
    </w:p>
    <w:p w:rsidR="00F8552C" w:rsidRPr="00784641" w:rsidRDefault="00F8552C" w:rsidP="00784641">
      <w:pPr>
        <w:pStyle w:val="ListParagraph"/>
        <w:numPr>
          <w:ilvl w:val="0"/>
          <w:numId w:val="8"/>
        </w:numPr>
        <w:tabs>
          <w:tab w:val="left" w:pos="360"/>
        </w:tabs>
        <w:suppressAutoHyphens/>
        <w:ind w:left="360"/>
        <w:jc w:val="both"/>
        <w:rPr>
          <w:sz w:val="24"/>
          <w:szCs w:val="24"/>
        </w:rPr>
      </w:pPr>
      <w:r w:rsidRPr="00784641">
        <w:rPr>
          <w:sz w:val="24"/>
          <w:szCs w:val="24"/>
          <w:u w:val="single"/>
        </w:rPr>
        <w:t>Project Description</w:t>
      </w:r>
      <w:r w:rsidRPr="00784641">
        <w:rPr>
          <w:sz w:val="24"/>
          <w:szCs w:val="24"/>
        </w:rPr>
        <w:t xml:space="preserve">.  The </w:t>
      </w:r>
      <w:r w:rsidR="00D60BED" w:rsidRPr="00784641">
        <w:rPr>
          <w:sz w:val="24"/>
          <w:szCs w:val="24"/>
        </w:rPr>
        <w:t>Subawardee</w:t>
      </w:r>
      <w:r w:rsidRPr="00784641">
        <w:rPr>
          <w:sz w:val="24"/>
          <w:szCs w:val="24"/>
        </w:rPr>
        <w:t xml:space="preserve"> shall furnish all necessary materials, facilities, equipment and qualified personnel to perform the services described below:</w:t>
      </w:r>
    </w:p>
    <w:p w:rsidR="00F8552C" w:rsidRPr="000E4218" w:rsidRDefault="00F8552C" w:rsidP="00FA7AD0">
      <w:pPr>
        <w:tabs>
          <w:tab w:val="left" w:pos="0"/>
        </w:tabs>
        <w:suppressAutoHyphens/>
        <w:jc w:val="both"/>
        <w:rPr>
          <w:sz w:val="24"/>
          <w:szCs w:val="24"/>
        </w:rPr>
      </w:pPr>
    </w:p>
    <w:p w:rsidR="00F8552C" w:rsidRPr="000E4218" w:rsidRDefault="00F8552C" w:rsidP="009A3579">
      <w:pPr>
        <w:pStyle w:val="BodyText"/>
        <w:tabs>
          <w:tab w:val="left" w:pos="720"/>
        </w:tabs>
        <w:ind w:left="720" w:hanging="360"/>
        <w:jc w:val="both"/>
        <w:rPr>
          <w:szCs w:val="24"/>
        </w:rPr>
      </w:pPr>
      <w:r w:rsidRPr="000E4218">
        <w:rPr>
          <w:szCs w:val="24"/>
        </w:rPr>
        <w:t>1.</w:t>
      </w:r>
      <w:r w:rsidRPr="000E4218">
        <w:rPr>
          <w:szCs w:val="24"/>
        </w:rPr>
        <w:tab/>
        <w:t>The work provided for hereunder is designated by the following title:</w:t>
      </w:r>
    </w:p>
    <w:p w:rsidR="00F8552C" w:rsidRPr="000E4218" w:rsidRDefault="00F8552C" w:rsidP="00FA7AD0">
      <w:pPr>
        <w:pStyle w:val="BodyText"/>
        <w:tabs>
          <w:tab w:val="left" w:pos="1080"/>
        </w:tabs>
        <w:ind w:left="720"/>
        <w:jc w:val="both"/>
        <w:rPr>
          <w:szCs w:val="24"/>
        </w:rPr>
      </w:pPr>
      <w:r w:rsidRPr="000E4218">
        <w:rPr>
          <w:szCs w:val="24"/>
        </w:rPr>
        <w:tab/>
        <w:t xml:space="preserve"> “</w:t>
      </w:r>
      <w:r w:rsidR="00F1585F">
        <w:rPr>
          <w:szCs w:val="24"/>
        </w:rPr>
        <w:t>___________________________________</w:t>
      </w:r>
      <w:r w:rsidR="005F4493">
        <w:rPr>
          <w:szCs w:val="24"/>
        </w:rPr>
        <w:t xml:space="preserve">  </w:t>
      </w:r>
      <w:r w:rsidRPr="000E4218">
        <w:rPr>
          <w:szCs w:val="24"/>
        </w:rPr>
        <w:t>”</w:t>
      </w:r>
    </w:p>
    <w:p w:rsidR="00F8552C" w:rsidRPr="000E4218" w:rsidRDefault="00F8552C" w:rsidP="00FA7AD0">
      <w:pPr>
        <w:tabs>
          <w:tab w:val="left" w:pos="0"/>
        </w:tabs>
        <w:suppressAutoHyphens/>
        <w:jc w:val="both"/>
        <w:rPr>
          <w:sz w:val="24"/>
          <w:szCs w:val="24"/>
        </w:rPr>
      </w:pPr>
    </w:p>
    <w:p w:rsidR="00F8552C" w:rsidRPr="000E4218" w:rsidRDefault="00F8552C" w:rsidP="009A3579">
      <w:pPr>
        <w:pStyle w:val="BodyText"/>
        <w:tabs>
          <w:tab w:val="left" w:pos="720"/>
        </w:tabs>
        <w:ind w:left="720" w:hanging="360"/>
        <w:jc w:val="both"/>
        <w:rPr>
          <w:szCs w:val="24"/>
        </w:rPr>
      </w:pPr>
      <w:r w:rsidRPr="000E4218">
        <w:rPr>
          <w:szCs w:val="24"/>
        </w:rPr>
        <w:t>2.</w:t>
      </w:r>
      <w:r w:rsidRPr="000E4218">
        <w:rPr>
          <w:szCs w:val="24"/>
        </w:rPr>
        <w:tab/>
        <w:t>The research problem statement and objective(s) are as follows:</w:t>
      </w:r>
    </w:p>
    <w:p w:rsidR="00F8552C" w:rsidRPr="000E4218" w:rsidRDefault="00F8552C" w:rsidP="00FA7AD0">
      <w:pPr>
        <w:tabs>
          <w:tab w:val="left" w:pos="0"/>
        </w:tabs>
        <w:suppressAutoHyphens/>
        <w:jc w:val="both"/>
        <w:rPr>
          <w:sz w:val="24"/>
          <w:szCs w:val="24"/>
        </w:rPr>
      </w:pPr>
    </w:p>
    <w:p w:rsidR="00A673CF" w:rsidRDefault="00FA7AD0" w:rsidP="00FA7AD0">
      <w:pPr>
        <w:pStyle w:val="ListParagraph"/>
        <w:numPr>
          <w:ilvl w:val="0"/>
          <w:numId w:val="5"/>
        </w:numPr>
        <w:tabs>
          <w:tab w:val="left" w:pos="1080"/>
          <w:tab w:val="left" w:pos="4320"/>
          <w:tab w:val="left" w:pos="7920"/>
        </w:tabs>
        <w:jc w:val="both"/>
        <w:rPr>
          <w:sz w:val="24"/>
          <w:szCs w:val="24"/>
        </w:rPr>
      </w:pPr>
      <w:r>
        <w:rPr>
          <w:sz w:val="24"/>
          <w:szCs w:val="24"/>
        </w:rPr>
        <w:t xml:space="preserve">First Paragraph of Award Request Narrative – </w:t>
      </w:r>
    </w:p>
    <w:p w:rsidR="00FA7AD0" w:rsidRPr="00FA7AD0" w:rsidRDefault="00FA7AD0" w:rsidP="00FA7AD0">
      <w:pPr>
        <w:pStyle w:val="ListParagraph"/>
        <w:tabs>
          <w:tab w:val="left" w:pos="1080"/>
          <w:tab w:val="left" w:pos="4320"/>
          <w:tab w:val="left" w:pos="7920"/>
        </w:tabs>
        <w:ind w:left="1080"/>
        <w:jc w:val="both"/>
        <w:rPr>
          <w:sz w:val="24"/>
          <w:szCs w:val="24"/>
        </w:rPr>
      </w:pPr>
    </w:p>
    <w:p w:rsidR="00F8552C" w:rsidRPr="000E4218" w:rsidRDefault="00F8552C" w:rsidP="00FA7AD0">
      <w:pPr>
        <w:tabs>
          <w:tab w:val="left" w:pos="1080"/>
          <w:tab w:val="left" w:pos="4320"/>
          <w:tab w:val="left" w:pos="7920"/>
        </w:tabs>
        <w:ind w:left="720"/>
        <w:jc w:val="both"/>
        <w:rPr>
          <w:sz w:val="24"/>
          <w:szCs w:val="24"/>
        </w:rPr>
      </w:pPr>
      <w:r w:rsidRPr="000E4218">
        <w:rPr>
          <w:sz w:val="24"/>
          <w:szCs w:val="24"/>
        </w:rPr>
        <w:t xml:space="preserve">The project shall be performed in the following </w:t>
      </w:r>
      <w:r w:rsidR="00A673CF" w:rsidRPr="000E4218">
        <w:rPr>
          <w:sz w:val="24"/>
          <w:szCs w:val="24"/>
        </w:rPr>
        <w:t>two (2)</w:t>
      </w:r>
      <w:r w:rsidRPr="000E4218">
        <w:rPr>
          <w:sz w:val="24"/>
          <w:szCs w:val="24"/>
        </w:rPr>
        <w:t xml:space="preserve"> contingent stages.  </w:t>
      </w:r>
      <w:r w:rsidRPr="000E4218">
        <w:rPr>
          <w:b/>
          <w:sz w:val="24"/>
          <w:szCs w:val="24"/>
        </w:rPr>
        <w:t>Satisfactory performance of each stage must be approved by the IDEA program before the next stage of project activity can commence.</w:t>
      </w:r>
    </w:p>
    <w:p w:rsidR="00F8552C" w:rsidRPr="000E4218" w:rsidRDefault="00F8552C" w:rsidP="00F8552C">
      <w:pPr>
        <w:tabs>
          <w:tab w:val="left" w:pos="1080"/>
          <w:tab w:val="left" w:pos="4320"/>
          <w:tab w:val="left" w:pos="7920"/>
        </w:tabs>
        <w:jc w:val="both"/>
        <w:rPr>
          <w:sz w:val="24"/>
          <w:szCs w:val="24"/>
        </w:rPr>
      </w:pPr>
    </w:p>
    <w:p w:rsidR="00A673CF" w:rsidRPr="000E4218" w:rsidRDefault="00A673CF" w:rsidP="00A673CF">
      <w:pPr>
        <w:spacing w:after="120"/>
        <w:rPr>
          <w:b/>
          <w:i/>
          <w:sz w:val="24"/>
          <w:szCs w:val="24"/>
          <w:u w:val="single"/>
        </w:rPr>
      </w:pPr>
      <w:r w:rsidRPr="000E4218">
        <w:rPr>
          <w:b/>
          <w:i/>
          <w:sz w:val="24"/>
          <w:szCs w:val="24"/>
          <w:u w:val="single"/>
        </w:rPr>
        <w:t xml:space="preserve">Stage </w:t>
      </w:r>
      <w:r w:rsidR="00FA7AD0">
        <w:rPr>
          <w:b/>
          <w:i/>
          <w:sz w:val="24"/>
          <w:szCs w:val="24"/>
          <w:u w:val="single"/>
        </w:rPr>
        <w:t>1</w:t>
      </w:r>
      <w:r w:rsidRPr="000E4218">
        <w:rPr>
          <w:b/>
          <w:i/>
          <w:sz w:val="24"/>
          <w:szCs w:val="24"/>
          <w:u w:val="single"/>
        </w:rPr>
        <w:t xml:space="preserve">: </w:t>
      </w:r>
    </w:p>
    <w:p w:rsidR="00A673CF" w:rsidRDefault="00FA7AD0" w:rsidP="00FA7AD0">
      <w:pPr>
        <w:pStyle w:val="ListParagraph"/>
        <w:widowControl w:val="0"/>
        <w:numPr>
          <w:ilvl w:val="0"/>
          <w:numId w:val="5"/>
        </w:numPr>
        <w:autoSpaceDE w:val="0"/>
        <w:autoSpaceDN w:val="0"/>
        <w:adjustRightInd w:val="0"/>
        <w:rPr>
          <w:sz w:val="24"/>
          <w:szCs w:val="24"/>
        </w:rPr>
      </w:pPr>
      <w:r>
        <w:rPr>
          <w:sz w:val="24"/>
          <w:szCs w:val="24"/>
        </w:rPr>
        <w:t xml:space="preserve">Stage 1 Narrative from Award Request – </w:t>
      </w:r>
    </w:p>
    <w:p w:rsidR="00FA7AD0" w:rsidRDefault="00FA7AD0" w:rsidP="00FA7AD0">
      <w:pPr>
        <w:pStyle w:val="ListParagraph"/>
        <w:widowControl w:val="0"/>
        <w:autoSpaceDE w:val="0"/>
        <w:autoSpaceDN w:val="0"/>
        <w:adjustRightInd w:val="0"/>
        <w:ind w:left="1080"/>
        <w:rPr>
          <w:sz w:val="24"/>
          <w:szCs w:val="24"/>
        </w:rPr>
      </w:pPr>
    </w:p>
    <w:p w:rsidR="00FA7AD0" w:rsidRDefault="00FA7AD0" w:rsidP="00A673CF">
      <w:pPr>
        <w:spacing w:after="120"/>
        <w:rPr>
          <w:b/>
          <w:i/>
          <w:sz w:val="24"/>
          <w:szCs w:val="24"/>
          <w:u w:val="single"/>
        </w:rPr>
      </w:pPr>
    </w:p>
    <w:p w:rsidR="00FA7AD0" w:rsidRDefault="00FA7AD0" w:rsidP="00A673CF">
      <w:pPr>
        <w:spacing w:after="120"/>
        <w:rPr>
          <w:b/>
          <w:i/>
          <w:sz w:val="24"/>
          <w:szCs w:val="24"/>
        </w:rPr>
      </w:pPr>
      <w:r>
        <w:rPr>
          <w:b/>
          <w:i/>
          <w:sz w:val="24"/>
          <w:szCs w:val="24"/>
          <w:u w:val="single"/>
        </w:rPr>
        <w:t>Stage II:</w:t>
      </w:r>
    </w:p>
    <w:p w:rsidR="00FA7AD0" w:rsidRDefault="00FA7AD0" w:rsidP="00FA7AD0">
      <w:pPr>
        <w:pStyle w:val="ListParagraph"/>
        <w:widowControl w:val="0"/>
        <w:numPr>
          <w:ilvl w:val="0"/>
          <w:numId w:val="5"/>
        </w:numPr>
        <w:autoSpaceDE w:val="0"/>
        <w:autoSpaceDN w:val="0"/>
        <w:adjustRightInd w:val="0"/>
        <w:rPr>
          <w:sz w:val="24"/>
          <w:szCs w:val="24"/>
        </w:rPr>
      </w:pPr>
      <w:r>
        <w:rPr>
          <w:sz w:val="24"/>
          <w:szCs w:val="24"/>
        </w:rPr>
        <w:t xml:space="preserve">Stage </w:t>
      </w:r>
      <w:r w:rsidR="00DA65BE">
        <w:rPr>
          <w:sz w:val="24"/>
          <w:szCs w:val="24"/>
        </w:rPr>
        <w:t>2</w:t>
      </w:r>
      <w:r>
        <w:rPr>
          <w:sz w:val="24"/>
          <w:szCs w:val="24"/>
        </w:rPr>
        <w:t xml:space="preserve"> Narrative from Award Request – </w:t>
      </w:r>
    </w:p>
    <w:p w:rsidR="00FA7AD0" w:rsidRDefault="00FA7AD0" w:rsidP="00DA65BE">
      <w:pPr>
        <w:rPr>
          <w:b/>
          <w:i/>
          <w:sz w:val="24"/>
          <w:szCs w:val="24"/>
        </w:rPr>
      </w:pPr>
    </w:p>
    <w:p w:rsidR="00F8552C" w:rsidRPr="000E4218" w:rsidRDefault="00F8552C" w:rsidP="00784641">
      <w:pPr>
        <w:pStyle w:val="ListParagraph"/>
        <w:numPr>
          <w:ilvl w:val="0"/>
          <w:numId w:val="8"/>
        </w:numPr>
        <w:tabs>
          <w:tab w:val="left" w:pos="360"/>
        </w:tabs>
        <w:suppressAutoHyphens/>
        <w:ind w:left="360"/>
        <w:jc w:val="both"/>
        <w:rPr>
          <w:sz w:val="24"/>
          <w:szCs w:val="24"/>
        </w:rPr>
      </w:pPr>
      <w:r w:rsidRPr="000E4218">
        <w:rPr>
          <w:sz w:val="24"/>
          <w:szCs w:val="24"/>
          <w:u w:val="single"/>
        </w:rPr>
        <w:t>Research Plan and Procedures</w:t>
      </w:r>
      <w:r w:rsidRPr="000E4218">
        <w:rPr>
          <w:sz w:val="24"/>
          <w:szCs w:val="24"/>
        </w:rPr>
        <w:t xml:space="preserve">.  The research plan and procedures shall be conducted in accordance with the pertinent provisions of the </w:t>
      </w:r>
      <w:r w:rsidR="00D60BED">
        <w:rPr>
          <w:sz w:val="24"/>
          <w:szCs w:val="24"/>
        </w:rPr>
        <w:t>Subawardee</w:t>
      </w:r>
      <w:r w:rsidRPr="000E4218">
        <w:rPr>
          <w:sz w:val="24"/>
          <w:szCs w:val="24"/>
        </w:rPr>
        <w:t xml:space="preserve">'s proposal dated </w:t>
      </w:r>
      <w:r w:rsidR="005F4493">
        <w:rPr>
          <w:sz w:val="24"/>
          <w:szCs w:val="24"/>
        </w:rPr>
        <w:t>________________</w:t>
      </w:r>
      <w:r w:rsidRPr="000E4218">
        <w:rPr>
          <w:sz w:val="24"/>
          <w:szCs w:val="24"/>
        </w:rPr>
        <w:t xml:space="preserve">, incorporated herein by reference.  The </w:t>
      </w:r>
      <w:r w:rsidR="00D60BED">
        <w:rPr>
          <w:sz w:val="24"/>
          <w:szCs w:val="24"/>
        </w:rPr>
        <w:t>Subawardee</w:t>
      </w:r>
      <w:r w:rsidRPr="000E4218">
        <w:rPr>
          <w:sz w:val="24"/>
          <w:szCs w:val="24"/>
        </w:rPr>
        <w:t xml:space="preserve"> may modify the plan and </w:t>
      </w:r>
      <w:r w:rsidRPr="00784641">
        <w:rPr>
          <w:sz w:val="24"/>
          <w:szCs w:val="24"/>
          <w:u w:val="single"/>
        </w:rPr>
        <w:t>procedures</w:t>
      </w:r>
      <w:r w:rsidRPr="000E4218">
        <w:rPr>
          <w:sz w:val="24"/>
          <w:szCs w:val="24"/>
        </w:rPr>
        <w:t xml:space="preserve"> for the purpose of more effective prosecution of the work hereunder, provided such modified plans and procedures are consistent with the problem statement and objectives set forth in subparagraph 2 of Paragraph A above and provided such modifications have the advance approval in writing of the Program Officer.</w:t>
      </w:r>
    </w:p>
    <w:p w:rsidR="00F8552C" w:rsidRPr="000E4218" w:rsidRDefault="00F8552C" w:rsidP="00F8552C">
      <w:pPr>
        <w:tabs>
          <w:tab w:val="left" w:pos="0"/>
        </w:tabs>
        <w:suppressAutoHyphens/>
        <w:rPr>
          <w:b/>
          <w:sz w:val="24"/>
          <w:szCs w:val="24"/>
        </w:rPr>
      </w:pPr>
    </w:p>
    <w:p w:rsidR="003814B4" w:rsidRPr="003A719B" w:rsidRDefault="003814B4" w:rsidP="003814B4">
      <w:pPr>
        <w:tabs>
          <w:tab w:val="left" w:pos="360"/>
          <w:tab w:val="left" w:pos="4320"/>
          <w:tab w:val="left" w:pos="7920"/>
        </w:tabs>
        <w:ind w:left="360" w:hanging="360"/>
        <w:jc w:val="both"/>
        <w:rPr>
          <w:rFonts w:ascii="Arial" w:hAnsi="Arial"/>
          <w:sz w:val="12"/>
          <w:u w:val="single"/>
        </w:rPr>
      </w:pPr>
      <w:r>
        <w:rPr>
          <w:sz w:val="24"/>
        </w:rPr>
        <w:t>C.</w:t>
      </w:r>
      <w:r>
        <w:rPr>
          <w:sz w:val="24"/>
        </w:rPr>
        <w:tab/>
      </w:r>
      <w:r w:rsidRPr="003A719B">
        <w:rPr>
          <w:sz w:val="24"/>
          <w:u w:val="single"/>
        </w:rPr>
        <w:t>Project Expert Panel Review</w:t>
      </w:r>
      <w:r w:rsidRPr="003A719B">
        <w:rPr>
          <w:sz w:val="24"/>
        </w:rPr>
        <w:t>.  The principal investigator (P.I.) shall select and establish an expert review panel for this project (3 to 5 members, including subject matter and staff of transit agencies). The panel should include appropriate staff of the transit agency participating in this project.  In addition, one or more members of that panel may be nominated by the IDEA program office.  The purpose of the panel is to provide review and guidance to the P.I. for the product development and for transfer of results to practice.  The investigators shall submit a listing of the proposed composition of the expert review panel to the IDEA program officer for approval at the beginning of the project.  The IDEA program officer and the expert review panel for this project shall be timely informed by the investigators in advance of proposed meeting schedules.  The panel members’ comments and recommendations shall be addressed in the project reports and plans for implementing results of the IDEA project.</w:t>
      </w:r>
    </w:p>
    <w:p w:rsidR="003814B4" w:rsidRPr="003A719B" w:rsidRDefault="003814B4" w:rsidP="003814B4">
      <w:pPr>
        <w:tabs>
          <w:tab w:val="left" w:pos="360"/>
        </w:tabs>
        <w:suppressAutoHyphens/>
        <w:ind w:left="360" w:hanging="360"/>
        <w:jc w:val="both"/>
        <w:rPr>
          <w:sz w:val="24"/>
        </w:rPr>
      </w:pPr>
    </w:p>
    <w:p w:rsidR="003814B4" w:rsidRPr="003A719B" w:rsidRDefault="003814B4" w:rsidP="003814B4">
      <w:pPr>
        <w:tabs>
          <w:tab w:val="left" w:pos="4320"/>
          <w:tab w:val="left" w:pos="7920"/>
        </w:tabs>
        <w:ind w:left="360" w:hanging="360"/>
        <w:jc w:val="both"/>
        <w:rPr>
          <w:sz w:val="24"/>
        </w:rPr>
      </w:pPr>
      <w:r w:rsidRPr="003A719B">
        <w:rPr>
          <w:sz w:val="24"/>
        </w:rPr>
        <w:t>D.</w:t>
      </w:r>
      <w:r w:rsidRPr="003A719B">
        <w:rPr>
          <w:sz w:val="24"/>
        </w:rPr>
        <w:tab/>
      </w:r>
      <w:r w:rsidRPr="003A719B">
        <w:rPr>
          <w:sz w:val="24"/>
          <w:u w:val="single"/>
        </w:rPr>
        <w:t>IDEA Outreach</w:t>
      </w:r>
      <w:r w:rsidRPr="003A719B">
        <w:rPr>
          <w:sz w:val="24"/>
        </w:rPr>
        <w:t>.  The investigator shall prepare appropriate display material showing the functioning of the concept and results for use by the IDEA Program during the course of the project. If the project appears promising, the investigator will be asked to participate in the IDEA poster session at the TRB Annual Meeting and make a presentation to the Transit IDEA program committee at one of its annual meetings.</w:t>
      </w:r>
    </w:p>
    <w:p w:rsidR="003814B4" w:rsidRPr="003A719B" w:rsidRDefault="003814B4" w:rsidP="003814B4">
      <w:pPr>
        <w:tabs>
          <w:tab w:val="left" w:pos="4320"/>
          <w:tab w:val="left" w:pos="7920"/>
        </w:tabs>
        <w:ind w:left="360" w:hanging="360"/>
        <w:jc w:val="both"/>
        <w:rPr>
          <w:sz w:val="24"/>
        </w:rPr>
      </w:pPr>
    </w:p>
    <w:p w:rsidR="003814B4" w:rsidRDefault="003814B4" w:rsidP="003814B4">
      <w:pPr>
        <w:tabs>
          <w:tab w:val="left" w:pos="4320"/>
          <w:tab w:val="left" w:pos="7920"/>
        </w:tabs>
        <w:ind w:left="360" w:hanging="360"/>
        <w:jc w:val="both"/>
        <w:rPr>
          <w:sz w:val="24"/>
        </w:rPr>
      </w:pPr>
      <w:r w:rsidRPr="003A719B">
        <w:rPr>
          <w:sz w:val="24"/>
        </w:rPr>
        <w:tab/>
        <w:t>In addition to project reports, the investigator will be required to provide technical input on the project for the Transit IDEA Annual Progress Report as well as other TRB releases as may be required by the IDEA Program TRB annual reports and periodic releases as may be required by the IDEA programs office during the course of the project.  Instructions for preparing the input will be provided by the IDEA programs office at the time that these inputs are required.</w:t>
      </w:r>
    </w:p>
    <w:p w:rsidR="003814B4" w:rsidRDefault="003814B4" w:rsidP="003814B4">
      <w:pPr>
        <w:tabs>
          <w:tab w:val="left" w:pos="0"/>
        </w:tabs>
        <w:suppressAutoHyphens/>
        <w:jc w:val="both"/>
        <w:rPr>
          <w:b/>
          <w:sz w:val="24"/>
        </w:rPr>
      </w:pPr>
    </w:p>
    <w:p w:rsidR="003D3C4E" w:rsidRPr="000E4218" w:rsidRDefault="003D3C4E" w:rsidP="00263B7F">
      <w:pPr>
        <w:pStyle w:val="ContractsTOC"/>
      </w:pPr>
      <w:bookmarkStart w:id="26" w:name="_Toc443559036"/>
      <w:r w:rsidRPr="000E4218">
        <w:t>ARTICLE III - PERIOD OF PERFORMANCE</w:t>
      </w:r>
      <w:bookmarkEnd w:id="26"/>
    </w:p>
    <w:p w:rsidR="003D3C4E" w:rsidRPr="000E4218" w:rsidRDefault="003D3C4E">
      <w:pPr>
        <w:tabs>
          <w:tab w:val="left" w:pos="0"/>
        </w:tabs>
        <w:suppressAutoHyphens/>
        <w:rPr>
          <w:sz w:val="24"/>
          <w:szCs w:val="24"/>
        </w:rPr>
      </w:pPr>
    </w:p>
    <w:p w:rsidR="003D3C4E" w:rsidRPr="000E4218" w:rsidRDefault="003D3C4E" w:rsidP="00DA65BE">
      <w:pPr>
        <w:tabs>
          <w:tab w:val="left" w:pos="0"/>
        </w:tabs>
        <w:suppressAutoHyphens/>
        <w:jc w:val="both"/>
        <w:rPr>
          <w:sz w:val="24"/>
          <w:szCs w:val="24"/>
        </w:rPr>
      </w:pPr>
      <w:r w:rsidRPr="000E4218">
        <w:rPr>
          <w:sz w:val="24"/>
          <w:szCs w:val="24"/>
        </w:rPr>
        <w:t xml:space="preserve">The period of performance for the services required under this </w:t>
      </w:r>
      <w:r w:rsidR="00D60BED">
        <w:rPr>
          <w:sz w:val="24"/>
          <w:szCs w:val="24"/>
        </w:rPr>
        <w:t>subaward</w:t>
      </w:r>
      <w:r w:rsidRPr="000E4218">
        <w:rPr>
          <w:sz w:val="24"/>
          <w:szCs w:val="24"/>
        </w:rPr>
        <w:t xml:space="preserve"> shall be a period of </w:t>
      </w:r>
      <w:r w:rsidR="00D60BED">
        <w:rPr>
          <w:sz w:val="24"/>
          <w:szCs w:val="24"/>
        </w:rPr>
        <w:t>___</w:t>
      </w:r>
      <w:r w:rsidRPr="000E4218">
        <w:rPr>
          <w:sz w:val="24"/>
          <w:szCs w:val="24"/>
        </w:rPr>
        <w:t xml:space="preserve"> months from the date of execution by the NAS Contracting Officer.</w:t>
      </w:r>
    </w:p>
    <w:p w:rsidR="008F29F1" w:rsidRPr="000E4218" w:rsidRDefault="008F29F1" w:rsidP="008F29F1">
      <w:pPr>
        <w:tabs>
          <w:tab w:val="left" w:pos="0"/>
        </w:tabs>
        <w:suppressAutoHyphens/>
        <w:rPr>
          <w:sz w:val="24"/>
          <w:szCs w:val="24"/>
        </w:rPr>
      </w:pPr>
    </w:p>
    <w:p w:rsidR="003D3C4E" w:rsidRPr="000E4218" w:rsidRDefault="003D3C4E" w:rsidP="00263B7F">
      <w:pPr>
        <w:pStyle w:val="ContractsTOC"/>
      </w:pPr>
      <w:bookmarkStart w:id="27" w:name="_Toc443559037"/>
      <w:r w:rsidRPr="000E4218">
        <w:t xml:space="preserve">ARTICLE IV - </w:t>
      </w:r>
      <w:r w:rsidR="00DA65BE">
        <w:t>SUBAWARD</w:t>
      </w:r>
      <w:r w:rsidRPr="000E4218">
        <w:t xml:space="preserve"> EXTENSIONS</w:t>
      </w:r>
      <w:bookmarkEnd w:id="27"/>
    </w:p>
    <w:p w:rsidR="003D3C4E" w:rsidRPr="000E4218" w:rsidRDefault="003D3C4E">
      <w:pPr>
        <w:tabs>
          <w:tab w:val="left" w:pos="0"/>
        </w:tabs>
        <w:suppressAutoHyphens/>
        <w:rPr>
          <w:sz w:val="24"/>
          <w:szCs w:val="24"/>
        </w:rPr>
      </w:pPr>
    </w:p>
    <w:p w:rsidR="003D3C4E" w:rsidRPr="000E4218" w:rsidRDefault="003D3C4E" w:rsidP="00DA65BE">
      <w:pPr>
        <w:tabs>
          <w:tab w:val="left" w:pos="0"/>
        </w:tabs>
        <w:suppressAutoHyphens/>
        <w:jc w:val="both"/>
        <w:rPr>
          <w:sz w:val="24"/>
          <w:szCs w:val="24"/>
        </w:rPr>
      </w:pPr>
      <w:r w:rsidRPr="000E4218">
        <w:rPr>
          <w:sz w:val="24"/>
          <w:szCs w:val="24"/>
        </w:rPr>
        <w:t xml:space="preserve">All requests to extend the period of performance of the </w:t>
      </w:r>
      <w:r w:rsidR="00D60BED">
        <w:rPr>
          <w:sz w:val="24"/>
          <w:szCs w:val="24"/>
        </w:rPr>
        <w:t>subaward</w:t>
      </w:r>
      <w:r w:rsidRPr="000E4218">
        <w:rPr>
          <w:sz w:val="24"/>
          <w:szCs w:val="24"/>
        </w:rPr>
        <w:t xml:space="preserve"> must be submitted in writing to the Office of Contracts and Grants no less than 30 days prior to the expiration date of the </w:t>
      </w:r>
      <w:r w:rsidR="00D60BED">
        <w:rPr>
          <w:sz w:val="24"/>
          <w:szCs w:val="24"/>
        </w:rPr>
        <w:t>subaward</w:t>
      </w:r>
      <w:r w:rsidRPr="000E4218">
        <w:rPr>
          <w:sz w:val="24"/>
          <w:szCs w:val="24"/>
        </w:rPr>
        <w:t xml:space="preserve">.  Any work performed beyond the expiration date of the </w:t>
      </w:r>
      <w:r w:rsidR="00D60BED">
        <w:rPr>
          <w:sz w:val="24"/>
          <w:szCs w:val="24"/>
        </w:rPr>
        <w:t>subaward</w:t>
      </w:r>
      <w:r w:rsidRPr="000E4218">
        <w:rPr>
          <w:sz w:val="24"/>
          <w:szCs w:val="24"/>
        </w:rPr>
        <w:t xml:space="preserve"> without authorization from the Office of Contracts and Grants will be at the </w:t>
      </w:r>
      <w:r w:rsidR="00D60BED">
        <w:rPr>
          <w:sz w:val="24"/>
          <w:szCs w:val="24"/>
        </w:rPr>
        <w:t>Subawardee</w:t>
      </w:r>
      <w:r w:rsidRPr="000E4218">
        <w:rPr>
          <w:sz w:val="24"/>
          <w:szCs w:val="24"/>
        </w:rPr>
        <w:t xml:space="preserve">'s own risk.  Extensions to the period of performance will be accomplished by </w:t>
      </w:r>
      <w:r w:rsidR="00B92102" w:rsidRPr="000E4218">
        <w:rPr>
          <w:sz w:val="24"/>
          <w:szCs w:val="24"/>
        </w:rPr>
        <w:t>a modification</w:t>
      </w:r>
      <w:r w:rsidRPr="000E4218">
        <w:rPr>
          <w:sz w:val="24"/>
          <w:szCs w:val="24"/>
        </w:rPr>
        <w:t xml:space="preserve"> to the </w:t>
      </w:r>
      <w:r w:rsidR="00D60BED">
        <w:rPr>
          <w:sz w:val="24"/>
          <w:szCs w:val="24"/>
        </w:rPr>
        <w:t>subaward</w:t>
      </w:r>
      <w:r w:rsidRPr="000E4218">
        <w:rPr>
          <w:sz w:val="24"/>
          <w:szCs w:val="24"/>
        </w:rPr>
        <w:t>, signed and executed by both parties.</w:t>
      </w:r>
    </w:p>
    <w:p w:rsidR="00E26F98" w:rsidRPr="000E4218" w:rsidRDefault="00E26F98">
      <w:pPr>
        <w:tabs>
          <w:tab w:val="left" w:pos="0"/>
        </w:tabs>
        <w:suppressAutoHyphens/>
        <w:rPr>
          <w:sz w:val="24"/>
          <w:szCs w:val="24"/>
        </w:rPr>
      </w:pPr>
    </w:p>
    <w:p w:rsidR="003D3C4E" w:rsidRPr="000E4218" w:rsidRDefault="003D3C4E" w:rsidP="00263B7F">
      <w:pPr>
        <w:pStyle w:val="ContractsTOC"/>
      </w:pPr>
      <w:bookmarkStart w:id="28" w:name="_Toc443559038"/>
      <w:r w:rsidRPr="000E4218">
        <w:t>ARTICLE V - REPORTS AND DELIVERABLES</w:t>
      </w:r>
      <w:bookmarkEnd w:id="28"/>
    </w:p>
    <w:p w:rsidR="003D3C4E" w:rsidRPr="000E4218" w:rsidRDefault="003D3C4E">
      <w:pPr>
        <w:tabs>
          <w:tab w:val="left" w:pos="0"/>
        </w:tabs>
        <w:suppressAutoHyphens/>
        <w:rPr>
          <w:sz w:val="24"/>
          <w:szCs w:val="24"/>
        </w:rPr>
      </w:pPr>
    </w:p>
    <w:p w:rsidR="003D3C4E" w:rsidRPr="000E4218" w:rsidRDefault="003D3C4E" w:rsidP="00DA65BE">
      <w:pPr>
        <w:tabs>
          <w:tab w:val="left" w:pos="0"/>
        </w:tabs>
        <w:suppressAutoHyphens/>
        <w:jc w:val="both"/>
        <w:rPr>
          <w:sz w:val="24"/>
          <w:szCs w:val="24"/>
        </w:rPr>
      </w:pPr>
      <w:r w:rsidRPr="000E4218">
        <w:rPr>
          <w:sz w:val="24"/>
          <w:szCs w:val="24"/>
        </w:rPr>
        <w:t xml:space="preserve">Reports and deliverables identified below shall be prepared in accordance with the IDEA Report Guidelines to this </w:t>
      </w:r>
      <w:r w:rsidR="00D60BED">
        <w:rPr>
          <w:sz w:val="24"/>
          <w:szCs w:val="24"/>
        </w:rPr>
        <w:t>subaward</w:t>
      </w:r>
      <w:r w:rsidRPr="000E4218">
        <w:rPr>
          <w:sz w:val="24"/>
          <w:szCs w:val="24"/>
        </w:rPr>
        <w:t>:</w:t>
      </w:r>
    </w:p>
    <w:p w:rsidR="003D3C4E" w:rsidRPr="000E4218" w:rsidRDefault="003D3C4E">
      <w:pPr>
        <w:tabs>
          <w:tab w:val="left" w:pos="0"/>
        </w:tabs>
        <w:suppressAutoHyphens/>
        <w:rPr>
          <w:sz w:val="24"/>
          <w:szCs w:val="24"/>
        </w:rPr>
      </w:pPr>
    </w:p>
    <w:p w:rsidR="003D3C4E" w:rsidRPr="000E4218" w:rsidRDefault="003D3C4E">
      <w:pPr>
        <w:tabs>
          <w:tab w:val="left" w:pos="0"/>
        </w:tabs>
        <w:suppressAutoHyphens/>
        <w:rPr>
          <w:sz w:val="24"/>
          <w:szCs w:val="24"/>
        </w:rPr>
      </w:pPr>
      <w:r w:rsidRPr="000E4218">
        <w:rPr>
          <w:sz w:val="24"/>
          <w:szCs w:val="24"/>
        </w:rPr>
        <w:tab/>
        <w:t>•</w:t>
      </w:r>
      <w:r w:rsidRPr="000E4218">
        <w:rPr>
          <w:sz w:val="24"/>
          <w:szCs w:val="24"/>
        </w:rPr>
        <w:tab/>
      </w:r>
      <w:r w:rsidR="003814B4" w:rsidRPr="003A719B">
        <w:rPr>
          <w:sz w:val="24"/>
          <w:szCs w:val="24"/>
        </w:rPr>
        <w:t>QUARTERLY</w:t>
      </w:r>
      <w:r w:rsidR="003814B4">
        <w:rPr>
          <w:sz w:val="24"/>
          <w:szCs w:val="24"/>
        </w:rPr>
        <w:t xml:space="preserve"> </w:t>
      </w:r>
      <w:r w:rsidRPr="000E4218">
        <w:rPr>
          <w:sz w:val="24"/>
          <w:szCs w:val="24"/>
        </w:rPr>
        <w:t>PROGRESS REPORTS</w:t>
      </w:r>
    </w:p>
    <w:p w:rsidR="003D3C4E" w:rsidRPr="000E4218" w:rsidRDefault="003D3C4E">
      <w:pPr>
        <w:tabs>
          <w:tab w:val="left" w:pos="0"/>
        </w:tabs>
        <w:suppressAutoHyphens/>
        <w:rPr>
          <w:sz w:val="24"/>
          <w:szCs w:val="24"/>
        </w:rPr>
      </w:pPr>
      <w:r w:rsidRPr="000E4218">
        <w:rPr>
          <w:sz w:val="24"/>
          <w:szCs w:val="24"/>
        </w:rPr>
        <w:tab/>
        <w:t>•</w:t>
      </w:r>
      <w:r w:rsidRPr="000E4218">
        <w:rPr>
          <w:sz w:val="24"/>
          <w:szCs w:val="24"/>
        </w:rPr>
        <w:tab/>
        <w:t>STAGE REPORTS</w:t>
      </w:r>
    </w:p>
    <w:p w:rsidR="003D3C4E" w:rsidRPr="000E4218" w:rsidRDefault="003D3C4E">
      <w:pPr>
        <w:tabs>
          <w:tab w:val="left" w:pos="0"/>
        </w:tabs>
        <w:suppressAutoHyphens/>
        <w:rPr>
          <w:sz w:val="24"/>
          <w:szCs w:val="24"/>
        </w:rPr>
      </w:pPr>
      <w:r w:rsidRPr="000E4218">
        <w:rPr>
          <w:sz w:val="24"/>
          <w:szCs w:val="24"/>
        </w:rPr>
        <w:tab/>
        <w:t>•</w:t>
      </w:r>
      <w:r w:rsidRPr="000E4218">
        <w:rPr>
          <w:sz w:val="24"/>
          <w:szCs w:val="24"/>
        </w:rPr>
        <w:tab/>
        <w:t>FINAL REPORT</w:t>
      </w:r>
    </w:p>
    <w:p w:rsidR="003D3C4E" w:rsidRPr="000E4218" w:rsidRDefault="003D3C4E">
      <w:pPr>
        <w:tabs>
          <w:tab w:val="left" w:pos="0"/>
        </w:tabs>
        <w:suppressAutoHyphens/>
        <w:rPr>
          <w:sz w:val="24"/>
          <w:szCs w:val="24"/>
        </w:rPr>
      </w:pPr>
      <w:r w:rsidRPr="000E4218">
        <w:rPr>
          <w:sz w:val="24"/>
          <w:szCs w:val="24"/>
        </w:rPr>
        <w:tab/>
        <w:t>•</w:t>
      </w:r>
      <w:r w:rsidRPr="000E4218">
        <w:rPr>
          <w:sz w:val="24"/>
          <w:szCs w:val="24"/>
        </w:rPr>
        <w:tab/>
        <w:t>ANNUAL PROGRESS REPORTS</w:t>
      </w:r>
    </w:p>
    <w:p w:rsidR="003D3C4E" w:rsidRPr="000E4218" w:rsidRDefault="003D3C4E" w:rsidP="00DA65BE">
      <w:pPr>
        <w:tabs>
          <w:tab w:val="left" w:pos="0"/>
        </w:tabs>
        <w:suppressAutoHyphens/>
        <w:jc w:val="both"/>
        <w:rPr>
          <w:sz w:val="24"/>
          <w:szCs w:val="24"/>
        </w:rPr>
      </w:pPr>
      <w:r w:rsidRPr="000E4218">
        <w:rPr>
          <w:sz w:val="24"/>
          <w:szCs w:val="24"/>
        </w:rPr>
        <w:tab/>
        <w:t>•</w:t>
      </w:r>
      <w:r w:rsidRPr="000E4218">
        <w:rPr>
          <w:sz w:val="24"/>
          <w:szCs w:val="24"/>
        </w:rPr>
        <w:tab/>
        <w:t xml:space="preserve">DELIVERABLES – </w:t>
      </w:r>
      <w:r w:rsidR="006C1565">
        <w:rPr>
          <w:sz w:val="24"/>
          <w:szCs w:val="24"/>
        </w:rPr>
        <w:t>__________________________________________</w:t>
      </w:r>
    </w:p>
    <w:p w:rsidR="003D3C4E" w:rsidRPr="000E4218" w:rsidRDefault="003D3C4E">
      <w:pPr>
        <w:tabs>
          <w:tab w:val="left" w:pos="0"/>
        </w:tabs>
        <w:suppressAutoHyphens/>
        <w:rPr>
          <w:sz w:val="24"/>
          <w:szCs w:val="24"/>
        </w:rPr>
      </w:pPr>
    </w:p>
    <w:p w:rsidR="003814B4" w:rsidRDefault="003814B4" w:rsidP="003814B4">
      <w:pPr>
        <w:tabs>
          <w:tab w:val="left" w:pos="-720"/>
        </w:tabs>
        <w:suppressAutoHyphens/>
        <w:jc w:val="both"/>
        <w:rPr>
          <w:sz w:val="24"/>
        </w:rPr>
      </w:pPr>
      <w:r w:rsidRPr="003A719B">
        <w:rPr>
          <w:sz w:val="24"/>
        </w:rPr>
        <w:t>All reports shall follow IDEA Report Guidelines, incorporated herein by reference and obtainable from the IDEA program office.  All project reports shall be submitted electronically to the IDEA Program Office, Attention Jo Allen Gause (jagause@nas.edu).  The reports shall also be electronically communicated to the technical advisor/mentor designated by the IDEA Program for the project.  The investigators will also be required to update every calendar quarter a paragraph on their IDEA projects.  This update should not be confused with, and is in addition to, the quarterly and stage report requirements noted above in this section.</w:t>
      </w:r>
    </w:p>
    <w:p w:rsidR="008F29F1" w:rsidRPr="000E4218" w:rsidRDefault="008F29F1" w:rsidP="008F29F1">
      <w:pPr>
        <w:tabs>
          <w:tab w:val="left" w:pos="0"/>
        </w:tabs>
        <w:suppressAutoHyphens/>
        <w:rPr>
          <w:b/>
          <w:sz w:val="24"/>
          <w:szCs w:val="24"/>
        </w:rPr>
      </w:pPr>
    </w:p>
    <w:p w:rsidR="003D3C4E" w:rsidRPr="000E4218" w:rsidRDefault="003D3C4E" w:rsidP="00263B7F">
      <w:pPr>
        <w:pStyle w:val="ContractsTOC"/>
      </w:pPr>
      <w:bookmarkStart w:id="29" w:name="_Toc443559039"/>
      <w:r w:rsidRPr="000E4218">
        <w:t>ARTICLE VI - TECHNICAL DIRECTION</w:t>
      </w:r>
      <w:bookmarkEnd w:id="29"/>
    </w:p>
    <w:p w:rsidR="003D3C4E" w:rsidRPr="000E4218" w:rsidRDefault="003D3C4E">
      <w:pPr>
        <w:tabs>
          <w:tab w:val="left" w:pos="0"/>
        </w:tabs>
        <w:suppressAutoHyphens/>
        <w:rPr>
          <w:sz w:val="24"/>
          <w:szCs w:val="24"/>
        </w:rPr>
      </w:pPr>
    </w:p>
    <w:p w:rsidR="003D3C4E" w:rsidRPr="000E4218" w:rsidRDefault="003D3C4E" w:rsidP="00784641">
      <w:pPr>
        <w:pStyle w:val="ListParagraph"/>
        <w:numPr>
          <w:ilvl w:val="0"/>
          <w:numId w:val="9"/>
        </w:numPr>
        <w:tabs>
          <w:tab w:val="left" w:pos="360"/>
        </w:tabs>
        <w:suppressAutoHyphens/>
        <w:ind w:left="360"/>
        <w:jc w:val="both"/>
        <w:rPr>
          <w:sz w:val="24"/>
          <w:szCs w:val="24"/>
        </w:rPr>
      </w:pPr>
      <w:r w:rsidRPr="000E4218">
        <w:rPr>
          <w:sz w:val="24"/>
          <w:szCs w:val="24"/>
        </w:rPr>
        <w:t xml:space="preserve">Performance of the work under this </w:t>
      </w:r>
      <w:r w:rsidR="00D60BED">
        <w:rPr>
          <w:sz w:val="24"/>
          <w:szCs w:val="24"/>
        </w:rPr>
        <w:t>subaward</w:t>
      </w:r>
      <w:r w:rsidRPr="000E4218">
        <w:rPr>
          <w:sz w:val="24"/>
          <w:szCs w:val="24"/>
        </w:rPr>
        <w:t xml:space="preserve"> shall be subject to the technical direction of the Academy's Program Officer designated by the </w:t>
      </w:r>
      <w:r w:rsidR="00C37C19">
        <w:rPr>
          <w:sz w:val="24"/>
          <w:szCs w:val="24"/>
        </w:rPr>
        <w:t xml:space="preserve">NAS </w:t>
      </w:r>
      <w:r w:rsidRPr="000E4218">
        <w:rPr>
          <w:sz w:val="24"/>
          <w:szCs w:val="24"/>
        </w:rPr>
        <w:t xml:space="preserve">Contracting Officer to maintain scientific or technical liaison with the </w:t>
      </w:r>
      <w:r w:rsidR="003179A1">
        <w:rPr>
          <w:sz w:val="24"/>
          <w:szCs w:val="24"/>
        </w:rPr>
        <w:t>Subawardee</w:t>
      </w:r>
      <w:r w:rsidRPr="000E4218">
        <w:rPr>
          <w:sz w:val="24"/>
          <w:szCs w:val="24"/>
        </w:rPr>
        <w:t>.  The term "Technical Direction" includes:</w:t>
      </w:r>
    </w:p>
    <w:p w:rsidR="003D3C4E" w:rsidRPr="000E4218" w:rsidRDefault="003D3C4E" w:rsidP="00DA65BE">
      <w:pPr>
        <w:tabs>
          <w:tab w:val="left" w:pos="0"/>
        </w:tabs>
        <w:suppressAutoHyphens/>
        <w:jc w:val="both"/>
        <w:rPr>
          <w:sz w:val="24"/>
          <w:szCs w:val="24"/>
        </w:rPr>
      </w:pPr>
    </w:p>
    <w:p w:rsidR="003D3C4E" w:rsidRPr="00784641" w:rsidRDefault="003D3C4E" w:rsidP="00784641">
      <w:pPr>
        <w:pStyle w:val="ListParagraph"/>
        <w:numPr>
          <w:ilvl w:val="0"/>
          <w:numId w:val="10"/>
        </w:numPr>
        <w:tabs>
          <w:tab w:val="left" w:pos="720"/>
        </w:tabs>
        <w:suppressAutoHyphens/>
        <w:jc w:val="both"/>
        <w:rPr>
          <w:sz w:val="24"/>
          <w:szCs w:val="24"/>
        </w:rPr>
      </w:pPr>
      <w:r w:rsidRPr="00784641">
        <w:rPr>
          <w:sz w:val="24"/>
          <w:szCs w:val="24"/>
        </w:rPr>
        <w:t xml:space="preserve">Directions to the </w:t>
      </w:r>
      <w:r w:rsidR="003179A1" w:rsidRPr="00784641">
        <w:rPr>
          <w:sz w:val="24"/>
          <w:szCs w:val="24"/>
        </w:rPr>
        <w:t>Subawardee</w:t>
      </w:r>
      <w:r w:rsidRPr="00784641">
        <w:rPr>
          <w:sz w:val="24"/>
          <w:szCs w:val="24"/>
        </w:rPr>
        <w:t xml:space="preserve"> which redirect the </w:t>
      </w:r>
      <w:r w:rsidR="003179A1" w:rsidRPr="00784641">
        <w:rPr>
          <w:sz w:val="24"/>
          <w:szCs w:val="24"/>
        </w:rPr>
        <w:t>subaward</w:t>
      </w:r>
      <w:r w:rsidRPr="00784641">
        <w:rPr>
          <w:sz w:val="24"/>
          <w:szCs w:val="24"/>
        </w:rPr>
        <w:t xml:space="preserve"> effort, shift work emphasis between work areas or tasks, require pursuit of certain lines of inquiry, fill in details or otherwise serve to accomplish the contractual statement of work.</w:t>
      </w:r>
    </w:p>
    <w:p w:rsidR="003D3C4E" w:rsidRPr="000E4218" w:rsidRDefault="003D3C4E" w:rsidP="00DA65BE">
      <w:pPr>
        <w:tabs>
          <w:tab w:val="left" w:pos="0"/>
        </w:tabs>
        <w:suppressAutoHyphens/>
        <w:jc w:val="both"/>
        <w:rPr>
          <w:sz w:val="24"/>
          <w:szCs w:val="24"/>
        </w:rPr>
      </w:pPr>
    </w:p>
    <w:p w:rsidR="003D3C4E" w:rsidRPr="000E4218" w:rsidRDefault="003D3C4E" w:rsidP="00784641">
      <w:pPr>
        <w:pStyle w:val="ListParagraph"/>
        <w:numPr>
          <w:ilvl w:val="0"/>
          <w:numId w:val="10"/>
        </w:numPr>
        <w:tabs>
          <w:tab w:val="left" w:pos="720"/>
        </w:tabs>
        <w:suppressAutoHyphens/>
        <w:jc w:val="both"/>
        <w:rPr>
          <w:sz w:val="24"/>
          <w:szCs w:val="24"/>
        </w:rPr>
      </w:pPr>
      <w:r w:rsidRPr="000E4218">
        <w:rPr>
          <w:sz w:val="24"/>
          <w:szCs w:val="24"/>
        </w:rPr>
        <w:t xml:space="preserve">Provision of information to the </w:t>
      </w:r>
      <w:r w:rsidR="003179A1">
        <w:rPr>
          <w:sz w:val="24"/>
          <w:szCs w:val="24"/>
        </w:rPr>
        <w:t>Subawardee</w:t>
      </w:r>
      <w:r w:rsidRPr="000E4218">
        <w:rPr>
          <w:sz w:val="24"/>
          <w:szCs w:val="24"/>
        </w:rPr>
        <w:t>, which assists in the interpretation of specifications or technical portions of the work description.</w:t>
      </w:r>
    </w:p>
    <w:p w:rsidR="003D3C4E" w:rsidRPr="000E4218" w:rsidRDefault="003D3C4E" w:rsidP="00DA65BE">
      <w:pPr>
        <w:tabs>
          <w:tab w:val="left" w:pos="0"/>
        </w:tabs>
        <w:suppressAutoHyphens/>
        <w:jc w:val="both"/>
        <w:rPr>
          <w:sz w:val="24"/>
          <w:szCs w:val="24"/>
        </w:rPr>
      </w:pPr>
    </w:p>
    <w:p w:rsidR="003D3C4E" w:rsidRPr="000E4218" w:rsidRDefault="003D3C4E" w:rsidP="00784641">
      <w:pPr>
        <w:pStyle w:val="ListParagraph"/>
        <w:numPr>
          <w:ilvl w:val="0"/>
          <w:numId w:val="10"/>
        </w:numPr>
        <w:tabs>
          <w:tab w:val="left" w:pos="720"/>
        </w:tabs>
        <w:suppressAutoHyphens/>
        <w:jc w:val="both"/>
        <w:rPr>
          <w:sz w:val="24"/>
          <w:szCs w:val="24"/>
        </w:rPr>
      </w:pPr>
      <w:r w:rsidRPr="000E4218">
        <w:rPr>
          <w:sz w:val="24"/>
          <w:szCs w:val="24"/>
        </w:rPr>
        <w:t xml:space="preserve">Review and, where required by the </w:t>
      </w:r>
      <w:r w:rsidR="003179A1">
        <w:rPr>
          <w:sz w:val="24"/>
          <w:szCs w:val="24"/>
        </w:rPr>
        <w:t>subaward</w:t>
      </w:r>
      <w:r w:rsidRPr="000E4218">
        <w:rPr>
          <w:sz w:val="24"/>
          <w:szCs w:val="24"/>
        </w:rPr>
        <w:t xml:space="preserve">, approval of technical information to be delivered by the </w:t>
      </w:r>
      <w:r w:rsidR="003179A1">
        <w:rPr>
          <w:sz w:val="24"/>
          <w:szCs w:val="24"/>
        </w:rPr>
        <w:t xml:space="preserve">Subawardee </w:t>
      </w:r>
      <w:r w:rsidRPr="000E4218">
        <w:rPr>
          <w:sz w:val="24"/>
          <w:szCs w:val="24"/>
        </w:rPr>
        <w:t xml:space="preserve">to the Academy under this </w:t>
      </w:r>
      <w:r w:rsidR="003179A1">
        <w:rPr>
          <w:sz w:val="24"/>
          <w:szCs w:val="24"/>
        </w:rPr>
        <w:t>subaward</w:t>
      </w:r>
      <w:r w:rsidRPr="000E4218">
        <w:rPr>
          <w:sz w:val="24"/>
          <w:szCs w:val="24"/>
        </w:rPr>
        <w:t>.</w:t>
      </w:r>
    </w:p>
    <w:p w:rsidR="003D3C4E" w:rsidRPr="000E4218" w:rsidRDefault="003D3C4E" w:rsidP="00DA65BE">
      <w:pPr>
        <w:tabs>
          <w:tab w:val="left" w:pos="0"/>
        </w:tabs>
        <w:suppressAutoHyphens/>
        <w:jc w:val="both"/>
        <w:rPr>
          <w:sz w:val="24"/>
          <w:szCs w:val="24"/>
        </w:rPr>
      </w:pPr>
    </w:p>
    <w:p w:rsidR="003D3C4E" w:rsidRPr="000E4218" w:rsidRDefault="003D3C4E" w:rsidP="00784641">
      <w:pPr>
        <w:pStyle w:val="ListParagraph"/>
        <w:numPr>
          <w:ilvl w:val="0"/>
          <w:numId w:val="9"/>
        </w:numPr>
        <w:tabs>
          <w:tab w:val="left" w:pos="360"/>
        </w:tabs>
        <w:suppressAutoHyphens/>
        <w:ind w:left="360"/>
        <w:jc w:val="both"/>
        <w:rPr>
          <w:sz w:val="24"/>
          <w:szCs w:val="24"/>
        </w:rPr>
      </w:pPr>
      <w:r w:rsidRPr="000E4218">
        <w:rPr>
          <w:sz w:val="24"/>
          <w:szCs w:val="24"/>
        </w:rPr>
        <w:t xml:space="preserve">Technical direction must be within the general scope of work stated in the </w:t>
      </w:r>
      <w:r w:rsidR="00A03424">
        <w:rPr>
          <w:sz w:val="24"/>
          <w:szCs w:val="24"/>
        </w:rPr>
        <w:t>subaward</w:t>
      </w:r>
      <w:r w:rsidRPr="000E4218">
        <w:rPr>
          <w:sz w:val="24"/>
          <w:szCs w:val="24"/>
        </w:rPr>
        <w:t xml:space="preserve">.  The Program Officer does not have the authority to and may not issue any technical direction which (1) constitutes an assignment of additional work outside the general scope of the </w:t>
      </w:r>
      <w:r w:rsidR="00A03424">
        <w:rPr>
          <w:sz w:val="24"/>
          <w:szCs w:val="24"/>
        </w:rPr>
        <w:t>subaward</w:t>
      </w:r>
      <w:r w:rsidRPr="000E4218">
        <w:rPr>
          <w:sz w:val="24"/>
          <w:szCs w:val="24"/>
        </w:rPr>
        <w:t xml:space="preserve">; </w:t>
      </w:r>
      <w:r w:rsidR="00816B06">
        <w:rPr>
          <w:sz w:val="24"/>
          <w:szCs w:val="24"/>
        </w:rPr>
        <w:t>(2</w:t>
      </w:r>
      <w:r w:rsidRPr="000E4218">
        <w:rPr>
          <w:sz w:val="24"/>
          <w:szCs w:val="24"/>
        </w:rPr>
        <w:t xml:space="preserve">) in any manner causes an increase </w:t>
      </w:r>
      <w:r w:rsidR="00B8310D" w:rsidRPr="000E4218">
        <w:rPr>
          <w:sz w:val="24"/>
          <w:szCs w:val="24"/>
        </w:rPr>
        <w:t>or decrease in the total cost or</w:t>
      </w:r>
      <w:r w:rsidRPr="000E4218">
        <w:rPr>
          <w:sz w:val="24"/>
          <w:szCs w:val="24"/>
        </w:rPr>
        <w:t xml:space="preserve"> the time required for </w:t>
      </w:r>
      <w:r w:rsidR="00A03424">
        <w:rPr>
          <w:sz w:val="24"/>
          <w:szCs w:val="24"/>
        </w:rPr>
        <w:t>subaward</w:t>
      </w:r>
      <w:r w:rsidRPr="000E4218">
        <w:rPr>
          <w:sz w:val="24"/>
          <w:szCs w:val="24"/>
        </w:rPr>
        <w:t xml:space="preserve"> performance; or (</w:t>
      </w:r>
      <w:r w:rsidR="00816B06">
        <w:rPr>
          <w:sz w:val="24"/>
          <w:szCs w:val="24"/>
        </w:rPr>
        <w:t>3</w:t>
      </w:r>
      <w:r w:rsidRPr="000E4218">
        <w:rPr>
          <w:sz w:val="24"/>
          <w:szCs w:val="24"/>
        </w:rPr>
        <w:t xml:space="preserve">) changes any of the expressed terms, conditions, or specifications of the </w:t>
      </w:r>
      <w:r w:rsidR="00A03424">
        <w:rPr>
          <w:sz w:val="24"/>
          <w:szCs w:val="24"/>
        </w:rPr>
        <w:t>subaward</w:t>
      </w:r>
      <w:r w:rsidRPr="000E4218">
        <w:rPr>
          <w:sz w:val="24"/>
          <w:szCs w:val="24"/>
        </w:rPr>
        <w:t>.</w:t>
      </w:r>
    </w:p>
    <w:p w:rsidR="003D3C4E" w:rsidRPr="000E4218" w:rsidRDefault="003D3C4E">
      <w:pPr>
        <w:tabs>
          <w:tab w:val="left" w:pos="0"/>
        </w:tabs>
        <w:suppressAutoHyphens/>
        <w:rPr>
          <w:sz w:val="24"/>
          <w:szCs w:val="24"/>
        </w:rPr>
      </w:pPr>
    </w:p>
    <w:p w:rsidR="003D3C4E" w:rsidRPr="000E4218" w:rsidRDefault="003D3C4E" w:rsidP="00784641">
      <w:pPr>
        <w:pStyle w:val="ListParagraph"/>
        <w:numPr>
          <w:ilvl w:val="0"/>
          <w:numId w:val="9"/>
        </w:numPr>
        <w:tabs>
          <w:tab w:val="left" w:pos="360"/>
        </w:tabs>
        <w:suppressAutoHyphens/>
        <w:ind w:left="360"/>
        <w:jc w:val="both"/>
        <w:rPr>
          <w:sz w:val="24"/>
          <w:szCs w:val="24"/>
        </w:rPr>
      </w:pPr>
      <w:r w:rsidRPr="000E4218">
        <w:rPr>
          <w:sz w:val="24"/>
          <w:szCs w:val="24"/>
        </w:rPr>
        <w:t>All technical directions shall be issued in writing by the Program Officer or shall be confirmed by the Program Officer in writing as promptly as practicable.</w:t>
      </w:r>
    </w:p>
    <w:p w:rsidR="003D3C4E" w:rsidRPr="000E4218" w:rsidRDefault="003D3C4E" w:rsidP="00DA65BE">
      <w:pPr>
        <w:tabs>
          <w:tab w:val="left" w:pos="0"/>
        </w:tabs>
        <w:suppressAutoHyphens/>
        <w:jc w:val="both"/>
        <w:rPr>
          <w:sz w:val="24"/>
          <w:szCs w:val="24"/>
        </w:rPr>
      </w:pPr>
    </w:p>
    <w:p w:rsidR="003D3C4E" w:rsidRPr="000E4218" w:rsidRDefault="003D3C4E" w:rsidP="00784641">
      <w:pPr>
        <w:pStyle w:val="ListParagraph"/>
        <w:numPr>
          <w:ilvl w:val="0"/>
          <w:numId w:val="9"/>
        </w:numPr>
        <w:tabs>
          <w:tab w:val="left" w:pos="360"/>
        </w:tabs>
        <w:suppressAutoHyphens/>
        <w:ind w:left="360"/>
        <w:jc w:val="both"/>
        <w:rPr>
          <w:sz w:val="24"/>
          <w:szCs w:val="24"/>
        </w:rPr>
      </w:pPr>
      <w:r w:rsidRPr="000E4218">
        <w:rPr>
          <w:sz w:val="24"/>
          <w:szCs w:val="24"/>
        </w:rPr>
        <w:t xml:space="preserve">The </w:t>
      </w:r>
      <w:r w:rsidR="00A03424">
        <w:rPr>
          <w:sz w:val="24"/>
          <w:szCs w:val="24"/>
        </w:rPr>
        <w:t>Subawardee</w:t>
      </w:r>
      <w:r w:rsidRPr="000E4218">
        <w:rPr>
          <w:sz w:val="24"/>
          <w:szCs w:val="24"/>
        </w:rPr>
        <w:t xml:space="preserve"> shall proceed promptly with the performance of technical directions duly issued by the Program Officer in the manner prescribed by this Article and within the Program Officer's authority under the provision of this Article.</w:t>
      </w:r>
    </w:p>
    <w:p w:rsidR="003D3C4E" w:rsidRPr="000E4218" w:rsidRDefault="003D3C4E" w:rsidP="00DA65BE">
      <w:pPr>
        <w:tabs>
          <w:tab w:val="left" w:pos="0"/>
        </w:tabs>
        <w:suppressAutoHyphens/>
        <w:jc w:val="both"/>
        <w:rPr>
          <w:sz w:val="24"/>
          <w:szCs w:val="24"/>
        </w:rPr>
      </w:pPr>
    </w:p>
    <w:p w:rsidR="003D3C4E" w:rsidRPr="000E4218" w:rsidRDefault="003D3C4E" w:rsidP="00784641">
      <w:pPr>
        <w:pStyle w:val="ListParagraph"/>
        <w:numPr>
          <w:ilvl w:val="0"/>
          <w:numId w:val="9"/>
        </w:numPr>
        <w:tabs>
          <w:tab w:val="left" w:pos="360"/>
        </w:tabs>
        <w:suppressAutoHyphens/>
        <w:ind w:left="360"/>
        <w:jc w:val="both"/>
        <w:rPr>
          <w:sz w:val="24"/>
          <w:szCs w:val="24"/>
        </w:rPr>
      </w:pPr>
      <w:r w:rsidRPr="000E4218">
        <w:rPr>
          <w:sz w:val="24"/>
          <w:szCs w:val="24"/>
        </w:rPr>
        <w:t xml:space="preserve">If, in the opinion of the </w:t>
      </w:r>
      <w:r w:rsidR="00A03424">
        <w:rPr>
          <w:sz w:val="24"/>
          <w:szCs w:val="24"/>
        </w:rPr>
        <w:t>Subawardee</w:t>
      </w:r>
      <w:r w:rsidRPr="000E4218">
        <w:rPr>
          <w:sz w:val="24"/>
          <w:szCs w:val="24"/>
        </w:rPr>
        <w:t xml:space="preserve">, any instruction or direction issued by the Program Officer is within one of the above categories as defined in (1) through (4) of paragraph B above, the </w:t>
      </w:r>
      <w:r w:rsidR="00A03424">
        <w:rPr>
          <w:sz w:val="24"/>
          <w:szCs w:val="24"/>
        </w:rPr>
        <w:t>Subawardee</w:t>
      </w:r>
      <w:r w:rsidRPr="000E4218">
        <w:rPr>
          <w:sz w:val="24"/>
          <w:szCs w:val="24"/>
        </w:rPr>
        <w:t xml:space="preserve"> shall not proceed but shall notify the </w:t>
      </w:r>
      <w:r w:rsidR="00C37C19">
        <w:rPr>
          <w:sz w:val="24"/>
          <w:szCs w:val="24"/>
        </w:rPr>
        <w:t xml:space="preserve">NAS </w:t>
      </w:r>
      <w:r w:rsidRPr="000E4218">
        <w:rPr>
          <w:sz w:val="24"/>
          <w:szCs w:val="24"/>
        </w:rPr>
        <w:t xml:space="preserve">Contracting Officer and the Program Officer in writing within five (5) working days after receipt of any such instruction or direction and shall request the </w:t>
      </w:r>
      <w:r w:rsidR="00C37C19">
        <w:rPr>
          <w:sz w:val="24"/>
          <w:szCs w:val="24"/>
        </w:rPr>
        <w:t xml:space="preserve">NAS </w:t>
      </w:r>
      <w:r w:rsidRPr="000E4218">
        <w:rPr>
          <w:sz w:val="24"/>
          <w:szCs w:val="24"/>
        </w:rPr>
        <w:t xml:space="preserve">Contracting Officer to modify the </w:t>
      </w:r>
      <w:r w:rsidR="00A03424">
        <w:rPr>
          <w:sz w:val="24"/>
          <w:szCs w:val="24"/>
        </w:rPr>
        <w:t>subaward</w:t>
      </w:r>
      <w:r w:rsidRPr="000E4218">
        <w:rPr>
          <w:sz w:val="24"/>
          <w:szCs w:val="24"/>
        </w:rPr>
        <w:t xml:space="preserve"> accordingly.  Upon receiving such notification from the </w:t>
      </w:r>
      <w:r w:rsidR="00A03424">
        <w:rPr>
          <w:sz w:val="24"/>
          <w:szCs w:val="24"/>
        </w:rPr>
        <w:t>Subawardee</w:t>
      </w:r>
      <w:r w:rsidRPr="000E4218">
        <w:rPr>
          <w:sz w:val="24"/>
          <w:szCs w:val="24"/>
        </w:rPr>
        <w:t xml:space="preserve">, the </w:t>
      </w:r>
      <w:r w:rsidR="00C37C19">
        <w:rPr>
          <w:sz w:val="24"/>
          <w:szCs w:val="24"/>
        </w:rPr>
        <w:t xml:space="preserve">NAS </w:t>
      </w:r>
      <w:r w:rsidRPr="000E4218">
        <w:rPr>
          <w:sz w:val="24"/>
          <w:szCs w:val="24"/>
        </w:rPr>
        <w:t xml:space="preserve">Contracting Officer shall issue an appropriate </w:t>
      </w:r>
      <w:r w:rsidR="00A03424">
        <w:rPr>
          <w:sz w:val="24"/>
          <w:szCs w:val="24"/>
        </w:rPr>
        <w:t>subaward</w:t>
      </w:r>
      <w:r w:rsidRPr="000E4218">
        <w:rPr>
          <w:sz w:val="24"/>
          <w:szCs w:val="24"/>
        </w:rPr>
        <w:t xml:space="preserve"> modification or advise the </w:t>
      </w:r>
      <w:r w:rsidR="00A03424">
        <w:rPr>
          <w:sz w:val="24"/>
          <w:szCs w:val="24"/>
        </w:rPr>
        <w:t>Subawardee</w:t>
      </w:r>
      <w:r w:rsidRPr="000E4218">
        <w:rPr>
          <w:sz w:val="24"/>
          <w:szCs w:val="24"/>
        </w:rPr>
        <w:t xml:space="preserve"> in writing that, in the opinion of the </w:t>
      </w:r>
      <w:r w:rsidR="00C37C19">
        <w:rPr>
          <w:sz w:val="24"/>
          <w:szCs w:val="24"/>
        </w:rPr>
        <w:t xml:space="preserve">NAS </w:t>
      </w:r>
      <w:r w:rsidRPr="000E4218">
        <w:rPr>
          <w:sz w:val="24"/>
          <w:szCs w:val="24"/>
        </w:rPr>
        <w:t xml:space="preserve">Contracting Officer, the technical direction is within the scope of this Article and does not constitute a change under the "Changes" clause of the </w:t>
      </w:r>
      <w:r w:rsidR="00A03424">
        <w:rPr>
          <w:sz w:val="24"/>
          <w:szCs w:val="24"/>
        </w:rPr>
        <w:t>Subaward</w:t>
      </w:r>
      <w:r w:rsidRPr="000E4218">
        <w:rPr>
          <w:sz w:val="24"/>
          <w:szCs w:val="24"/>
        </w:rPr>
        <w:t xml:space="preserve"> Clauses.  The </w:t>
      </w:r>
      <w:r w:rsidR="00A03424">
        <w:rPr>
          <w:sz w:val="24"/>
          <w:szCs w:val="24"/>
        </w:rPr>
        <w:t>Subawardee</w:t>
      </w:r>
      <w:r w:rsidRPr="000E4218">
        <w:rPr>
          <w:sz w:val="24"/>
          <w:szCs w:val="24"/>
        </w:rPr>
        <w:t xml:space="preserve"> shall thereupon proceed immediately with the direction given.  A failure of the parties to agree upon the nature of the instruction or direction or upon the </w:t>
      </w:r>
      <w:r w:rsidR="00A03424">
        <w:rPr>
          <w:sz w:val="24"/>
          <w:szCs w:val="24"/>
        </w:rPr>
        <w:t>subaward</w:t>
      </w:r>
      <w:r w:rsidRPr="000E4218">
        <w:rPr>
          <w:sz w:val="24"/>
          <w:szCs w:val="24"/>
        </w:rPr>
        <w:t xml:space="preserve"> action to be taken with respect thereto shall be subject to the "Disputes" article of this </w:t>
      </w:r>
      <w:r w:rsidR="00A03424">
        <w:rPr>
          <w:sz w:val="24"/>
          <w:szCs w:val="24"/>
        </w:rPr>
        <w:t>subaward</w:t>
      </w:r>
      <w:r w:rsidRPr="000E4218">
        <w:rPr>
          <w:sz w:val="24"/>
          <w:szCs w:val="24"/>
        </w:rPr>
        <w:t>.</w:t>
      </w:r>
    </w:p>
    <w:p w:rsidR="000E4218" w:rsidRDefault="000E4218">
      <w:pPr>
        <w:tabs>
          <w:tab w:val="left" w:pos="0"/>
        </w:tabs>
        <w:suppressAutoHyphens/>
        <w:rPr>
          <w:b/>
          <w:sz w:val="24"/>
          <w:szCs w:val="24"/>
          <w:u w:val="single"/>
        </w:rPr>
      </w:pPr>
    </w:p>
    <w:p w:rsidR="003D3C4E" w:rsidRPr="000E4218" w:rsidRDefault="003D3C4E" w:rsidP="00263B7F">
      <w:pPr>
        <w:pStyle w:val="ContractsTOC"/>
      </w:pPr>
      <w:bookmarkStart w:id="30" w:name="_Toc443559040"/>
      <w:r w:rsidRPr="000E4218">
        <w:t>ARTICLE VII - PRINCIPAL INVESTIGATOR</w:t>
      </w:r>
      <w:bookmarkEnd w:id="30"/>
    </w:p>
    <w:p w:rsidR="003D3C4E" w:rsidRPr="000E4218" w:rsidRDefault="003D3C4E">
      <w:pPr>
        <w:tabs>
          <w:tab w:val="left" w:pos="0"/>
        </w:tabs>
        <w:suppressAutoHyphens/>
        <w:rPr>
          <w:sz w:val="24"/>
          <w:szCs w:val="24"/>
        </w:rPr>
      </w:pPr>
    </w:p>
    <w:p w:rsidR="003D3C4E" w:rsidRPr="000E4218" w:rsidRDefault="003D3C4E" w:rsidP="00DA65BE">
      <w:pPr>
        <w:tabs>
          <w:tab w:val="left" w:pos="0"/>
        </w:tabs>
        <w:suppressAutoHyphens/>
        <w:jc w:val="both"/>
        <w:rPr>
          <w:sz w:val="24"/>
          <w:szCs w:val="24"/>
        </w:rPr>
      </w:pPr>
      <w:r w:rsidRPr="000E4218">
        <w:rPr>
          <w:sz w:val="24"/>
          <w:szCs w:val="24"/>
        </w:rPr>
        <w:t xml:space="preserve">The </w:t>
      </w:r>
      <w:r w:rsidR="00A03424">
        <w:rPr>
          <w:sz w:val="24"/>
          <w:szCs w:val="24"/>
        </w:rPr>
        <w:t>Subawardee</w:t>
      </w:r>
      <w:r w:rsidRPr="000E4218">
        <w:rPr>
          <w:sz w:val="24"/>
          <w:szCs w:val="24"/>
        </w:rPr>
        <w:t xml:space="preserve">'s performance of the subject work under this </w:t>
      </w:r>
      <w:r w:rsidR="00A03424">
        <w:rPr>
          <w:sz w:val="24"/>
          <w:szCs w:val="24"/>
        </w:rPr>
        <w:t>subaward</w:t>
      </w:r>
      <w:r w:rsidRPr="000E4218">
        <w:rPr>
          <w:sz w:val="24"/>
          <w:szCs w:val="24"/>
        </w:rPr>
        <w:t xml:space="preserve"> shall be under the technical direction of the individual identified as Principal Investigator on the cover page of this </w:t>
      </w:r>
      <w:r w:rsidR="00A03424">
        <w:rPr>
          <w:sz w:val="24"/>
          <w:szCs w:val="24"/>
        </w:rPr>
        <w:t>subaward</w:t>
      </w:r>
      <w:r w:rsidRPr="000E4218">
        <w:rPr>
          <w:sz w:val="24"/>
          <w:szCs w:val="24"/>
        </w:rPr>
        <w:t xml:space="preserve"> and in the </w:t>
      </w:r>
      <w:r w:rsidR="00A03424">
        <w:rPr>
          <w:sz w:val="24"/>
          <w:szCs w:val="24"/>
        </w:rPr>
        <w:t>Subawardee</w:t>
      </w:r>
      <w:r w:rsidRPr="000E4218">
        <w:rPr>
          <w:sz w:val="24"/>
          <w:szCs w:val="24"/>
        </w:rPr>
        <w:t xml:space="preserve">'s proposal relating to said work.  The </w:t>
      </w:r>
      <w:r w:rsidR="00A03424">
        <w:rPr>
          <w:sz w:val="24"/>
          <w:szCs w:val="24"/>
        </w:rPr>
        <w:t>Subawardee</w:t>
      </w:r>
      <w:r w:rsidRPr="000E4218">
        <w:rPr>
          <w:sz w:val="24"/>
          <w:szCs w:val="24"/>
        </w:rPr>
        <w:t xml:space="preserve"> agrees to obtain the written approval of the Program Officer prior to the assignment of the responsibilities of the Principal Investigator to another individual.</w:t>
      </w:r>
      <w:r w:rsidR="005B54FC" w:rsidRPr="000E4218">
        <w:rPr>
          <w:sz w:val="24"/>
          <w:szCs w:val="24"/>
        </w:rPr>
        <w:t xml:space="preserve"> In the event the </w:t>
      </w:r>
      <w:r w:rsidR="00A03424">
        <w:rPr>
          <w:sz w:val="24"/>
          <w:szCs w:val="24"/>
        </w:rPr>
        <w:t>Subawardee</w:t>
      </w:r>
      <w:r w:rsidR="005B54FC" w:rsidRPr="000E4218">
        <w:rPr>
          <w:sz w:val="24"/>
          <w:szCs w:val="24"/>
        </w:rPr>
        <w:t xml:space="preserve"> is unable to replace the Principal Investigator, the </w:t>
      </w:r>
      <w:r w:rsidR="00A03424">
        <w:rPr>
          <w:sz w:val="24"/>
          <w:szCs w:val="24"/>
        </w:rPr>
        <w:t>subaward</w:t>
      </w:r>
      <w:r w:rsidR="005B54FC" w:rsidRPr="000E4218">
        <w:rPr>
          <w:sz w:val="24"/>
          <w:szCs w:val="24"/>
        </w:rPr>
        <w:t xml:space="preserve"> would be terminated.</w:t>
      </w:r>
    </w:p>
    <w:p w:rsidR="00DA65BE" w:rsidRDefault="00DA65BE">
      <w:pPr>
        <w:tabs>
          <w:tab w:val="left" w:pos="0"/>
        </w:tabs>
        <w:suppressAutoHyphens/>
        <w:rPr>
          <w:b/>
          <w:sz w:val="24"/>
          <w:szCs w:val="24"/>
          <w:u w:val="single"/>
        </w:rPr>
      </w:pPr>
    </w:p>
    <w:p w:rsidR="003D3C4E" w:rsidRPr="000E4218" w:rsidRDefault="003D3C4E" w:rsidP="00263B7F">
      <w:pPr>
        <w:pStyle w:val="ContractsTOC"/>
      </w:pPr>
      <w:bookmarkStart w:id="31" w:name="_Toc443559041"/>
      <w:r w:rsidRPr="000E4218">
        <w:t>ARTICLE VIII - FIXED PRICE PAYMENTS</w:t>
      </w:r>
      <w:bookmarkEnd w:id="31"/>
    </w:p>
    <w:p w:rsidR="003D3C4E" w:rsidRPr="000E4218" w:rsidRDefault="003D3C4E">
      <w:pPr>
        <w:tabs>
          <w:tab w:val="left" w:pos="0"/>
        </w:tabs>
        <w:suppressAutoHyphens/>
        <w:rPr>
          <w:sz w:val="24"/>
          <w:szCs w:val="24"/>
        </w:rPr>
      </w:pPr>
    </w:p>
    <w:p w:rsidR="003D3C4E" w:rsidRPr="000E4218" w:rsidRDefault="003D3C4E" w:rsidP="00784641">
      <w:pPr>
        <w:pStyle w:val="ListParagraph"/>
        <w:numPr>
          <w:ilvl w:val="0"/>
          <w:numId w:val="11"/>
        </w:numPr>
        <w:tabs>
          <w:tab w:val="left" w:pos="360"/>
        </w:tabs>
        <w:suppressAutoHyphens/>
        <w:ind w:left="360"/>
        <w:jc w:val="both"/>
        <w:rPr>
          <w:sz w:val="24"/>
          <w:szCs w:val="24"/>
        </w:rPr>
      </w:pPr>
      <w:r w:rsidRPr="000E4218">
        <w:rPr>
          <w:sz w:val="24"/>
          <w:szCs w:val="24"/>
          <w:u w:val="single"/>
        </w:rPr>
        <w:t>Fixed Price</w:t>
      </w:r>
    </w:p>
    <w:p w:rsidR="003D3C4E" w:rsidRPr="000E4218" w:rsidRDefault="003D3C4E">
      <w:pPr>
        <w:tabs>
          <w:tab w:val="left" w:pos="0"/>
        </w:tabs>
        <w:suppressAutoHyphens/>
        <w:rPr>
          <w:sz w:val="24"/>
          <w:szCs w:val="24"/>
        </w:rPr>
      </w:pPr>
    </w:p>
    <w:p w:rsidR="003D3C4E" w:rsidRPr="000E4218" w:rsidRDefault="003D3C4E" w:rsidP="00CE6C00">
      <w:pPr>
        <w:tabs>
          <w:tab w:val="left" w:pos="360"/>
        </w:tabs>
        <w:suppressAutoHyphens/>
        <w:ind w:left="360"/>
        <w:jc w:val="both"/>
        <w:rPr>
          <w:sz w:val="24"/>
          <w:szCs w:val="24"/>
        </w:rPr>
      </w:pPr>
      <w:r w:rsidRPr="000E4218">
        <w:rPr>
          <w:sz w:val="24"/>
          <w:szCs w:val="24"/>
        </w:rPr>
        <w:t>Funds are currently authorized and available for Stage 1 activities in the amount of $</w:t>
      </w:r>
      <w:r w:rsidR="00CE6C00">
        <w:rPr>
          <w:sz w:val="24"/>
          <w:szCs w:val="24"/>
        </w:rPr>
        <w:t>_______</w:t>
      </w:r>
      <w:r w:rsidRPr="000E4218">
        <w:rPr>
          <w:sz w:val="24"/>
          <w:szCs w:val="24"/>
        </w:rPr>
        <w:t>.  Funding for Stage 2 activities, in the amount of $</w:t>
      </w:r>
      <w:r w:rsidR="00CE6C00">
        <w:rPr>
          <w:sz w:val="24"/>
          <w:szCs w:val="24"/>
        </w:rPr>
        <w:t>______</w:t>
      </w:r>
      <w:r w:rsidRPr="000E4218">
        <w:rPr>
          <w:sz w:val="24"/>
          <w:szCs w:val="24"/>
        </w:rPr>
        <w:t xml:space="preserve"> is contingent upon the successful completion of Stage 1 activities and prior written approval of the NAS Contracting Officer.  </w:t>
      </w:r>
    </w:p>
    <w:p w:rsidR="002749A5" w:rsidRPr="000E4218" w:rsidRDefault="002749A5" w:rsidP="002749A5">
      <w:pPr>
        <w:tabs>
          <w:tab w:val="left" w:pos="360"/>
        </w:tabs>
        <w:suppressAutoHyphens/>
        <w:ind w:left="360"/>
        <w:rPr>
          <w:sz w:val="24"/>
          <w:szCs w:val="24"/>
          <w:u w:val="single"/>
        </w:rPr>
      </w:pPr>
    </w:p>
    <w:p w:rsidR="003D3C4E" w:rsidRPr="000E4218" w:rsidRDefault="003D3C4E" w:rsidP="00784641">
      <w:pPr>
        <w:pStyle w:val="ListParagraph"/>
        <w:numPr>
          <w:ilvl w:val="0"/>
          <w:numId w:val="11"/>
        </w:numPr>
        <w:tabs>
          <w:tab w:val="left" w:pos="360"/>
        </w:tabs>
        <w:suppressAutoHyphens/>
        <w:ind w:left="360"/>
        <w:jc w:val="both"/>
        <w:rPr>
          <w:sz w:val="24"/>
          <w:szCs w:val="24"/>
        </w:rPr>
      </w:pPr>
      <w:r w:rsidRPr="000E4218">
        <w:rPr>
          <w:sz w:val="24"/>
          <w:szCs w:val="24"/>
          <w:u w:val="single"/>
        </w:rPr>
        <w:t>Payment</w:t>
      </w:r>
    </w:p>
    <w:p w:rsidR="003D3C4E" w:rsidRPr="000E4218" w:rsidRDefault="003D3C4E">
      <w:pPr>
        <w:tabs>
          <w:tab w:val="left" w:pos="0"/>
        </w:tabs>
        <w:suppressAutoHyphens/>
        <w:rPr>
          <w:sz w:val="24"/>
          <w:szCs w:val="24"/>
        </w:rPr>
      </w:pPr>
    </w:p>
    <w:p w:rsidR="003D3C4E" w:rsidRPr="000E4218" w:rsidRDefault="003D3C4E" w:rsidP="00CE6C00">
      <w:pPr>
        <w:tabs>
          <w:tab w:val="left" w:pos="360"/>
        </w:tabs>
        <w:suppressAutoHyphens/>
        <w:ind w:left="360"/>
        <w:jc w:val="both"/>
        <w:rPr>
          <w:sz w:val="24"/>
          <w:szCs w:val="24"/>
        </w:rPr>
      </w:pPr>
      <w:r w:rsidRPr="000E4218">
        <w:rPr>
          <w:sz w:val="24"/>
          <w:szCs w:val="24"/>
        </w:rPr>
        <w:t xml:space="preserve">Upon delivery and acceptance of the reports detailed below, and upon receipt and acceptance of respective invoices, the Academy will pay the </w:t>
      </w:r>
      <w:r w:rsidR="00A03424">
        <w:rPr>
          <w:sz w:val="24"/>
          <w:szCs w:val="24"/>
        </w:rPr>
        <w:t>Subawardee</w:t>
      </w:r>
      <w:r w:rsidRPr="000E4218">
        <w:rPr>
          <w:sz w:val="24"/>
          <w:szCs w:val="24"/>
        </w:rPr>
        <w:t xml:space="preserve"> on the basis of the following schedule:</w:t>
      </w:r>
    </w:p>
    <w:p w:rsidR="00A76799" w:rsidRDefault="00A76799" w:rsidP="00CE6C00">
      <w:pPr>
        <w:tabs>
          <w:tab w:val="left" w:pos="-720"/>
        </w:tabs>
        <w:suppressAutoHyphens/>
        <w:rPr>
          <w:sz w:val="24"/>
          <w:u w:val="single"/>
        </w:rPr>
      </w:pPr>
    </w:p>
    <w:p w:rsidR="00CE6C00" w:rsidRDefault="00CE6C00" w:rsidP="00CE6C00">
      <w:pPr>
        <w:tabs>
          <w:tab w:val="left" w:pos="-720"/>
        </w:tabs>
        <w:suppressAutoHyphens/>
        <w:rPr>
          <w:sz w:val="24"/>
        </w:rPr>
      </w:pPr>
      <w:r>
        <w:rPr>
          <w:sz w:val="24"/>
          <w:u w:val="single"/>
        </w:rPr>
        <w:t>Report Number</w:t>
      </w:r>
      <w:r>
        <w:rPr>
          <w:sz w:val="24"/>
        </w:rPr>
        <w:tab/>
      </w:r>
      <w:r>
        <w:rPr>
          <w:sz w:val="24"/>
        </w:rPr>
        <w:tab/>
      </w:r>
      <w:r>
        <w:rPr>
          <w:sz w:val="24"/>
          <w:u w:val="single"/>
        </w:rPr>
        <w:t>Payment Period</w:t>
      </w:r>
      <w:r>
        <w:rPr>
          <w:sz w:val="24"/>
        </w:rPr>
        <w:tab/>
      </w:r>
      <w:r>
        <w:rPr>
          <w:sz w:val="24"/>
          <w:u w:val="single"/>
        </w:rPr>
        <w:t>Due Date</w:t>
      </w:r>
      <w:r>
        <w:rPr>
          <w:sz w:val="24"/>
        </w:rPr>
        <w:tab/>
      </w:r>
      <w:r>
        <w:rPr>
          <w:sz w:val="24"/>
          <w:u w:val="single"/>
        </w:rPr>
        <w:t>Payment Amount</w:t>
      </w:r>
    </w:p>
    <w:p w:rsidR="00CE6C00" w:rsidRDefault="00CE6C00" w:rsidP="00CE6C00">
      <w:pPr>
        <w:tabs>
          <w:tab w:val="left" w:pos="-720"/>
        </w:tabs>
        <w:suppressAutoHyphens/>
        <w:rPr>
          <w:sz w:val="24"/>
        </w:rPr>
      </w:pPr>
    </w:p>
    <w:p w:rsidR="00CE6C00" w:rsidRDefault="00CE6C00" w:rsidP="00CE6C00">
      <w:pPr>
        <w:tabs>
          <w:tab w:val="left" w:pos="-720"/>
        </w:tabs>
        <w:suppressAutoHyphens/>
        <w:rPr>
          <w:sz w:val="24"/>
        </w:rPr>
      </w:pPr>
      <w:r>
        <w:rPr>
          <w:i/>
          <w:sz w:val="24"/>
        </w:rPr>
        <w:t>Report Name</w:t>
      </w:r>
      <w:r>
        <w:rPr>
          <w:i/>
          <w:sz w:val="24"/>
        </w:rPr>
        <w:tab/>
      </w:r>
      <w:r>
        <w:rPr>
          <w:i/>
          <w:sz w:val="24"/>
        </w:rPr>
        <w:tab/>
      </w:r>
      <w:r>
        <w:rPr>
          <w:sz w:val="24"/>
        </w:rPr>
        <w:tab/>
      </w:r>
      <w:r>
        <w:rPr>
          <w:sz w:val="24"/>
        </w:rPr>
        <w:tab/>
      </w:r>
      <w:r>
        <w:rPr>
          <w:sz w:val="24"/>
        </w:rPr>
        <w:tab/>
      </w:r>
      <w:r>
        <w:rPr>
          <w:sz w:val="24"/>
        </w:rPr>
        <w:tab/>
      </w:r>
      <w:r>
        <w:rPr>
          <w:sz w:val="24"/>
        </w:rPr>
        <w:tab/>
      </w:r>
      <w:r>
        <w:rPr>
          <w:sz w:val="24"/>
        </w:rPr>
        <w:tab/>
        <w:t>$</w:t>
      </w:r>
    </w:p>
    <w:p w:rsidR="00CE6C00" w:rsidRDefault="00CE6C00" w:rsidP="00CE6C00">
      <w:pPr>
        <w:tabs>
          <w:tab w:val="left" w:pos="-720"/>
        </w:tabs>
        <w:suppressAutoHyphens/>
        <w:rPr>
          <w:sz w:val="24"/>
        </w:rPr>
      </w:pPr>
      <w:r>
        <w:rPr>
          <w:i/>
          <w:sz w:val="24"/>
        </w:rPr>
        <w:t>Report</w:t>
      </w:r>
      <w:r>
        <w:rPr>
          <w:i/>
          <w:sz w:val="24"/>
        </w:rPr>
        <w:tab/>
        <w:t>Name</w:t>
      </w:r>
      <w:r>
        <w:rPr>
          <w:sz w:val="24"/>
        </w:rPr>
        <w:tab/>
      </w:r>
      <w:r>
        <w:rPr>
          <w:sz w:val="24"/>
        </w:rPr>
        <w:tab/>
      </w:r>
      <w:r>
        <w:rPr>
          <w:sz w:val="24"/>
        </w:rPr>
        <w:tab/>
      </w:r>
      <w:r>
        <w:rPr>
          <w:sz w:val="24"/>
        </w:rPr>
        <w:tab/>
      </w:r>
      <w:r>
        <w:rPr>
          <w:sz w:val="24"/>
        </w:rPr>
        <w:tab/>
      </w:r>
      <w:r>
        <w:rPr>
          <w:sz w:val="24"/>
        </w:rPr>
        <w:tab/>
      </w:r>
      <w:r>
        <w:rPr>
          <w:sz w:val="24"/>
        </w:rPr>
        <w:tab/>
      </w:r>
      <w:r>
        <w:rPr>
          <w:sz w:val="24"/>
        </w:rPr>
        <w:tab/>
        <w:t>$</w:t>
      </w:r>
    </w:p>
    <w:p w:rsidR="00CE6C00" w:rsidRDefault="00CE6C00" w:rsidP="00CE6C00">
      <w:pPr>
        <w:tabs>
          <w:tab w:val="left" w:pos="-720"/>
        </w:tabs>
        <w:suppressAutoHyphens/>
        <w:rPr>
          <w:sz w:val="24"/>
        </w:rPr>
      </w:pPr>
      <w:r>
        <w:rPr>
          <w:i/>
          <w:sz w:val="24"/>
        </w:rPr>
        <w:t>Report Name</w:t>
      </w:r>
      <w:r>
        <w:rPr>
          <w:i/>
          <w:sz w:val="24"/>
        </w:rPr>
        <w:tab/>
      </w:r>
      <w:r>
        <w:rPr>
          <w:sz w:val="24"/>
        </w:rPr>
        <w:tab/>
      </w:r>
      <w:r>
        <w:rPr>
          <w:sz w:val="24"/>
        </w:rPr>
        <w:tab/>
      </w:r>
      <w:r>
        <w:rPr>
          <w:sz w:val="24"/>
        </w:rPr>
        <w:tab/>
      </w:r>
      <w:r>
        <w:rPr>
          <w:sz w:val="24"/>
        </w:rPr>
        <w:tab/>
      </w:r>
      <w:r>
        <w:rPr>
          <w:sz w:val="24"/>
        </w:rPr>
        <w:tab/>
      </w:r>
      <w:r>
        <w:rPr>
          <w:sz w:val="24"/>
        </w:rPr>
        <w:tab/>
      </w:r>
      <w:r>
        <w:rPr>
          <w:sz w:val="24"/>
        </w:rPr>
        <w:tab/>
        <w:t>$</w:t>
      </w:r>
    </w:p>
    <w:p w:rsidR="00CE6C00" w:rsidRDefault="00CE6C00" w:rsidP="00CE6C00">
      <w:pPr>
        <w:tabs>
          <w:tab w:val="left" w:pos="-720"/>
        </w:tabs>
        <w:suppressAutoHyphens/>
        <w:rPr>
          <w:sz w:val="24"/>
        </w:rPr>
      </w:pPr>
      <w:r>
        <w:rPr>
          <w:sz w:val="24"/>
        </w:rPr>
        <w:t>Final Report</w:t>
      </w:r>
      <w:r>
        <w:rPr>
          <w:sz w:val="24"/>
        </w:rPr>
        <w:tab/>
      </w:r>
    </w:p>
    <w:p w:rsidR="00CE6C00" w:rsidRDefault="00CE6C00" w:rsidP="00CE6C00">
      <w:pPr>
        <w:tabs>
          <w:tab w:val="left" w:pos="-720"/>
        </w:tabs>
        <w:suppressAutoHyphens/>
        <w:rPr>
          <w:sz w:val="24"/>
        </w:rPr>
      </w:pPr>
      <w:r>
        <w:rPr>
          <w:sz w:val="24"/>
        </w:rPr>
        <w:t>(DRAFT DUE *)</w:t>
      </w:r>
      <w:r>
        <w:rPr>
          <w:sz w:val="24"/>
        </w:rPr>
        <w:tab/>
      </w:r>
      <w:r>
        <w:rPr>
          <w:sz w:val="24"/>
        </w:rPr>
        <w:tab/>
      </w:r>
      <w:r>
        <w:rPr>
          <w:sz w:val="24"/>
        </w:rPr>
        <w:tab/>
      </w:r>
      <w:r>
        <w:rPr>
          <w:sz w:val="24"/>
        </w:rPr>
        <w:tab/>
      </w:r>
      <w:r>
        <w:rPr>
          <w:sz w:val="24"/>
        </w:rPr>
        <w:tab/>
      </w:r>
      <w:r>
        <w:rPr>
          <w:sz w:val="24"/>
        </w:rPr>
        <w:tab/>
      </w:r>
      <w:r>
        <w:rPr>
          <w:sz w:val="24"/>
        </w:rPr>
        <w:tab/>
        <w:t>$</w:t>
      </w:r>
    </w:p>
    <w:p w:rsidR="00CE6C00" w:rsidRDefault="00CE6C00" w:rsidP="00CE6C00">
      <w:pPr>
        <w:tabs>
          <w:tab w:val="left" w:pos="-720"/>
        </w:tabs>
        <w:suppressAutoHyphens/>
        <w:rPr>
          <w:sz w:val="24"/>
        </w:rPr>
      </w:pPr>
    </w:p>
    <w:p w:rsidR="00CE6C00" w:rsidRPr="000E4218" w:rsidRDefault="00CE6C00" w:rsidP="00CE6C00">
      <w:pPr>
        <w:pStyle w:val="BodyText"/>
        <w:tabs>
          <w:tab w:val="clear" w:pos="0"/>
          <w:tab w:val="left" w:pos="720"/>
        </w:tabs>
        <w:ind w:left="360"/>
        <w:rPr>
          <w:szCs w:val="24"/>
        </w:rPr>
      </w:pPr>
      <w:r w:rsidRPr="000E4218">
        <w:rPr>
          <w:szCs w:val="24"/>
        </w:rPr>
        <w:t>*</w:t>
      </w:r>
      <w:r w:rsidRPr="000E4218">
        <w:rPr>
          <w:szCs w:val="24"/>
        </w:rPr>
        <w:tab/>
        <w:t xml:space="preserve">Draft report is due 60 days before the completion date of the </w:t>
      </w:r>
      <w:r w:rsidR="00A03424">
        <w:rPr>
          <w:szCs w:val="24"/>
        </w:rPr>
        <w:t>subaward</w:t>
      </w:r>
      <w:r w:rsidRPr="000E4218">
        <w:rPr>
          <w:szCs w:val="24"/>
        </w:rPr>
        <w:t xml:space="preserve">. </w:t>
      </w:r>
    </w:p>
    <w:p w:rsidR="00CE6C00" w:rsidRDefault="00CE6C00" w:rsidP="00CE6C00">
      <w:pPr>
        <w:tabs>
          <w:tab w:val="left" w:pos="-720"/>
        </w:tabs>
        <w:suppressAutoHyphens/>
        <w:rPr>
          <w:sz w:val="24"/>
        </w:rPr>
      </w:pPr>
    </w:p>
    <w:p w:rsidR="00CE6C00" w:rsidRDefault="00CE6C00" w:rsidP="00CE6C00">
      <w:pPr>
        <w:tabs>
          <w:tab w:val="left" w:pos="-720"/>
        </w:tabs>
        <w:suppressAutoHyphens/>
        <w:rPr>
          <w:sz w:val="24"/>
        </w:rPr>
      </w:pPr>
      <w:r>
        <w:rPr>
          <w:sz w:val="24"/>
        </w:rPr>
        <w:tab/>
      </w:r>
      <w:r>
        <w:rPr>
          <w:sz w:val="24"/>
        </w:rPr>
        <w:tab/>
      </w:r>
      <w:r>
        <w:rPr>
          <w:sz w:val="24"/>
        </w:rPr>
        <w:tab/>
      </w:r>
      <w:r>
        <w:rPr>
          <w:sz w:val="24"/>
        </w:rPr>
        <w:tab/>
      </w:r>
      <w:r>
        <w:rPr>
          <w:sz w:val="24"/>
        </w:rPr>
        <w:tab/>
      </w:r>
      <w:r>
        <w:rPr>
          <w:sz w:val="24"/>
        </w:rPr>
        <w:tab/>
      </w:r>
      <w:r>
        <w:rPr>
          <w:sz w:val="24"/>
        </w:rPr>
        <w:tab/>
        <w:t>TOTAL</w:t>
      </w:r>
      <w:r>
        <w:rPr>
          <w:sz w:val="24"/>
        </w:rPr>
        <w:tab/>
        <w:t>$</w:t>
      </w:r>
    </w:p>
    <w:p w:rsidR="00CE6C00" w:rsidRDefault="00CE6C00" w:rsidP="00CE6C00">
      <w:pPr>
        <w:tabs>
          <w:tab w:val="left" w:pos="-720"/>
        </w:tabs>
        <w:suppressAutoHyphens/>
        <w:rPr>
          <w:sz w:val="24"/>
        </w:rPr>
      </w:pPr>
    </w:p>
    <w:p w:rsidR="003814B4" w:rsidRPr="003A719B" w:rsidRDefault="003814B4" w:rsidP="003814B4">
      <w:pPr>
        <w:tabs>
          <w:tab w:val="left" w:pos="-720"/>
        </w:tabs>
        <w:suppressAutoHyphens/>
        <w:rPr>
          <w:b/>
          <w:sz w:val="24"/>
        </w:rPr>
      </w:pPr>
      <w:r w:rsidRPr="003A719B">
        <w:rPr>
          <w:b/>
          <w:sz w:val="24"/>
        </w:rPr>
        <w:t xml:space="preserve">**Important Notice:  Invoices should </w:t>
      </w:r>
      <w:r w:rsidRPr="003A719B">
        <w:rPr>
          <w:b/>
          <w:sz w:val="24"/>
          <w:u w:val="single"/>
        </w:rPr>
        <w:t>not</w:t>
      </w:r>
      <w:r w:rsidRPr="003A719B">
        <w:rPr>
          <w:b/>
          <w:sz w:val="24"/>
        </w:rPr>
        <w:t xml:space="preserve"> be submitted for payment before the corresponding report has been delivered to the IDEA Program.  The accounting office of the research organization must check with the principal investigator before submitting invoice to make sure that the corresponding report has been delivered.**</w:t>
      </w:r>
    </w:p>
    <w:p w:rsidR="003814B4" w:rsidRPr="003A719B" w:rsidRDefault="003814B4" w:rsidP="003814B4">
      <w:pPr>
        <w:tabs>
          <w:tab w:val="left" w:pos="0"/>
        </w:tabs>
        <w:suppressAutoHyphens/>
        <w:jc w:val="both"/>
        <w:rPr>
          <w:sz w:val="24"/>
        </w:rPr>
      </w:pPr>
    </w:p>
    <w:p w:rsidR="003814B4" w:rsidRDefault="003814B4" w:rsidP="003814B4">
      <w:pPr>
        <w:tabs>
          <w:tab w:val="left" w:pos="-720"/>
        </w:tabs>
        <w:suppressAutoHyphens/>
        <w:jc w:val="both"/>
        <w:rPr>
          <w:b/>
          <w:sz w:val="24"/>
        </w:rPr>
      </w:pPr>
      <w:r w:rsidRPr="003A719B">
        <w:rPr>
          <w:sz w:val="24"/>
        </w:rPr>
        <w:t xml:space="preserve">The schedule for the final deliverable (Final Report) may be revised, if necessary, following review and acceptance of the Stage 1 reporting requirements and authorization to commence Stage 2 activities.  The final payment shall be made upon receipt and acceptance of the final report.  The total payment shall not exceed $_________.  The Subawardee shall submit an electronic copy of the draft final report, prepared in accordance with IDEA Report Guidelines, to the NAS Program Officer no later than </w:t>
      </w:r>
      <w:r w:rsidRPr="003A719B">
        <w:rPr>
          <w:b/>
          <w:sz w:val="24"/>
        </w:rPr>
        <w:t>*_____________</w:t>
      </w:r>
      <w:r w:rsidRPr="003A719B">
        <w:rPr>
          <w:sz w:val="24"/>
        </w:rPr>
        <w:t>.  The NAS Program Officer will return the draft final report to the Subawardee with comments and appropriate recommended revisions within 30 calendar days.  The Subawardee shall submit an electronic copy of the revised final report in MS Word to the NAS Program Officer no later than 30 days after receipt of the draft final report from the Academy with comments and/or recommended revisions.  If there are no changes or revisions to be made to the draft final report, it may be submitted as the finished final report as described in the IDEA Report Guidelines.</w:t>
      </w:r>
      <w:r>
        <w:rPr>
          <w:sz w:val="24"/>
        </w:rPr>
        <w:t xml:space="preserve">  </w:t>
      </w:r>
    </w:p>
    <w:p w:rsidR="00760B7D" w:rsidRPr="000E4218" w:rsidRDefault="00760B7D" w:rsidP="00760B7D">
      <w:pPr>
        <w:spacing w:line="240" w:lineRule="atLeast"/>
        <w:rPr>
          <w:b/>
          <w:color w:val="000000"/>
          <w:sz w:val="24"/>
          <w:szCs w:val="24"/>
        </w:rPr>
      </w:pPr>
    </w:p>
    <w:p w:rsidR="003D3C4E" w:rsidRPr="000E4218" w:rsidRDefault="003D3C4E" w:rsidP="00263B7F">
      <w:pPr>
        <w:pStyle w:val="ContractsTOC"/>
      </w:pPr>
      <w:bookmarkStart w:id="32" w:name="_Toc443559042"/>
      <w:r w:rsidRPr="000E4218">
        <w:t xml:space="preserve">ARTICLE IX - DATA </w:t>
      </w:r>
      <w:r w:rsidR="003717E8" w:rsidRPr="000E4218">
        <w:t>AND</w:t>
      </w:r>
      <w:r w:rsidRPr="000E4218">
        <w:t xml:space="preserve"> PUBLICATION</w:t>
      </w:r>
      <w:bookmarkEnd w:id="32"/>
    </w:p>
    <w:p w:rsidR="003D3C4E" w:rsidRPr="000E4218" w:rsidRDefault="003D3C4E">
      <w:pPr>
        <w:spacing w:line="240" w:lineRule="atLeast"/>
        <w:rPr>
          <w:color w:val="000000"/>
          <w:sz w:val="24"/>
          <w:szCs w:val="24"/>
        </w:rPr>
      </w:pPr>
    </w:p>
    <w:p w:rsidR="003D3C4E" w:rsidRPr="000E4218" w:rsidRDefault="003D3C4E" w:rsidP="00784641">
      <w:pPr>
        <w:pStyle w:val="ListParagraph"/>
        <w:numPr>
          <w:ilvl w:val="0"/>
          <w:numId w:val="12"/>
        </w:numPr>
        <w:tabs>
          <w:tab w:val="left" w:pos="360"/>
        </w:tabs>
        <w:suppressAutoHyphens/>
        <w:ind w:left="360"/>
        <w:jc w:val="both"/>
        <w:rPr>
          <w:color w:val="000000"/>
          <w:sz w:val="24"/>
          <w:szCs w:val="24"/>
        </w:rPr>
      </w:pPr>
      <w:r w:rsidRPr="000E4218">
        <w:rPr>
          <w:color w:val="000000"/>
          <w:sz w:val="24"/>
          <w:szCs w:val="24"/>
          <w:u w:val="single"/>
        </w:rPr>
        <w:t>Definitions</w:t>
      </w:r>
    </w:p>
    <w:p w:rsidR="003D3C4E" w:rsidRPr="000E4218" w:rsidRDefault="003D3C4E">
      <w:pPr>
        <w:spacing w:line="240" w:lineRule="atLeast"/>
        <w:rPr>
          <w:color w:val="000000"/>
          <w:sz w:val="24"/>
          <w:szCs w:val="24"/>
        </w:rPr>
      </w:pPr>
    </w:p>
    <w:p w:rsidR="003D3C4E" w:rsidRPr="00784641" w:rsidRDefault="003D3C4E" w:rsidP="00784641">
      <w:pPr>
        <w:pStyle w:val="ListParagraph"/>
        <w:numPr>
          <w:ilvl w:val="0"/>
          <w:numId w:val="13"/>
        </w:numPr>
        <w:spacing w:line="240" w:lineRule="atLeast"/>
        <w:jc w:val="both"/>
        <w:rPr>
          <w:color w:val="000000"/>
          <w:sz w:val="24"/>
          <w:szCs w:val="24"/>
        </w:rPr>
      </w:pPr>
      <w:r w:rsidRPr="00784641">
        <w:rPr>
          <w:color w:val="000000"/>
          <w:sz w:val="24"/>
          <w:szCs w:val="24"/>
        </w:rPr>
        <w:t>The term “</w:t>
      </w:r>
      <w:r w:rsidR="00A76799">
        <w:rPr>
          <w:color w:val="000000"/>
          <w:sz w:val="24"/>
          <w:szCs w:val="24"/>
        </w:rPr>
        <w:t>S</w:t>
      </w:r>
      <w:r w:rsidRPr="00784641">
        <w:rPr>
          <w:color w:val="000000"/>
          <w:sz w:val="24"/>
          <w:szCs w:val="24"/>
        </w:rPr>
        <w:t>ubject</w:t>
      </w:r>
      <w:r w:rsidR="00A76799">
        <w:rPr>
          <w:color w:val="000000"/>
          <w:sz w:val="24"/>
          <w:szCs w:val="24"/>
        </w:rPr>
        <w:t xml:space="preserve"> D</w:t>
      </w:r>
      <w:r w:rsidRPr="00784641">
        <w:rPr>
          <w:color w:val="000000"/>
          <w:sz w:val="24"/>
          <w:szCs w:val="24"/>
        </w:rPr>
        <w:t xml:space="preserve">ata” as used herein includes all data, written materials, photographs, drawings, and other information first produced in the performance of this award regardless of the media on which said data or information may be recorded, and whether delivered under this </w:t>
      </w:r>
      <w:r w:rsidR="00A03424" w:rsidRPr="00784641">
        <w:rPr>
          <w:sz w:val="24"/>
          <w:szCs w:val="24"/>
        </w:rPr>
        <w:t>subaward</w:t>
      </w:r>
      <w:r w:rsidRPr="00784641">
        <w:rPr>
          <w:color w:val="000000"/>
          <w:sz w:val="24"/>
          <w:szCs w:val="24"/>
        </w:rPr>
        <w:t xml:space="preserve"> or not.  The term does not include computer software, financial records, accounting records, and other information incidental to </w:t>
      </w:r>
      <w:r w:rsidR="00A03424" w:rsidRPr="00784641">
        <w:rPr>
          <w:sz w:val="24"/>
          <w:szCs w:val="24"/>
        </w:rPr>
        <w:t>subaward</w:t>
      </w:r>
      <w:r w:rsidRPr="00784641">
        <w:rPr>
          <w:color w:val="000000"/>
          <w:sz w:val="24"/>
          <w:szCs w:val="24"/>
        </w:rPr>
        <w:t xml:space="preserve"> administration.</w:t>
      </w:r>
    </w:p>
    <w:p w:rsidR="003D3C4E" w:rsidRPr="000E4218" w:rsidRDefault="003D3C4E">
      <w:pPr>
        <w:spacing w:line="240" w:lineRule="atLeast"/>
        <w:rPr>
          <w:color w:val="000000"/>
          <w:sz w:val="24"/>
          <w:szCs w:val="24"/>
        </w:rPr>
      </w:pPr>
    </w:p>
    <w:p w:rsidR="003D3C4E" w:rsidRPr="000E4218" w:rsidRDefault="003D3C4E" w:rsidP="00784641">
      <w:pPr>
        <w:pStyle w:val="ListParagraph"/>
        <w:numPr>
          <w:ilvl w:val="0"/>
          <w:numId w:val="13"/>
        </w:numPr>
        <w:spacing w:line="240" w:lineRule="atLeast"/>
        <w:jc w:val="both"/>
        <w:rPr>
          <w:color w:val="000000"/>
          <w:sz w:val="24"/>
          <w:szCs w:val="24"/>
        </w:rPr>
      </w:pPr>
      <w:r w:rsidRPr="000E4218">
        <w:rPr>
          <w:color w:val="000000"/>
          <w:sz w:val="24"/>
          <w:szCs w:val="24"/>
        </w:rPr>
        <w:t>The term “</w:t>
      </w:r>
      <w:r w:rsidR="00A76799">
        <w:rPr>
          <w:color w:val="000000"/>
          <w:sz w:val="24"/>
          <w:szCs w:val="24"/>
        </w:rPr>
        <w:t>C</w:t>
      </w:r>
      <w:r w:rsidRPr="000E4218">
        <w:rPr>
          <w:color w:val="000000"/>
          <w:sz w:val="24"/>
          <w:szCs w:val="24"/>
        </w:rPr>
        <w:t xml:space="preserve">omputer </w:t>
      </w:r>
      <w:r w:rsidR="00A76799">
        <w:rPr>
          <w:color w:val="000000"/>
          <w:sz w:val="24"/>
          <w:szCs w:val="24"/>
        </w:rPr>
        <w:t>S</w:t>
      </w:r>
      <w:r w:rsidRPr="000E4218">
        <w:rPr>
          <w:color w:val="000000"/>
          <w:sz w:val="24"/>
          <w:szCs w:val="24"/>
        </w:rPr>
        <w:t>oftware” as used herein means computer programs, computer databases, and documentation thereof.</w:t>
      </w:r>
    </w:p>
    <w:p w:rsidR="003D3C4E" w:rsidRDefault="003D3C4E">
      <w:pPr>
        <w:spacing w:line="240" w:lineRule="atLeast"/>
        <w:rPr>
          <w:color w:val="000000"/>
          <w:sz w:val="24"/>
          <w:szCs w:val="24"/>
        </w:rPr>
      </w:pPr>
    </w:p>
    <w:p w:rsidR="003814B4" w:rsidRDefault="003814B4">
      <w:pPr>
        <w:spacing w:line="240" w:lineRule="atLeast"/>
        <w:rPr>
          <w:color w:val="000000"/>
          <w:sz w:val="24"/>
          <w:szCs w:val="24"/>
        </w:rPr>
      </w:pPr>
    </w:p>
    <w:p w:rsidR="003814B4" w:rsidRPr="000E4218" w:rsidRDefault="003814B4">
      <w:pPr>
        <w:spacing w:line="240" w:lineRule="atLeast"/>
        <w:rPr>
          <w:color w:val="000000"/>
          <w:sz w:val="24"/>
          <w:szCs w:val="24"/>
        </w:rPr>
      </w:pPr>
    </w:p>
    <w:p w:rsidR="003D3C4E" w:rsidRPr="000E4218" w:rsidRDefault="003D3C4E" w:rsidP="00784641">
      <w:pPr>
        <w:pStyle w:val="ListParagraph"/>
        <w:numPr>
          <w:ilvl w:val="0"/>
          <w:numId w:val="12"/>
        </w:numPr>
        <w:tabs>
          <w:tab w:val="left" w:pos="360"/>
        </w:tabs>
        <w:suppressAutoHyphens/>
        <w:ind w:left="360"/>
        <w:jc w:val="both"/>
        <w:rPr>
          <w:color w:val="000000"/>
          <w:sz w:val="24"/>
          <w:szCs w:val="24"/>
          <w:u w:val="single"/>
        </w:rPr>
      </w:pPr>
      <w:r w:rsidRPr="000E4218">
        <w:rPr>
          <w:color w:val="000000"/>
          <w:sz w:val="24"/>
          <w:szCs w:val="24"/>
          <w:u w:val="single"/>
        </w:rPr>
        <w:t>Copyright</w:t>
      </w:r>
    </w:p>
    <w:p w:rsidR="003D3C4E" w:rsidRPr="000E4218" w:rsidRDefault="003D3C4E">
      <w:pPr>
        <w:spacing w:line="240" w:lineRule="atLeast"/>
        <w:rPr>
          <w:color w:val="000000"/>
          <w:sz w:val="24"/>
          <w:szCs w:val="24"/>
          <w:u w:val="single"/>
        </w:rPr>
      </w:pPr>
    </w:p>
    <w:p w:rsidR="003D3C4E" w:rsidRPr="000E4218" w:rsidRDefault="003D3C4E" w:rsidP="00784641">
      <w:pPr>
        <w:pStyle w:val="ListParagraph"/>
        <w:numPr>
          <w:ilvl w:val="0"/>
          <w:numId w:val="14"/>
        </w:numPr>
        <w:spacing w:line="240" w:lineRule="atLeast"/>
        <w:jc w:val="both"/>
        <w:rPr>
          <w:color w:val="000000"/>
          <w:sz w:val="24"/>
          <w:szCs w:val="24"/>
        </w:rPr>
      </w:pPr>
      <w:r w:rsidRPr="000E4218">
        <w:rPr>
          <w:color w:val="000000"/>
          <w:sz w:val="24"/>
          <w:szCs w:val="24"/>
        </w:rPr>
        <w:t xml:space="preserve">The </w:t>
      </w:r>
      <w:r w:rsidR="00A03424">
        <w:rPr>
          <w:color w:val="000000"/>
          <w:sz w:val="24"/>
          <w:szCs w:val="24"/>
        </w:rPr>
        <w:t>Subawardee</w:t>
      </w:r>
      <w:r w:rsidRPr="000E4218">
        <w:rPr>
          <w:color w:val="000000"/>
          <w:sz w:val="24"/>
          <w:szCs w:val="24"/>
        </w:rPr>
        <w:t xml:space="preserve"> is free to copyright any </w:t>
      </w:r>
      <w:r w:rsidR="00A76799">
        <w:rPr>
          <w:color w:val="000000"/>
          <w:sz w:val="24"/>
          <w:szCs w:val="24"/>
        </w:rPr>
        <w:t>S</w:t>
      </w:r>
      <w:r w:rsidRPr="000E4218">
        <w:rPr>
          <w:color w:val="000000"/>
          <w:sz w:val="24"/>
          <w:szCs w:val="24"/>
        </w:rPr>
        <w:t xml:space="preserve">ubject </w:t>
      </w:r>
      <w:r w:rsidR="00A76799">
        <w:rPr>
          <w:color w:val="000000"/>
          <w:sz w:val="24"/>
          <w:szCs w:val="24"/>
        </w:rPr>
        <w:t>D</w:t>
      </w:r>
      <w:r w:rsidRPr="000E4218">
        <w:rPr>
          <w:color w:val="000000"/>
          <w:sz w:val="24"/>
          <w:szCs w:val="24"/>
        </w:rPr>
        <w:t xml:space="preserve">ata, </w:t>
      </w:r>
      <w:r w:rsidR="00A76799">
        <w:rPr>
          <w:color w:val="000000"/>
          <w:sz w:val="24"/>
          <w:szCs w:val="24"/>
        </w:rPr>
        <w:t>C</w:t>
      </w:r>
      <w:r w:rsidRPr="000E4218">
        <w:rPr>
          <w:color w:val="000000"/>
          <w:sz w:val="24"/>
          <w:szCs w:val="24"/>
        </w:rPr>
        <w:t xml:space="preserve">omputer </w:t>
      </w:r>
      <w:r w:rsidR="00A76799">
        <w:rPr>
          <w:color w:val="000000"/>
          <w:sz w:val="24"/>
          <w:szCs w:val="24"/>
        </w:rPr>
        <w:t>S</w:t>
      </w:r>
      <w:r w:rsidRPr="000E4218">
        <w:rPr>
          <w:color w:val="000000"/>
          <w:sz w:val="24"/>
          <w:szCs w:val="24"/>
        </w:rPr>
        <w:t xml:space="preserve">oftware, or other copyrightable materials regardless of the media and first produced in the course of or under this </w:t>
      </w:r>
      <w:r w:rsidR="00A03424">
        <w:rPr>
          <w:sz w:val="24"/>
          <w:szCs w:val="24"/>
        </w:rPr>
        <w:t>subaward</w:t>
      </w:r>
      <w:r w:rsidRPr="000E4218">
        <w:rPr>
          <w:color w:val="000000"/>
          <w:sz w:val="24"/>
          <w:szCs w:val="24"/>
        </w:rPr>
        <w:t xml:space="preserve">.  When claim to copyright is made, the </w:t>
      </w:r>
      <w:r w:rsidR="00A03424">
        <w:rPr>
          <w:color w:val="000000"/>
          <w:sz w:val="24"/>
          <w:szCs w:val="24"/>
        </w:rPr>
        <w:t>Subwardee</w:t>
      </w:r>
      <w:r w:rsidRPr="000E4218">
        <w:rPr>
          <w:color w:val="000000"/>
          <w:sz w:val="24"/>
          <w:szCs w:val="24"/>
        </w:rPr>
        <w:t xml:space="preserve"> shall affix the applicable copyright notice of 17 U.S.C. 401 or 402 and acknowledgment of Academy and U.S. Government sponsorship (including </w:t>
      </w:r>
      <w:r w:rsidR="00A03424">
        <w:rPr>
          <w:sz w:val="24"/>
          <w:szCs w:val="24"/>
        </w:rPr>
        <w:t>subaward</w:t>
      </w:r>
      <w:r w:rsidRPr="000E4218">
        <w:rPr>
          <w:color w:val="000000"/>
          <w:sz w:val="24"/>
          <w:szCs w:val="24"/>
        </w:rPr>
        <w:t xml:space="preserve"> number) to the subject data or computer software, when such subject data or computer software are delivered to the Academy and/or U.S. Government, as well as when the subject data or computer software are published or deposited for registration in the U.S. Copyright Office.</w:t>
      </w:r>
    </w:p>
    <w:p w:rsidR="003D3C4E" w:rsidRPr="000E4218" w:rsidRDefault="003D3C4E">
      <w:pPr>
        <w:spacing w:line="240" w:lineRule="atLeast"/>
        <w:rPr>
          <w:color w:val="000000"/>
          <w:sz w:val="24"/>
          <w:szCs w:val="24"/>
        </w:rPr>
      </w:pPr>
    </w:p>
    <w:p w:rsidR="003D3C4E" w:rsidRPr="000E4218" w:rsidRDefault="003D3C4E" w:rsidP="00784641">
      <w:pPr>
        <w:pStyle w:val="ListParagraph"/>
        <w:numPr>
          <w:ilvl w:val="0"/>
          <w:numId w:val="14"/>
        </w:numPr>
        <w:spacing w:line="240" w:lineRule="atLeast"/>
        <w:jc w:val="both"/>
        <w:rPr>
          <w:color w:val="000000"/>
          <w:sz w:val="24"/>
          <w:szCs w:val="24"/>
        </w:rPr>
      </w:pPr>
      <w:r w:rsidRPr="000E4218">
        <w:rPr>
          <w:color w:val="000000"/>
          <w:sz w:val="24"/>
          <w:szCs w:val="24"/>
        </w:rPr>
        <w:t xml:space="preserve">For </w:t>
      </w:r>
      <w:r w:rsidR="00A76799">
        <w:rPr>
          <w:color w:val="000000"/>
          <w:sz w:val="24"/>
          <w:szCs w:val="24"/>
        </w:rPr>
        <w:t>S</w:t>
      </w:r>
      <w:r w:rsidRPr="000E4218">
        <w:rPr>
          <w:color w:val="000000"/>
          <w:sz w:val="24"/>
          <w:szCs w:val="24"/>
        </w:rPr>
        <w:t xml:space="preserve">ubject </w:t>
      </w:r>
      <w:r w:rsidR="00A76799">
        <w:rPr>
          <w:color w:val="000000"/>
          <w:sz w:val="24"/>
          <w:szCs w:val="24"/>
        </w:rPr>
        <w:t>D</w:t>
      </w:r>
      <w:r w:rsidRPr="000E4218">
        <w:rPr>
          <w:color w:val="000000"/>
          <w:sz w:val="24"/>
          <w:szCs w:val="24"/>
        </w:rPr>
        <w:t xml:space="preserve">ata and </w:t>
      </w:r>
      <w:r w:rsidR="00A76799">
        <w:rPr>
          <w:color w:val="000000"/>
          <w:sz w:val="24"/>
          <w:szCs w:val="24"/>
        </w:rPr>
        <w:t>C</w:t>
      </w:r>
      <w:r w:rsidRPr="000E4218">
        <w:rPr>
          <w:color w:val="000000"/>
          <w:sz w:val="24"/>
          <w:szCs w:val="24"/>
        </w:rPr>
        <w:t xml:space="preserve">omputer </w:t>
      </w:r>
      <w:r w:rsidR="00A76799">
        <w:rPr>
          <w:color w:val="000000"/>
          <w:sz w:val="24"/>
          <w:szCs w:val="24"/>
        </w:rPr>
        <w:t>S</w:t>
      </w:r>
      <w:r w:rsidRPr="000E4218">
        <w:rPr>
          <w:color w:val="000000"/>
          <w:sz w:val="24"/>
          <w:szCs w:val="24"/>
        </w:rPr>
        <w:t xml:space="preserve">oftware, the </w:t>
      </w:r>
      <w:r w:rsidR="00A03424">
        <w:rPr>
          <w:color w:val="000000"/>
          <w:sz w:val="24"/>
          <w:szCs w:val="24"/>
        </w:rPr>
        <w:t>Subawardee</w:t>
      </w:r>
      <w:r w:rsidRPr="000E4218">
        <w:rPr>
          <w:color w:val="000000"/>
          <w:sz w:val="24"/>
          <w:szCs w:val="24"/>
        </w:rPr>
        <w:t xml:space="preserve"> grants to the Government and the Academy, and others acting on their behalf, a paid-up, nonexclusive, irrevocable worldwide license in such copyrighted data to reproduce, prepare derivative works, distribute copies to the public, and perform publicly and display publicly, by or on behalf of the Government.  This license shall extend to any media now or hereafter known, regardless of whether the </w:t>
      </w:r>
      <w:r w:rsidR="00A03424">
        <w:rPr>
          <w:color w:val="000000"/>
          <w:sz w:val="24"/>
          <w:szCs w:val="24"/>
        </w:rPr>
        <w:t>Subawardee</w:t>
      </w:r>
      <w:r w:rsidRPr="000E4218">
        <w:rPr>
          <w:color w:val="000000"/>
          <w:sz w:val="24"/>
          <w:szCs w:val="24"/>
        </w:rPr>
        <w:t xml:space="preserve"> elects to assert a copyright in accordance with this section.  However, the license provided under this paragraph shall not authorize the Academy to distribute, disseminate, or sell computer software generated under the </w:t>
      </w:r>
      <w:r w:rsidR="00A03424">
        <w:rPr>
          <w:sz w:val="24"/>
          <w:szCs w:val="24"/>
        </w:rPr>
        <w:t>subaward</w:t>
      </w:r>
      <w:r w:rsidRPr="000E4218">
        <w:rPr>
          <w:color w:val="000000"/>
          <w:sz w:val="24"/>
          <w:szCs w:val="24"/>
        </w:rPr>
        <w:t xml:space="preserve">.  </w:t>
      </w:r>
    </w:p>
    <w:p w:rsidR="003D3C4E" w:rsidRPr="000E4218" w:rsidRDefault="003D3C4E">
      <w:pPr>
        <w:spacing w:line="240" w:lineRule="atLeast"/>
        <w:rPr>
          <w:color w:val="000000"/>
          <w:sz w:val="24"/>
          <w:szCs w:val="24"/>
        </w:rPr>
      </w:pPr>
    </w:p>
    <w:p w:rsidR="003D3C4E" w:rsidRPr="000E4218" w:rsidRDefault="003D3C4E" w:rsidP="00784641">
      <w:pPr>
        <w:pStyle w:val="ListParagraph"/>
        <w:numPr>
          <w:ilvl w:val="0"/>
          <w:numId w:val="12"/>
        </w:numPr>
        <w:tabs>
          <w:tab w:val="left" w:pos="360"/>
        </w:tabs>
        <w:suppressAutoHyphens/>
        <w:ind w:left="360"/>
        <w:jc w:val="both"/>
        <w:rPr>
          <w:color w:val="000000"/>
          <w:sz w:val="24"/>
          <w:szCs w:val="24"/>
        </w:rPr>
      </w:pPr>
      <w:r w:rsidRPr="000E4218">
        <w:rPr>
          <w:color w:val="000000"/>
          <w:sz w:val="24"/>
          <w:szCs w:val="24"/>
          <w:u w:val="single"/>
        </w:rPr>
        <w:t>Notice</w:t>
      </w:r>
      <w:r w:rsidR="00626B03" w:rsidRPr="000E4218">
        <w:rPr>
          <w:color w:val="000000"/>
          <w:sz w:val="24"/>
          <w:szCs w:val="24"/>
        </w:rPr>
        <w:t xml:space="preserve">.  </w:t>
      </w:r>
      <w:r w:rsidRPr="000E4218">
        <w:rPr>
          <w:color w:val="000000"/>
          <w:sz w:val="24"/>
          <w:szCs w:val="24"/>
        </w:rPr>
        <w:t xml:space="preserve">Any publication, distribution, or dissemination of all or part of </w:t>
      </w:r>
      <w:r w:rsidR="00A76799">
        <w:rPr>
          <w:color w:val="000000"/>
          <w:sz w:val="24"/>
          <w:szCs w:val="24"/>
        </w:rPr>
        <w:t>S</w:t>
      </w:r>
      <w:r w:rsidRPr="000E4218">
        <w:rPr>
          <w:color w:val="000000"/>
          <w:sz w:val="24"/>
          <w:szCs w:val="24"/>
        </w:rPr>
        <w:t xml:space="preserve">ubject </w:t>
      </w:r>
      <w:r w:rsidR="00A76799">
        <w:rPr>
          <w:color w:val="000000"/>
          <w:sz w:val="24"/>
          <w:szCs w:val="24"/>
        </w:rPr>
        <w:t>D</w:t>
      </w:r>
      <w:r w:rsidRPr="000E4218">
        <w:rPr>
          <w:color w:val="000000"/>
          <w:sz w:val="24"/>
          <w:szCs w:val="24"/>
        </w:rPr>
        <w:t xml:space="preserve">ata and/or </w:t>
      </w:r>
      <w:r w:rsidR="00A76799">
        <w:rPr>
          <w:color w:val="000000"/>
          <w:sz w:val="24"/>
          <w:szCs w:val="24"/>
        </w:rPr>
        <w:t>Computer S</w:t>
      </w:r>
      <w:r w:rsidRPr="000E4218">
        <w:rPr>
          <w:color w:val="000000"/>
          <w:sz w:val="24"/>
          <w:szCs w:val="24"/>
        </w:rPr>
        <w:t xml:space="preserve">oftware by </w:t>
      </w:r>
      <w:r w:rsidR="00A03424">
        <w:rPr>
          <w:color w:val="000000"/>
          <w:sz w:val="24"/>
          <w:szCs w:val="24"/>
        </w:rPr>
        <w:t>Subawardee</w:t>
      </w:r>
      <w:r w:rsidRPr="000E4218">
        <w:rPr>
          <w:color w:val="000000"/>
          <w:sz w:val="24"/>
          <w:szCs w:val="24"/>
        </w:rPr>
        <w:t xml:space="preserve"> shall include:  (1) notice of the nonexclusive license of the U.S. Government and/or the Academy to the extent provided in paragraph (B); (2) a statement that the Academy and the U.S. Government do not necessarily concur with, endorse, or adopt the findings, conclusions and recommendations either inferred or expressly stated in subject data or any commercial product developed under the </w:t>
      </w:r>
      <w:r w:rsidR="00A03424">
        <w:rPr>
          <w:sz w:val="24"/>
          <w:szCs w:val="24"/>
        </w:rPr>
        <w:t>subaward</w:t>
      </w:r>
      <w:r w:rsidRPr="000E4218">
        <w:rPr>
          <w:color w:val="000000"/>
          <w:sz w:val="24"/>
          <w:szCs w:val="24"/>
        </w:rPr>
        <w:t>; and (3) an acknowledgment of the individuals and organizations who conducted and sponsored the work.</w:t>
      </w:r>
    </w:p>
    <w:p w:rsidR="003D3C4E" w:rsidRPr="000E4218" w:rsidRDefault="003D3C4E">
      <w:pPr>
        <w:spacing w:line="240" w:lineRule="atLeast"/>
        <w:rPr>
          <w:color w:val="000000"/>
          <w:sz w:val="24"/>
          <w:szCs w:val="24"/>
        </w:rPr>
      </w:pPr>
    </w:p>
    <w:p w:rsidR="003D3C4E" w:rsidRPr="000E4218" w:rsidRDefault="003D3C4E" w:rsidP="00784641">
      <w:pPr>
        <w:pStyle w:val="ListParagraph"/>
        <w:numPr>
          <w:ilvl w:val="0"/>
          <w:numId w:val="12"/>
        </w:numPr>
        <w:tabs>
          <w:tab w:val="left" w:pos="360"/>
        </w:tabs>
        <w:suppressAutoHyphens/>
        <w:ind w:left="360"/>
        <w:jc w:val="both"/>
        <w:rPr>
          <w:color w:val="000000"/>
          <w:sz w:val="24"/>
          <w:szCs w:val="24"/>
        </w:rPr>
      </w:pPr>
      <w:r w:rsidRPr="000E4218">
        <w:rPr>
          <w:color w:val="000000"/>
          <w:sz w:val="24"/>
          <w:szCs w:val="24"/>
          <w:u w:val="single"/>
        </w:rPr>
        <w:t>Copies</w:t>
      </w:r>
      <w:r w:rsidR="00626B03" w:rsidRPr="000E4218">
        <w:rPr>
          <w:color w:val="000000"/>
          <w:sz w:val="24"/>
          <w:szCs w:val="24"/>
        </w:rPr>
        <w:t xml:space="preserve">.  </w:t>
      </w:r>
      <w:r w:rsidRPr="000E4218">
        <w:rPr>
          <w:color w:val="000000"/>
          <w:sz w:val="24"/>
          <w:szCs w:val="24"/>
        </w:rPr>
        <w:t xml:space="preserve">A copy of each manuscript to be submitted for publication by the </w:t>
      </w:r>
      <w:r w:rsidR="00A03424">
        <w:rPr>
          <w:color w:val="000000"/>
          <w:sz w:val="24"/>
          <w:szCs w:val="24"/>
        </w:rPr>
        <w:t>Subawardee</w:t>
      </w:r>
      <w:r w:rsidRPr="000E4218">
        <w:rPr>
          <w:color w:val="000000"/>
          <w:sz w:val="24"/>
          <w:szCs w:val="24"/>
        </w:rPr>
        <w:t xml:space="preserve"> shall be furnished to the Academy prior to submission for publication and twenty (20) copies or reprints shall be furnished subsequent to publication.  </w:t>
      </w:r>
    </w:p>
    <w:p w:rsidR="00A6471C" w:rsidRDefault="00A6471C">
      <w:pPr>
        <w:tabs>
          <w:tab w:val="left" w:pos="0"/>
        </w:tabs>
        <w:suppressAutoHyphens/>
        <w:rPr>
          <w:b/>
          <w:sz w:val="24"/>
          <w:szCs w:val="24"/>
          <w:u w:val="single"/>
        </w:rPr>
      </w:pPr>
    </w:p>
    <w:p w:rsidR="003D3C4E" w:rsidRPr="000E4218" w:rsidRDefault="003D3C4E" w:rsidP="00263B7F">
      <w:pPr>
        <w:pStyle w:val="ContractsTOC"/>
      </w:pPr>
      <w:bookmarkStart w:id="33" w:name="_Toc443559043"/>
      <w:r w:rsidRPr="000E4218">
        <w:t>ARTICLE X - CAPITAL EQUIPMENT</w:t>
      </w:r>
      <w:bookmarkEnd w:id="33"/>
    </w:p>
    <w:p w:rsidR="00A6471C" w:rsidRDefault="00A6471C" w:rsidP="00626B03">
      <w:pPr>
        <w:tabs>
          <w:tab w:val="left" w:pos="-720"/>
          <w:tab w:val="left" w:pos="360"/>
        </w:tabs>
        <w:suppressAutoHyphens/>
        <w:ind w:left="360" w:hanging="360"/>
        <w:rPr>
          <w:sz w:val="24"/>
          <w:szCs w:val="24"/>
        </w:rPr>
      </w:pPr>
    </w:p>
    <w:p w:rsidR="003D3C4E" w:rsidRPr="00784641" w:rsidRDefault="003D3C4E" w:rsidP="00784641">
      <w:pPr>
        <w:pStyle w:val="ListParagraph"/>
        <w:numPr>
          <w:ilvl w:val="0"/>
          <w:numId w:val="16"/>
        </w:numPr>
        <w:tabs>
          <w:tab w:val="left" w:pos="360"/>
        </w:tabs>
        <w:suppressAutoHyphens/>
        <w:ind w:left="360"/>
        <w:jc w:val="both"/>
        <w:rPr>
          <w:sz w:val="24"/>
          <w:szCs w:val="24"/>
        </w:rPr>
      </w:pPr>
      <w:r w:rsidRPr="00784641">
        <w:rPr>
          <w:sz w:val="24"/>
          <w:szCs w:val="24"/>
          <w:u w:val="single"/>
        </w:rPr>
        <w:t>Definition</w:t>
      </w:r>
      <w:r w:rsidRPr="00784641">
        <w:rPr>
          <w:sz w:val="24"/>
          <w:szCs w:val="24"/>
        </w:rPr>
        <w:t>.</w:t>
      </w:r>
      <w:r w:rsidR="00626B03" w:rsidRPr="00784641">
        <w:rPr>
          <w:sz w:val="24"/>
          <w:szCs w:val="24"/>
        </w:rPr>
        <w:t xml:space="preserve">  </w:t>
      </w:r>
      <w:r w:rsidRPr="00784641">
        <w:rPr>
          <w:sz w:val="24"/>
          <w:szCs w:val="24"/>
        </w:rPr>
        <w:t xml:space="preserve">The term "capital equipment" as used herein includes equipment, purchased or fabricated by the </w:t>
      </w:r>
      <w:r w:rsidR="00A03424" w:rsidRPr="00784641">
        <w:rPr>
          <w:sz w:val="24"/>
          <w:szCs w:val="24"/>
        </w:rPr>
        <w:t>Subawardee</w:t>
      </w:r>
      <w:r w:rsidRPr="00784641">
        <w:rPr>
          <w:sz w:val="24"/>
          <w:szCs w:val="24"/>
        </w:rPr>
        <w:t>, which is normally classified as a capital asset and which has a cost in excess of $5</w:t>
      </w:r>
      <w:r w:rsidR="00577FCB" w:rsidRPr="00784641">
        <w:rPr>
          <w:sz w:val="24"/>
          <w:szCs w:val="24"/>
        </w:rPr>
        <w:t>,</w:t>
      </w:r>
      <w:r w:rsidRPr="00784641">
        <w:rPr>
          <w:sz w:val="24"/>
          <w:szCs w:val="24"/>
        </w:rPr>
        <w:t>000 per article or assembly.</w:t>
      </w:r>
    </w:p>
    <w:p w:rsidR="003D3C4E" w:rsidRPr="000E4218" w:rsidRDefault="003D3C4E">
      <w:pPr>
        <w:tabs>
          <w:tab w:val="left" w:pos="-720"/>
        </w:tabs>
        <w:suppressAutoHyphens/>
        <w:rPr>
          <w:sz w:val="24"/>
          <w:szCs w:val="24"/>
        </w:rPr>
      </w:pPr>
    </w:p>
    <w:p w:rsidR="003D3C4E" w:rsidRPr="000E4218" w:rsidRDefault="003D3C4E" w:rsidP="00784641">
      <w:pPr>
        <w:pStyle w:val="ListParagraph"/>
        <w:numPr>
          <w:ilvl w:val="0"/>
          <w:numId w:val="16"/>
        </w:numPr>
        <w:tabs>
          <w:tab w:val="left" w:pos="360"/>
        </w:tabs>
        <w:suppressAutoHyphens/>
        <w:ind w:left="360"/>
        <w:jc w:val="both"/>
        <w:rPr>
          <w:sz w:val="24"/>
          <w:szCs w:val="24"/>
        </w:rPr>
      </w:pPr>
      <w:r w:rsidRPr="000E4218">
        <w:rPr>
          <w:sz w:val="24"/>
          <w:szCs w:val="24"/>
          <w:u w:val="single"/>
        </w:rPr>
        <w:t>Approvals Required</w:t>
      </w:r>
      <w:r w:rsidRPr="000E4218">
        <w:rPr>
          <w:sz w:val="24"/>
          <w:szCs w:val="24"/>
        </w:rPr>
        <w:t>.</w:t>
      </w:r>
      <w:r w:rsidR="00626B03" w:rsidRPr="000E4218">
        <w:rPr>
          <w:sz w:val="24"/>
          <w:szCs w:val="24"/>
        </w:rPr>
        <w:t xml:space="preserve">  </w:t>
      </w:r>
      <w:r w:rsidRPr="000E4218">
        <w:rPr>
          <w:sz w:val="24"/>
          <w:szCs w:val="24"/>
        </w:rPr>
        <w:t xml:space="preserve">Any article or assembly of capital equipment the cost of which is in </w:t>
      </w:r>
      <w:r w:rsidRPr="00784641">
        <w:rPr>
          <w:sz w:val="24"/>
          <w:szCs w:val="24"/>
          <w:u w:val="single"/>
        </w:rPr>
        <w:t>excess</w:t>
      </w:r>
      <w:r w:rsidRPr="000E4218">
        <w:rPr>
          <w:sz w:val="24"/>
          <w:szCs w:val="24"/>
        </w:rPr>
        <w:t xml:space="preserve"> of $5</w:t>
      </w:r>
      <w:r w:rsidR="00760B7D" w:rsidRPr="000E4218">
        <w:rPr>
          <w:sz w:val="24"/>
          <w:szCs w:val="24"/>
        </w:rPr>
        <w:t>,</w:t>
      </w:r>
      <w:r w:rsidRPr="000E4218">
        <w:rPr>
          <w:sz w:val="24"/>
          <w:szCs w:val="24"/>
        </w:rPr>
        <w:t xml:space="preserve">000 shall not be reimbursable under the terms of this </w:t>
      </w:r>
      <w:r w:rsidR="00A03424">
        <w:rPr>
          <w:sz w:val="24"/>
          <w:szCs w:val="24"/>
        </w:rPr>
        <w:t>subaward</w:t>
      </w:r>
      <w:r w:rsidRPr="000E4218">
        <w:rPr>
          <w:sz w:val="24"/>
          <w:szCs w:val="24"/>
        </w:rPr>
        <w:t xml:space="preserve"> unless the purchase or fabrication thereof is approved in writing in advance by the </w:t>
      </w:r>
      <w:r w:rsidR="00C37C19">
        <w:rPr>
          <w:sz w:val="24"/>
          <w:szCs w:val="24"/>
        </w:rPr>
        <w:t xml:space="preserve">NAS </w:t>
      </w:r>
      <w:r w:rsidRPr="000E4218">
        <w:rPr>
          <w:sz w:val="24"/>
          <w:szCs w:val="24"/>
        </w:rPr>
        <w:t>Contracting Officer.</w:t>
      </w:r>
    </w:p>
    <w:p w:rsidR="003D3C4E" w:rsidRPr="000E4218" w:rsidRDefault="003D3C4E">
      <w:pPr>
        <w:tabs>
          <w:tab w:val="left" w:pos="-720"/>
        </w:tabs>
        <w:suppressAutoHyphens/>
        <w:rPr>
          <w:sz w:val="24"/>
          <w:szCs w:val="24"/>
        </w:rPr>
      </w:pPr>
    </w:p>
    <w:p w:rsidR="003D3C4E" w:rsidRPr="000E4218" w:rsidRDefault="003D3C4E" w:rsidP="00784641">
      <w:pPr>
        <w:pStyle w:val="ListParagraph"/>
        <w:numPr>
          <w:ilvl w:val="0"/>
          <w:numId w:val="16"/>
        </w:numPr>
        <w:tabs>
          <w:tab w:val="left" w:pos="360"/>
        </w:tabs>
        <w:suppressAutoHyphens/>
        <w:ind w:left="360"/>
        <w:jc w:val="both"/>
        <w:rPr>
          <w:sz w:val="24"/>
          <w:szCs w:val="24"/>
        </w:rPr>
      </w:pPr>
      <w:r w:rsidRPr="000E4218">
        <w:rPr>
          <w:sz w:val="24"/>
          <w:szCs w:val="24"/>
          <w:u w:val="single"/>
        </w:rPr>
        <w:t>Custody and Disposition of Capital Equipment</w:t>
      </w:r>
      <w:r w:rsidRPr="000E4218">
        <w:rPr>
          <w:sz w:val="24"/>
          <w:szCs w:val="24"/>
        </w:rPr>
        <w:t xml:space="preserve">.  Capital equipment procured under the prime </w:t>
      </w:r>
      <w:r w:rsidR="00A03424">
        <w:rPr>
          <w:sz w:val="24"/>
          <w:szCs w:val="24"/>
        </w:rPr>
        <w:t>subaward</w:t>
      </w:r>
      <w:r w:rsidRPr="000E4218">
        <w:rPr>
          <w:sz w:val="24"/>
          <w:szCs w:val="24"/>
        </w:rPr>
        <w:t xml:space="preserve"> will be retained by the </w:t>
      </w:r>
      <w:r w:rsidR="00A03424">
        <w:rPr>
          <w:sz w:val="24"/>
          <w:szCs w:val="24"/>
        </w:rPr>
        <w:t>Subaward</w:t>
      </w:r>
      <w:r w:rsidRPr="000E4218">
        <w:rPr>
          <w:sz w:val="24"/>
          <w:szCs w:val="24"/>
        </w:rPr>
        <w:t xml:space="preserve"> during the term of the </w:t>
      </w:r>
      <w:r w:rsidR="00A03424">
        <w:rPr>
          <w:sz w:val="24"/>
          <w:szCs w:val="24"/>
        </w:rPr>
        <w:t>subaward</w:t>
      </w:r>
      <w:r w:rsidRPr="000E4218">
        <w:rPr>
          <w:sz w:val="24"/>
          <w:szCs w:val="24"/>
        </w:rPr>
        <w:t xml:space="preserve"> and thereafter </w:t>
      </w:r>
      <w:r w:rsidRPr="00784641">
        <w:rPr>
          <w:sz w:val="24"/>
          <w:szCs w:val="24"/>
          <w:u w:val="single"/>
        </w:rPr>
        <w:t>until</w:t>
      </w:r>
      <w:r w:rsidRPr="000E4218">
        <w:rPr>
          <w:sz w:val="24"/>
          <w:szCs w:val="24"/>
        </w:rPr>
        <w:t xml:space="preserve"> disposition is determined by the NAS Office of Contracts and Grants.  All financial records forwarded by the </w:t>
      </w:r>
      <w:r w:rsidR="00A03424">
        <w:rPr>
          <w:sz w:val="24"/>
          <w:szCs w:val="24"/>
        </w:rPr>
        <w:t>Subawardee</w:t>
      </w:r>
      <w:r w:rsidRPr="000E4218">
        <w:rPr>
          <w:sz w:val="24"/>
          <w:szCs w:val="24"/>
        </w:rPr>
        <w:t xml:space="preserve"> during invoice periods shall include documentation supporting the acquisition of each item of equipment.  Equipment records shall be maintained accurately and shall include the following information:</w:t>
      </w:r>
    </w:p>
    <w:p w:rsidR="003D3C4E" w:rsidRPr="000E4218" w:rsidRDefault="003D3C4E">
      <w:pPr>
        <w:tabs>
          <w:tab w:val="left" w:pos="-720"/>
          <w:tab w:val="left" w:pos="0"/>
        </w:tabs>
        <w:suppressAutoHyphens/>
        <w:ind w:left="720" w:hanging="720"/>
        <w:rPr>
          <w:sz w:val="24"/>
          <w:szCs w:val="24"/>
        </w:rPr>
      </w:pPr>
      <w:r w:rsidRPr="000E4218">
        <w:rPr>
          <w:sz w:val="24"/>
          <w:szCs w:val="24"/>
        </w:rPr>
        <w:tab/>
      </w:r>
    </w:p>
    <w:p w:rsidR="003D3C4E" w:rsidRPr="000E4218" w:rsidRDefault="003D3C4E" w:rsidP="00AE4FC7">
      <w:pPr>
        <w:tabs>
          <w:tab w:val="left" w:pos="-720"/>
        </w:tabs>
        <w:suppressAutoHyphens/>
        <w:jc w:val="both"/>
        <w:rPr>
          <w:sz w:val="24"/>
          <w:szCs w:val="24"/>
        </w:rPr>
      </w:pPr>
      <w:r w:rsidRPr="000E4218">
        <w:rPr>
          <w:sz w:val="24"/>
          <w:szCs w:val="24"/>
        </w:rPr>
        <w:tab/>
        <w:t>-Description of the equipment</w:t>
      </w:r>
    </w:p>
    <w:p w:rsidR="003D3C4E" w:rsidRPr="000E4218" w:rsidRDefault="003D3C4E" w:rsidP="00AE4FC7">
      <w:pPr>
        <w:tabs>
          <w:tab w:val="left" w:pos="-720"/>
          <w:tab w:val="left" w:pos="0"/>
        </w:tabs>
        <w:suppressAutoHyphens/>
        <w:ind w:left="720" w:hanging="720"/>
        <w:jc w:val="both"/>
        <w:rPr>
          <w:sz w:val="24"/>
          <w:szCs w:val="24"/>
        </w:rPr>
      </w:pPr>
      <w:r w:rsidRPr="000E4218">
        <w:rPr>
          <w:sz w:val="24"/>
          <w:szCs w:val="24"/>
        </w:rPr>
        <w:tab/>
        <w:t>-Manufacturer's serial/model number or other identification number</w:t>
      </w:r>
    </w:p>
    <w:p w:rsidR="003D3C4E" w:rsidRPr="000E4218" w:rsidRDefault="003D3C4E" w:rsidP="00AE4FC7">
      <w:pPr>
        <w:tabs>
          <w:tab w:val="left" w:pos="-720"/>
          <w:tab w:val="left" w:pos="0"/>
        </w:tabs>
        <w:suppressAutoHyphens/>
        <w:ind w:left="720" w:hanging="720"/>
        <w:jc w:val="both"/>
        <w:rPr>
          <w:sz w:val="24"/>
          <w:szCs w:val="24"/>
        </w:rPr>
      </w:pPr>
      <w:r w:rsidRPr="000E4218">
        <w:rPr>
          <w:sz w:val="24"/>
          <w:szCs w:val="24"/>
        </w:rPr>
        <w:tab/>
        <w:t xml:space="preserve">-Funding source of the equipment, including the NAS </w:t>
      </w:r>
      <w:r w:rsidR="00A03424">
        <w:rPr>
          <w:sz w:val="24"/>
          <w:szCs w:val="24"/>
        </w:rPr>
        <w:t>subaward</w:t>
      </w:r>
      <w:r w:rsidRPr="000E4218">
        <w:rPr>
          <w:sz w:val="24"/>
          <w:szCs w:val="24"/>
        </w:rPr>
        <w:t xml:space="preserve"> number </w:t>
      </w:r>
    </w:p>
    <w:p w:rsidR="003D3C4E" w:rsidRPr="000E4218" w:rsidRDefault="003D3C4E" w:rsidP="00AE4FC7">
      <w:pPr>
        <w:tabs>
          <w:tab w:val="left" w:pos="-720"/>
          <w:tab w:val="left" w:pos="0"/>
        </w:tabs>
        <w:suppressAutoHyphens/>
        <w:ind w:left="720" w:hanging="720"/>
        <w:jc w:val="both"/>
        <w:rPr>
          <w:sz w:val="24"/>
          <w:szCs w:val="24"/>
        </w:rPr>
      </w:pPr>
      <w:r w:rsidRPr="000E4218">
        <w:rPr>
          <w:sz w:val="24"/>
          <w:szCs w:val="24"/>
        </w:rPr>
        <w:tab/>
        <w:t>-Acquisition date and unit acquisition cost</w:t>
      </w:r>
    </w:p>
    <w:p w:rsidR="003D3C4E" w:rsidRPr="000E4218" w:rsidRDefault="003D3C4E" w:rsidP="00AE4FC7">
      <w:pPr>
        <w:tabs>
          <w:tab w:val="left" w:pos="-720"/>
          <w:tab w:val="left" w:pos="0"/>
        </w:tabs>
        <w:suppressAutoHyphens/>
        <w:ind w:left="720" w:hanging="720"/>
        <w:jc w:val="both"/>
        <w:rPr>
          <w:sz w:val="24"/>
          <w:szCs w:val="24"/>
        </w:rPr>
      </w:pPr>
      <w:r w:rsidRPr="000E4218">
        <w:rPr>
          <w:sz w:val="24"/>
          <w:szCs w:val="24"/>
        </w:rPr>
        <w:tab/>
        <w:t>-Location and condition of the equipment and date information recorded</w:t>
      </w:r>
    </w:p>
    <w:p w:rsidR="003D3C4E" w:rsidRPr="000E4218" w:rsidRDefault="003D3C4E" w:rsidP="00AE4FC7">
      <w:pPr>
        <w:tabs>
          <w:tab w:val="left" w:pos="-720"/>
          <w:tab w:val="left" w:pos="0"/>
        </w:tabs>
        <w:suppressAutoHyphens/>
        <w:ind w:left="720" w:hanging="720"/>
        <w:jc w:val="both"/>
        <w:rPr>
          <w:sz w:val="24"/>
          <w:szCs w:val="24"/>
        </w:rPr>
      </w:pPr>
      <w:r w:rsidRPr="000E4218">
        <w:rPr>
          <w:sz w:val="24"/>
          <w:szCs w:val="24"/>
        </w:rPr>
        <w:tab/>
        <w:t>-Calculation of the percentage of federal funds applied to the cost of the equipment</w:t>
      </w:r>
    </w:p>
    <w:p w:rsidR="003D3C4E" w:rsidRPr="000E4218" w:rsidRDefault="003D3C4E" w:rsidP="00AE4FC7">
      <w:pPr>
        <w:tabs>
          <w:tab w:val="left" w:pos="-720"/>
          <w:tab w:val="left" w:pos="0"/>
        </w:tabs>
        <w:suppressAutoHyphens/>
        <w:ind w:left="720" w:hanging="720"/>
        <w:jc w:val="both"/>
        <w:rPr>
          <w:sz w:val="24"/>
          <w:szCs w:val="24"/>
        </w:rPr>
      </w:pPr>
      <w:r w:rsidRPr="000E4218">
        <w:rPr>
          <w:sz w:val="24"/>
          <w:szCs w:val="24"/>
        </w:rPr>
        <w:tab/>
        <w:t>-Ultimate disposition data</w:t>
      </w:r>
    </w:p>
    <w:p w:rsidR="003D3C4E" w:rsidRPr="000E4218" w:rsidRDefault="003D3C4E">
      <w:pPr>
        <w:tabs>
          <w:tab w:val="left" w:pos="-720"/>
        </w:tabs>
        <w:suppressAutoHyphens/>
        <w:rPr>
          <w:sz w:val="24"/>
          <w:szCs w:val="24"/>
        </w:rPr>
      </w:pPr>
    </w:p>
    <w:p w:rsidR="003D3C4E" w:rsidRPr="000E4218" w:rsidRDefault="003D3C4E" w:rsidP="00AE4FC7">
      <w:pPr>
        <w:tabs>
          <w:tab w:val="left" w:pos="-720"/>
        </w:tabs>
        <w:suppressAutoHyphens/>
        <w:ind w:left="360"/>
        <w:jc w:val="both"/>
        <w:rPr>
          <w:sz w:val="24"/>
          <w:szCs w:val="24"/>
        </w:rPr>
      </w:pPr>
      <w:r w:rsidRPr="000E4218">
        <w:rPr>
          <w:sz w:val="24"/>
          <w:szCs w:val="24"/>
        </w:rPr>
        <w:t>A control system shall be established to ensure adequate safeguards to prevent loss, damage or theft of the equipment.  Any loss, damage or theft of equipment shall be investigated and fully documented.  Adequate maintenance procedures shall be implemented to keep the equipment in good working order.</w:t>
      </w:r>
    </w:p>
    <w:p w:rsidR="003D3C4E" w:rsidRPr="000E4218" w:rsidRDefault="003D3C4E">
      <w:pPr>
        <w:tabs>
          <w:tab w:val="left" w:pos="-720"/>
        </w:tabs>
        <w:suppressAutoHyphens/>
        <w:rPr>
          <w:sz w:val="24"/>
          <w:szCs w:val="24"/>
        </w:rPr>
      </w:pPr>
    </w:p>
    <w:p w:rsidR="003D3C4E" w:rsidRPr="000E4218" w:rsidRDefault="003D3C4E" w:rsidP="00AE4FC7">
      <w:pPr>
        <w:tabs>
          <w:tab w:val="left" w:pos="360"/>
        </w:tabs>
        <w:suppressAutoHyphens/>
        <w:ind w:left="360"/>
        <w:jc w:val="both"/>
        <w:rPr>
          <w:b/>
          <w:sz w:val="24"/>
          <w:szCs w:val="24"/>
        </w:rPr>
      </w:pPr>
      <w:r w:rsidRPr="000E4218">
        <w:rPr>
          <w:sz w:val="24"/>
          <w:szCs w:val="24"/>
        </w:rPr>
        <w:t xml:space="preserve">When closeout procedures are initiated, the </w:t>
      </w:r>
      <w:r w:rsidR="00A03424">
        <w:rPr>
          <w:sz w:val="24"/>
          <w:szCs w:val="24"/>
        </w:rPr>
        <w:t>Subawardee</w:t>
      </w:r>
      <w:r w:rsidRPr="000E4218">
        <w:rPr>
          <w:sz w:val="24"/>
          <w:szCs w:val="24"/>
        </w:rPr>
        <w:t xml:space="preserve"> will be instructed to provide a complete listing/description of all data and equipment and recommendations for retention or disposition of the items.  All requests for the retention of the equipment by the </w:t>
      </w:r>
      <w:r w:rsidR="009E4E22">
        <w:rPr>
          <w:sz w:val="24"/>
          <w:szCs w:val="24"/>
        </w:rPr>
        <w:t>Subawardee</w:t>
      </w:r>
      <w:r w:rsidRPr="000E4218">
        <w:rPr>
          <w:sz w:val="24"/>
          <w:szCs w:val="24"/>
        </w:rPr>
        <w:t xml:space="preserve"> must include a proposed bid and the method used to determine the fair market value of each item.  These understandings shall be included in all subagreements.</w:t>
      </w:r>
    </w:p>
    <w:p w:rsidR="00626B03" w:rsidRPr="000E4218" w:rsidRDefault="00626B03" w:rsidP="00626B03">
      <w:pPr>
        <w:tabs>
          <w:tab w:val="left" w:pos="0"/>
        </w:tabs>
        <w:suppressAutoHyphens/>
        <w:rPr>
          <w:b/>
          <w:sz w:val="24"/>
          <w:szCs w:val="24"/>
        </w:rPr>
      </w:pPr>
    </w:p>
    <w:p w:rsidR="003D3C4E" w:rsidRPr="000E4218" w:rsidRDefault="003D3C4E" w:rsidP="00263B7F">
      <w:pPr>
        <w:pStyle w:val="ContractsTOC"/>
      </w:pPr>
      <w:bookmarkStart w:id="34" w:name="_Toc443559044"/>
      <w:r w:rsidRPr="000E4218">
        <w:t>ARTICLE XI - PATENTS</w:t>
      </w:r>
      <w:bookmarkEnd w:id="34"/>
    </w:p>
    <w:p w:rsidR="003D3C4E" w:rsidRPr="000E4218" w:rsidRDefault="003D3C4E">
      <w:pPr>
        <w:tabs>
          <w:tab w:val="left" w:pos="0"/>
        </w:tabs>
        <w:suppressAutoHyphens/>
        <w:rPr>
          <w:sz w:val="24"/>
          <w:szCs w:val="24"/>
        </w:rPr>
      </w:pPr>
    </w:p>
    <w:p w:rsidR="003D3C4E" w:rsidRPr="00784641" w:rsidRDefault="003D3C4E" w:rsidP="00784641">
      <w:pPr>
        <w:pStyle w:val="ListParagraph"/>
        <w:numPr>
          <w:ilvl w:val="0"/>
          <w:numId w:val="17"/>
        </w:numPr>
        <w:tabs>
          <w:tab w:val="left" w:pos="360"/>
        </w:tabs>
        <w:spacing w:line="240" w:lineRule="atLeast"/>
        <w:ind w:left="360"/>
        <w:jc w:val="both"/>
        <w:rPr>
          <w:i/>
          <w:color w:val="000000"/>
          <w:sz w:val="24"/>
          <w:szCs w:val="24"/>
        </w:rPr>
      </w:pPr>
      <w:r w:rsidRPr="00784641">
        <w:rPr>
          <w:color w:val="000000"/>
          <w:sz w:val="24"/>
          <w:szCs w:val="24"/>
        </w:rPr>
        <w:t xml:space="preserve">It is the intent of the Academy that the policies on patents outlined in 35 U.S.C. § 200 </w:t>
      </w:r>
      <w:r w:rsidRPr="00784641">
        <w:rPr>
          <w:i/>
          <w:color w:val="000000"/>
          <w:sz w:val="24"/>
          <w:szCs w:val="24"/>
        </w:rPr>
        <w:t>et seq.,</w:t>
      </w:r>
      <w:r w:rsidRPr="00784641">
        <w:rPr>
          <w:color w:val="000000"/>
          <w:sz w:val="24"/>
          <w:szCs w:val="24"/>
        </w:rPr>
        <w:t xml:space="preserve"> 37 C.F.R. § 401 </w:t>
      </w:r>
      <w:r w:rsidRPr="00784641">
        <w:rPr>
          <w:i/>
          <w:color w:val="000000"/>
          <w:sz w:val="24"/>
          <w:szCs w:val="24"/>
        </w:rPr>
        <w:t xml:space="preserve">et seq. </w:t>
      </w:r>
      <w:r w:rsidRPr="00784641">
        <w:rPr>
          <w:color w:val="000000"/>
          <w:sz w:val="24"/>
          <w:szCs w:val="24"/>
        </w:rPr>
        <w:t>and the Presidential Memorandum on Government Patent Policy dated February 18, 1983</w:t>
      </w:r>
      <w:r w:rsidRPr="00784641">
        <w:rPr>
          <w:i/>
          <w:color w:val="000000"/>
          <w:sz w:val="24"/>
          <w:szCs w:val="24"/>
        </w:rPr>
        <w:t>,</w:t>
      </w:r>
      <w:r w:rsidRPr="00784641">
        <w:rPr>
          <w:color w:val="000000"/>
          <w:sz w:val="24"/>
          <w:szCs w:val="24"/>
        </w:rPr>
        <w:t xml:space="preserve"> will serve as basic guidance on patent rights so as to encourage the maximum participation in the IDEA Program by a diverse number of research entities.  The </w:t>
      </w:r>
      <w:r w:rsidR="009E4E22" w:rsidRPr="00784641">
        <w:rPr>
          <w:color w:val="000000"/>
          <w:sz w:val="24"/>
          <w:szCs w:val="24"/>
        </w:rPr>
        <w:t>Subawardee</w:t>
      </w:r>
      <w:r w:rsidRPr="00784641">
        <w:rPr>
          <w:color w:val="000000"/>
          <w:sz w:val="24"/>
          <w:szCs w:val="24"/>
        </w:rPr>
        <w:t xml:space="preserve"> will have the right to elect title to the patent rights in inventions resulting from work under any IDEA</w:t>
      </w:r>
      <w:r w:rsidRPr="00784641">
        <w:rPr>
          <w:b/>
          <w:color w:val="000000"/>
          <w:sz w:val="24"/>
          <w:szCs w:val="24"/>
        </w:rPr>
        <w:t xml:space="preserve"> </w:t>
      </w:r>
      <w:r w:rsidR="009E4E22" w:rsidRPr="00784641">
        <w:rPr>
          <w:sz w:val="24"/>
          <w:szCs w:val="24"/>
        </w:rPr>
        <w:t>subaward</w:t>
      </w:r>
      <w:r w:rsidRPr="00784641">
        <w:rPr>
          <w:color w:val="000000"/>
          <w:sz w:val="24"/>
          <w:szCs w:val="24"/>
        </w:rPr>
        <w:t xml:space="preserve">, subject to the U.S. Government acquiring a nonexclusive, nontransferable, irrevocable, paid-up license to practice or have practiced for or on behalf of the United States the invention throughout the world in those inventions for which title is elected, and also subject to any "march-in-rights" of the U.S. Government as set forth in 35 U.S.C. § 200 </w:t>
      </w:r>
      <w:r w:rsidRPr="00784641">
        <w:rPr>
          <w:i/>
          <w:color w:val="000000"/>
          <w:sz w:val="24"/>
          <w:szCs w:val="24"/>
        </w:rPr>
        <w:t>et seq.,</w:t>
      </w:r>
      <w:r w:rsidRPr="00784641">
        <w:rPr>
          <w:color w:val="000000"/>
          <w:sz w:val="24"/>
          <w:szCs w:val="24"/>
        </w:rPr>
        <w:t xml:space="preserve"> and 37 C.F.R. § 401 </w:t>
      </w:r>
      <w:r w:rsidRPr="00784641">
        <w:rPr>
          <w:i/>
          <w:color w:val="000000"/>
          <w:sz w:val="24"/>
          <w:szCs w:val="24"/>
        </w:rPr>
        <w:t>et seq.</w:t>
      </w:r>
    </w:p>
    <w:p w:rsidR="003D3C4E" w:rsidRPr="000E4218" w:rsidRDefault="003D3C4E">
      <w:pPr>
        <w:tabs>
          <w:tab w:val="left" w:pos="0"/>
        </w:tabs>
        <w:spacing w:line="240" w:lineRule="atLeast"/>
        <w:rPr>
          <w:i/>
          <w:color w:val="000000"/>
          <w:sz w:val="24"/>
          <w:szCs w:val="24"/>
        </w:rPr>
      </w:pPr>
    </w:p>
    <w:p w:rsidR="003D3C4E" w:rsidRPr="000E4218" w:rsidRDefault="00544364" w:rsidP="00784641">
      <w:pPr>
        <w:pStyle w:val="ListParagraph"/>
        <w:numPr>
          <w:ilvl w:val="0"/>
          <w:numId w:val="17"/>
        </w:numPr>
        <w:tabs>
          <w:tab w:val="left" w:pos="360"/>
        </w:tabs>
        <w:spacing w:line="240" w:lineRule="atLeast"/>
        <w:ind w:left="360"/>
        <w:jc w:val="both"/>
        <w:rPr>
          <w:i/>
          <w:color w:val="000000"/>
          <w:sz w:val="24"/>
          <w:szCs w:val="24"/>
        </w:rPr>
      </w:pPr>
      <w:r w:rsidRPr="000E4218">
        <w:rPr>
          <w:color w:val="000000"/>
          <w:sz w:val="24"/>
          <w:szCs w:val="24"/>
        </w:rPr>
        <w:t>A</w:t>
      </w:r>
      <w:r w:rsidR="003D3C4E" w:rsidRPr="000E4218">
        <w:rPr>
          <w:color w:val="000000"/>
          <w:sz w:val="24"/>
          <w:szCs w:val="24"/>
        </w:rPr>
        <w:t xml:space="preserve">ll inventions first conceived or actually reduced to practice in the performance of the work under this </w:t>
      </w:r>
      <w:r w:rsidR="009E4E22">
        <w:rPr>
          <w:sz w:val="24"/>
          <w:szCs w:val="24"/>
        </w:rPr>
        <w:t>subaward</w:t>
      </w:r>
      <w:r w:rsidR="003D3C4E" w:rsidRPr="000E4218">
        <w:rPr>
          <w:color w:val="000000"/>
          <w:sz w:val="24"/>
          <w:szCs w:val="24"/>
        </w:rPr>
        <w:t xml:space="preserve"> shall be disclosed promptly to the Academy, but in any event not later than 45 days after the inventor discloses it in writing to </w:t>
      </w:r>
      <w:r w:rsidR="009E4E22">
        <w:rPr>
          <w:color w:val="000000"/>
          <w:sz w:val="24"/>
          <w:szCs w:val="24"/>
        </w:rPr>
        <w:t>Subawardee</w:t>
      </w:r>
      <w:r w:rsidR="003D3C4E" w:rsidRPr="000E4218">
        <w:rPr>
          <w:color w:val="000000"/>
          <w:sz w:val="24"/>
          <w:szCs w:val="24"/>
        </w:rPr>
        <w:t xml:space="preserve"> personnel responsible for patent matters.  This disclosure shall be in writing, identifying the </w:t>
      </w:r>
      <w:r w:rsidR="009E4E22">
        <w:rPr>
          <w:sz w:val="24"/>
          <w:szCs w:val="24"/>
        </w:rPr>
        <w:t>subaward</w:t>
      </w:r>
      <w:r w:rsidR="003D3C4E" w:rsidRPr="000E4218">
        <w:rPr>
          <w:color w:val="000000"/>
          <w:sz w:val="24"/>
          <w:szCs w:val="24"/>
        </w:rPr>
        <w:t xml:space="preserve"> under which the invention was made and the inventor(s).  The invention shall be described in sufficient detail to convey a clear understanding of the characteristics of the invention.  The Academy shall be authorized to provide all of this information to the U.S. Government.  The </w:t>
      </w:r>
      <w:r w:rsidR="009E4E22">
        <w:rPr>
          <w:color w:val="000000"/>
          <w:sz w:val="24"/>
          <w:szCs w:val="24"/>
        </w:rPr>
        <w:t>Subawardee</w:t>
      </w:r>
      <w:r w:rsidR="003D3C4E" w:rsidRPr="000E4218">
        <w:rPr>
          <w:color w:val="000000"/>
          <w:sz w:val="24"/>
          <w:szCs w:val="24"/>
        </w:rPr>
        <w:t xml:space="preserve"> will elect in writing whether or not to retain title by notifying the U.S. Government within twenty months from the date of disclosure to the Academy.  The U.S. Government shall retain all rights and powers provided in 35 U.S.C. § 200 </w:t>
      </w:r>
      <w:r w:rsidR="003D3C4E" w:rsidRPr="000E4218">
        <w:rPr>
          <w:i/>
          <w:color w:val="000000"/>
          <w:sz w:val="24"/>
          <w:szCs w:val="24"/>
        </w:rPr>
        <w:t>et seq.,</w:t>
      </w:r>
      <w:r w:rsidR="003D3C4E" w:rsidRPr="000E4218">
        <w:rPr>
          <w:color w:val="000000"/>
          <w:sz w:val="24"/>
          <w:szCs w:val="24"/>
        </w:rPr>
        <w:t xml:space="preserve"> and 37 C.F.R. § 401 </w:t>
      </w:r>
      <w:r w:rsidR="003D3C4E" w:rsidRPr="000E4218">
        <w:rPr>
          <w:i/>
          <w:color w:val="000000"/>
          <w:sz w:val="24"/>
          <w:szCs w:val="24"/>
        </w:rPr>
        <w:t>et seq.</w:t>
      </w:r>
    </w:p>
    <w:p w:rsidR="003D3C4E" w:rsidRPr="000E4218" w:rsidRDefault="003D3C4E">
      <w:pPr>
        <w:tabs>
          <w:tab w:val="left" w:pos="0"/>
        </w:tabs>
        <w:spacing w:line="240" w:lineRule="atLeast"/>
        <w:rPr>
          <w:i/>
          <w:color w:val="000000"/>
          <w:sz w:val="24"/>
          <w:szCs w:val="24"/>
        </w:rPr>
      </w:pPr>
    </w:p>
    <w:p w:rsidR="003D3C4E" w:rsidRDefault="003D3C4E" w:rsidP="00784641">
      <w:pPr>
        <w:pStyle w:val="ListParagraph"/>
        <w:numPr>
          <w:ilvl w:val="0"/>
          <w:numId w:val="17"/>
        </w:numPr>
        <w:tabs>
          <w:tab w:val="left" w:pos="360"/>
        </w:tabs>
        <w:spacing w:line="240" w:lineRule="atLeast"/>
        <w:ind w:left="360"/>
        <w:jc w:val="both"/>
        <w:rPr>
          <w:color w:val="000000"/>
          <w:sz w:val="24"/>
          <w:szCs w:val="24"/>
        </w:rPr>
      </w:pPr>
      <w:r w:rsidRPr="000E4218">
        <w:rPr>
          <w:color w:val="000000"/>
          <w:sz w:val="24"/>
          <w:szCs w:val="24"/>
        </w:rPr>
        <w:t xml:space="preserve">The rights, obligations and remedies of the </w:t>
      </w:r>
      <w:r w:rsidR="009E4E22">
        <w:rPr>
          <w:color w:val="000000"/>
          <w:sz w:val="24"/>
          <w:szCs w:val="24"/>
        </w:rPr>
        <w:t>Subawardee</w:t>
      </w:r>
      <w:r w:rsidRPr="000E4218">
        <w:rPr>
          <w:color w:val="000000"/>
          <w:sz w:val="24"/>
          <w:szCs w:val="24"/>
        </w:rPr>
        <w:t xml:space="preserve"> regarding any inventions covered by this clause are subject to and limited by the authorities cited herein.</w:t>
      </w:r>
    </w:p>
    <w:p w:rsidR="009E4E22" w:rsidRPr="000E4218" w:rsidRDefault="009E4E22" w:rsidP="00AE4FC7">
      <w:pPr>
        <w:spacing w:line="240" w:lineRule="atLeast"/>
        <w:ind w:left="360" w:hanging="360"/>
        <w:jc w:val="both"/>
        <w:rPr>
          <w:color w:val="000000"/>
          <w:sz w:val="24"/>
          <w:szCs w:val="24"/>
        </w:rPr>
      </w:pPr>
    </w:p>
    <w:p w:rsidR="003D3C4E" w:rsidRPr="000E4218" w:rsidRDefault="003D3C4E" w:rsidP="00263B7F">
      <w:pPr>
        <w:pStyle w:val="ContractsTOC"/>
      </w:pPr>
      <w:bookmarkStart w:id="35" w:name="_Toc443559045"/>
      <w:r w:rsidRPr="000E4218">
        <w:t xml:space="preserve">ARTICLE XII - </w:t>
      </w:r>
      <w:r w:rsidR="009E4E22">
        <w:t>SUBAWARDEE</w:t>
      </w:r>
      <w:r w:rsidRPr="000E4218">
        <w:t xml:space="preserve"> LIABILITY</w:t>
      </w:r>
      <w:bookmarkEnd w:id="35"/>
    </w:p>
    <w:p w:rsidR="003D3C4E" w:rsidRPr="000E4218" w:rsidRDefault="003D3C4E">
      <w:pPr>
        <w:tabs>
          <w:tab w:val="left" w:pos="0"/>
        </w:tabs>
        <w:suppressAutoHyphens/>
        <w:rPr>
          <w:sz w:val="24"/>
          <w:szCs w:val="24"/>
        </w:rPr>
      </w:pPr>
    </w:p>
    <w:p w:rsidR="003D3C4E" w:rsidRPr="00784641" w:rsidRDefault="003D3C4E" w:rsidP="00784641">
      <w:pPr>
        <w:pStyle w:val="ListParagraph"/>
        <w:numPr>
          <w:ilvl w:val="0"/>
          <w:numId w:val="18"/>
        </w:numPr>
        <w:tabs>
          <w:tab w:val="left" w:pos="-720"/>
        </w:tabs>
        <w:suppressAutoHyphens/>
        <w:ind w:left="360"/>
        <w:jc w:val="both"/>
        <w:rPr>
          <w:sz w:val="24"/>
          <w:szCs w:val="24"/>
        </w:rPr>
      </w:pPr>
      <w:r w:rsidRPr="00784641">
        <w:rPr>
          <w:sz w:val="24"/>
          <w:szCs w:val="24"/>
        </w:rPr>
        <w:t xml:space="preserve">The parties agree that the </w:t>
      </w:r>
      <w:r w:rsidR="009E4E22" w:rsidRPr="00784641">
        <w:rPr>
          <w:sz w:val="24"/>
          <w:szCs w:val="24"/>
        </w:rPr>
        <w:t>Subawardee</w:t>
      </w:r>
      <w:r w:rsidRPr="00784641">
        <w:rPr>
          <w:sz w:val="24"/>
          <w:szCs w:val="24"/>
        </w:rPr>
        <w:t xml:space="preserve"> and its employees and agents (“</w:t>
      </w:r>
      <w:r w:rsidR="009E4E22" w:rsidRPr="00784641">
        <w:rPr>
          <w:sz w:val="24"/>
          <w:szCs w:val="24"/>
        </w:rPr>
        <w:t>Subawardee</w:t>
      </w:r>
      <w:r w:rsidR="00D74FFD" w:rsidRPr="00784641">
        <w:rPr>
          <w:sz w:val="24"/>
          <w:szCs w:val="24"/>
        </w:rPr>
        <w:t>”</w:t>
      </w:r>
      <w:r w:rsidRPr="00784641">
        <w:rPr>
          <w:sz w:val="24"/>
          <w:szCs w:val="24"/>
        </w:rPr>
        <w:t xml:space="preserve">) will be primarily responsible for performing the work required under the </w:t>
      </w:r>
      <w:r w:rsidR="009E4E22" w:rsidRPr="00784641">
        <w:rPr>
          <w:sz w:val="24"/>
          <w:szCs w:val="24"/>
        </w:rPr>
        <w:t>subaward</w:t>
      </w:r>
      <w:r w:rsidRPr="00784641">
        <w:rPr>
          <w:sz w:val="24"/>
          <w:szCs w:val="24"/>
        </w:rPr>
        <w:t xml:space="preserve">, and shall therefore be legally responsible for, and shall indemnify and hold the Academy harmless for all claims asserted against the Academy, its committee members, officers, employees, and agents, by any third parties, whether or not represented by a final judgment, if such claims arise out of or result from </w:t>
      </w:r>
      <w:r w:rsidR="009E4E22" w:rsidRPr="00784641">
        <w:rPr>
          <w:sz w:val="24"/>
          <w:szCs w:val="24"/>
        </w:rPr>
        <w:t>Subawardee</w:t>
      </w:r>
      <w:r w:rsidRPr="00784641">
        <w:rPr>
          <w:sz w:val="24"/>
          <w:szCs w:val="24"/>
        </w:rPr>
        <w:t xml:space="preserve">’s negligent or wrongful acts in performing such work, including all claims for bodily injury (including death), personal injury, property damage, and other losses, liabilities, costs, and expenses (including but not limited to </w:t>
      </w:r>
      <w:r w:rsidR="006C1565" w:rsidRPr="00784641">
        <w:rPr>
          <w:sz w:val="24"/>
          <w:szCs w:val="24"/>
        </w:rPr>
        <w:t>attorney’s</w:t>
      </w:r>
      <w:r w:rsidRPr="00784641">
        <w:rPr>
          <w:sz w:val="24"/>
          <w:szCs w:val="24"/>
        </w:rPr>
        <w:t xml:space="preserve"> fees).</w:t>
      </w:r>
    </w:p>
    <w:p w:rsidR="003D3C4E" w:rsidRPr="000E4218" w:rsidRDefault="003D3C4E">
      <w:pPr>
        <w:tabs>
          <w:tab w:val="left" w:pos="-720"/>
        </w:tabs>
        <w:suppressAutoHyphens/>
        <w:rPr>
          <w:sz w:val="24"/>
          <w:szCs w:val="24"/>
        </w:rPr>
      </w:pPr>
    </w:p>
    <w:p w:rsidR="003D3C4E" w:rsidRPr="000E4218" w:rsidRDefault="003D3C4E" w:rsidP="00784641">
      <w:pPr>
        <w:pStyle w:val="ListParagraph"/>
        <w:numPr>
          <w:ilvl w:val="0"/>
          <w:numId w:val="18"/>
        </w:numPr>
        <w:tabs>
          <w:tab w:val="left" w:pos="-720"/>
        </w:tabs>
        <w:suppressAutoHyphens/>
        <w:ind w:left="360"/>
        <w:jc w:val="both"/>
        <w:rPr>
          <w:sz w:val="24"/>
          <w:szCs w:val="24"/>
        </w:rPr>
      </w:pPr>
      <w:r w:rsidRPr="000E4218">
        <w:rPr>
          <w:sz w:val="24"/>
          <w:szCs w:val="24"/>
        </w:rPr>
        <w:t>With respect to entities of State government that are subject to State law restrictions on their ability to indemnify and hold harmless third parties (“Restricted State Entities”), the obligation to indemnify and hold harml</w:t>
      </w:r>
      <w:r w:rsidR="00544364" w:rsidRPr="000E4218">
        <w:rPr>
          <w:sz w:val="24"/>
          <w:szCs w:val="24"/>
        </w:rPr>
        <w:t>ess the Academy in Paragraph A.</w:t>
      </w:r>
      <w:r w:rsidRPr="000E4218">
        <w:rPr>
          <w:sz w:val="24"/>
          <w:szCs w:val="24"/>
        </w:rPr>
        <w:t xml:space="preserve"> shall apply to the full extent permitted by applicable State law.  In addition, each Restricted State Entity executing this </w:t>
      </w:r>
      <w:r w:rsidR="009E4E22">
        <w:rPr>
          <w:sz w:val="24"/>
          <w:szCs w:val="24"/>
        </w:rPr>
        <w:t>subaward</w:t>
      </w:r>
      <w:r w:rsidRPr="000E4218">
        <w:rPr>
          <w:sz w:val="24"/>
          <w:szCs w:val="24"/>
        </w:rPr>
        <w:t xml:space="preserve"> represents and warrants that no part of any research product or other material delivered by such Restricted State Entity to the Academy (“Work Product”) shall include anything of an obscene, libelous, defamatory, disparaging, or injurious nature; that neither the Work Product nor the title to the Work Product will infringe upon any copyright, patent, property right, personal, or other right; and that all statements in the </w:t>
      </w:r>
      <w:r w:rsidR="009E4E22">
        <w:rPr>
          <w:sz w:val="24"/>
          <w:szCs w:val="24"/>
        </w:rPr>
        <w:t>Subawardee</w:t>
      </w:r>
      <w:r w:rsidRPr="000E4218">
        <w:rPr>
          <w:sz w:val="24"/>
          <w:szCs w:val="24"/>
        </w:rPr>
        <w:t xml:space="preserve">’s proposal to the Academy and in the Work Product are true to the </w:t>
      </w:r>
      <w:r w:rsidR="009E4E22">
        <w:rPr>
          <w:sz w:val="24"/>
          <w:szCs w:val="24"/>
        </w:rPr>
        <w:t>Subawardee</w:t>
      </w:r>
      <w:r w:rsidRPr="000E4218">
        <w:rPr>
          <w:sz w:val="24"/>
          <w:szCs w:val="24"/>
        </w:rPr>
        <w:t>’s actual knowledge and belief, or based upon reasonable research for accuracy.</w:t>
      </w:r>
    </w:p>
    <w:p w:rsidR="003D3C4E" w:rsidRPr="000E4218" w:rsidRDefault="003D3C4E">
      <w:pPr>
        <w:tabs>
          <w:tab w:val="left" w:pos="-720"/>
        </w:tabs>
        <w:suppressAutoHyphens/>
        <w:rPr>
          <w:sz w:val="24"/>
          <w:szCs w:val="24"/>
        </w:rPr>
      </w:pPr>
    </w:p>
    <w:p w:rsidR="003D3C4E" w:rsidRPr="000E4218" w:rsidRDefault="003D3C4E" w:rsidP="00784641">
      <w:pPr>
        <w:pStyle w:val="ListParagraph"/>
        <w:numPr>
          <w:ilvl w:val="0"/>
          <w:numId w:val="18"/>
        </w:numPr>
        <w:tabs>
          <w:tab w:val="left" w:pos="-720"/>
        </w:tabs>
        <w:suppressAutoHyphens/>
        <w:ind w:left="360"/>
        <w:jc w:val="both"/>
        <w:rPr>
          <w:sz w:val="24"/>
          <w:szCs w:val="24"/>
        </w:rPr>
      </w:pPr>
      <w:r w:rsidRPr="000E4218">
        <w:rPr>
          <w:sz w:val="24"/>
          <w:szCs w:val="24"/>
        </w:rPr>
        <w:t xml:space="preserve">The term “wrongful act” as used herein shall include any tortious act or omission, willful misconduct, failure to comply with Federal or state governmental requirements, copyright or patent infringement, libel, slander or other defamatory or disparaging statement in any written deliverable required under the </w:t>
      </w:r>
      <w:r w:rsidR="009E4E22">
        <w:rPr>
          <w:sz w:val="24"/>
          <w:szCs w:val="24"/>
        </w:rPr>
        <w:t>subaward</w:t>
      </w:r>
      <w:r w:rsidRPr="000E4218">
        <w:rPr>
          <w:sz w:val="24"/>
          <w:szCs w:val="24"/>
        </w:rPr>
        <w:t xml:space="preserve">, or any false or negligent statement or omission made by </w:t>
      </w:r>
      <w:r w:rsidR="009E4E22">
        <w:rPr>
          <w:sz w:val="24"/>
          <w:szCs w:val="24"/>
        </w:rPr>
        <w:t>Subawardee</w:t>
      </w:r>
      <w:r w:rsidRPr="000E4218">
        <w:rPr>
          <w:sz w:val="24"/>
          <w:szCs w:val="24"/>
        </w:rPr>
        <w:t xml:space="preserve"> in its proposal to the Academy.</w:t>
      </w:r>
    </w:p>
    <w:p w:rsidR="003D3C4E" w:rsidRPr="000E4218" w:rsidRDefault="003D3C4E" w:rsidP="00AE4FC7">
      <w:pPr>
        <w:tabs>
          <w:tab w:val="left" w:pos="-720"/>
        </w:tabs>
        <w:suppressAutoHyphens/>
        <w:jc w:val="both"/>
        <w:rPr>
          <w:sz w:val="24"/>
          <w:szCs w:val="24"/>
        </w:rPr>
      </w:pPr>
    </w:p>
    <w:p w:rsidR="003D3C4E" w:rsidRPr="000E4218" w:rsidRDefault="00544364" w:rsidP="00784641">
      <w:pPr>
        <w:pStyle w:val="ListParagraph"/>
        <w:numPr>
          <w:ilvl w:val="0"/>
          <w:numId w:val="18"/>
        </w:numPr>
        <w:tabs>
          <w:tab w:val="left" w:pos="-720"/>
        </w:tabs>
        <w:suppressAutoHyphens/>
        <w:ind w:left="360"/>
        <w:jc w:val="both"/>
        <w:rPr>
          <w:sz w:val="24"/>
          <w:szCs w:val="24"/>
        </w:rPr>
      </w:pPr>
      <w:r w:rsidRPr="000E4218">
        <w:rPr>
          <w:sz w:val="24"/>
          <w:szCs w:val="24"/>
        </w:rPr>
        <w:t>The obligations in paragraph A.</w:t>
      </w:r>
      <w:r w:rsidR="003D3C4E" w:rsidRPr="000E4218">
        <w:rPr>
          <w:sz w:val="24"/>
          <w:szCs w:val="24"/>
        </w:rPr>
        <w:t xml:space="preserve"> of this clause to indemnify and hold harmless the Academy shall not extend to claims, damages, losses, liabilities, costs, and expenses to the extent they arise out of the negligent or wrongful acts or omissions of the Academy, its committee members, officers, employees, and agents.</w:t>
      </w:r>
    </w:p>
    <w:p w:rsidR="003D3C4E" w:rsidRPr="000E4218" w:rsidRDefault="003D3C4E" w:rsidP="00AE4FC7">
      <w:pPr>
        <w:tabs>
          <w:tab w:val="left" w:pos="-720"/>
        </w:tabs>
        <w:suppressAutoHyphens/>
        <w:jc w:val="both"/>
        <w:rPr>
          <w:sz w:val="24"/>
          <w:szCs w:val="24"/>
        </w:rPr>
      </w:pPr>
    </w:p>
    <w:p w:rsidR="003D3C4E" w:rsidRPr="000E4218" w:rsidRDefault="003D3C4E" w:rsidP="00784641">
      <w:pPr>
        <w:pStyle w:val="ListParagraph"/>
        <w:numPr>
          <w:ilvl w:val="0"/>
          <w:numId w:val="18"/>
        </w:numPr>
        <w:tabs>
          <w:tab w:val="left" w:pos="-720"/>
        </w:tabs>
        <w:suppressAutoHyphens/>
        <w:ind w:left="360"/>
        <w:jc w:val="both"/>
        <w:rPr>
          <w:sz w:val="24"/>
          <w:szCs w:val="24"/>
        </w:rPr>
      </w:pPr>
      <w:r w:rsidRPr="000E4218">
        <w:rPr>
          <w:sz w:val="24"/>
          <w:szCs w:val="24"/>
        </w:rPr>
        <w:t xml:space="preserve">Both the Academy and </w:t>
      </w:r>
      <w:r w:rsidR="009E4E22">
        <w:rPr>
          <w:sz w:val="24"/>
          <w:szCs w:val="24"/>
        </w:rPr>
        <w:t>Subawardee</w:t>
      </w:r>
      <w:r w:rsidRPr="000E4218">
        <w:rPr>
          <w:sz w:val="24"/>
          <w:szCs w:val="24"/>
        </w:rPr>
        <w:t xml:space="preserve"> shall give prompt notice to each other upon learning of the assertion of any claim, or the commencement of any action or proceeding, in respect of which a claim under this paragraph may be sought, specifying, if known, the facts thereto and an estimate of the amount of the liability arising therefrom, but no failure to give such notice shall relieve the Academy or </w:t>
      </w:r>
      <w:r w:rsidR="009E4E22">
        <w:rPr>
          <w:sz w:val="24"/>
          <w:szCs w:val="24"/>
        </w:rPr>
        <w:t>Subawardee</w:t>
      </w:r>
      <w:r w:rsidRPr="000E4218">
        <w:rPr>
          <w:sz w:val="24"/>
          <w:szCs w:val="24"/>
        </w:rPr>
        <w:t xml:space="preserve"> of any liability hereunder except to the extent actual prejudice is suffered thereby.</w:t>
      </w:r>
    </w:p>
    <w:p w:rsidR="003D3C4E" w:rsidRPr="000E4218" w:rsidRDefault="003D3C4E" w:rsidP="00AE4FC7">
      <w:pPr>
        <w:tabs>
          <w:tab w:val="left" w:pos="-720"/>
        </w:tabs>
        <w:suppressAutoHyphens/>
        <w:jc w:val="both"/>
        <w:rPr>
          <w:sz w:val="24"/>
          <w:szCs w:val="24"/>
        </w:rPr>
      </w:pPr>
    </w:p>
    <w:p w:rsidR="003D3C4E" w:rsidRPr="000E4218" w:rsidRDefault="003D3C4E" w:rsidP="00784641">
      <w:pPr>
        <w:pStyle w:val="ListParagraph"/>
        <w:numPr>
          <w:ilvl w:val="0"/>
          <w:numId w:val="18"/>
        </w:numPr>
        <w:tabs>
          <w:tab w:val="left" w:pos="-720"/>
        </w:tabs>
        <w:suppressAutoHyphens/>
        <w:ind w:left="360"/>
        <w:jc w:val="both"/>
        <w:rPr>
          <w:sz w:val="24"/>
          <w:szCs w:val="24"/>
        </w:rPr>
      </w:pPr>
      <w:r w:rsidRPr="000E4218">
        <w:rPr>
          <w:sz w:val="24"/>
          <w:szCs w:val="24"/>
        </w:rPr>
        <w:t xml:space="preserve">The Academy and </w:t>
      </w:r>
      <w:r w:rsidR="009E4E22">
        <w:rPr>
          <w:sz w:val="24"/>
          <w:szCs w:val="24"/>
        </w:rPr>
        <w:t>Subawardee</w:t>
      </w:r>
      <w:r w:rsidRPr="000E4218">
        <w:rPr>
          <w:sz w:val="24"/>
          <w:szCs w:val="24"/>
        </w:rPr>
        <w:t xml:space="preserve"> agree to cooperate with each other in the defense of any claim, action, or legal proceeding arising out of or resulting from </w:t>
      </w:r>
      <w:r w:rsidR="009E4E22">
        <w:rPr>
          <w:sz w:val="24"/>
          <w:szCs w:val="24"/>
        </w:rPr>
        <w:t>Subawardee</w:t>
      </w:r>
      <w:r w:rsidRPr="000E4218">
        <w:rPr>
          <w:sz w:val="24"/>
          <w:szCs w:val="24"/>
        </w:rPr>
        <w:t xml:space="preserve">’s performance of the work required under this </w:t>
      </w:r>
      <w:r w:rsidR="009E4E22">
        <w:rPr>
          <w:sz w:val="24"/>
          <w:szCs w:val="24"/>
        </w:rPr>
        <w:t>subaward</w:t>
      </w:r>
      <w:r w:rsidRPr="000E4218">
        <w:rPr>
          <w:sz w:val="24"/>
          <w:szCs w:val="24"/>
        </w:rPr>
        <w:t xml:space="preserve">, but each party shall control its own defense.  The Academy shall also have the option in its sole discretion to permit </w:t>
      </w:r>
      <w:r w:rsidR="009E4E22">
        <w:rPr>
          <w:sz w:val="24"/>
          <w:szCs w:val="24"/>
        </w:rPr>
        <w:t>Subawardee</w:t>
      </w:r>
      <w:r w:rsidRPr="000E4218">
        <w:rPr>
          <w:sz w:val="24"/>
          <w:szCs w:val="24"/>
        </w:rPr>
        <w:t xml:space="preserve"> or its insurance carrier to assume the defense of any such claims against the Academy.</w:t>
      </w:r>
    </w:p>
    <w:p w:rsidR="003D3C4E" w:rsidRPr="000E4218" w:rsidRDefault="003D3C4E">
      <w:pPr>
        <w:tabs>
          <w:tab w:val="left" w:pos="-720"/>
        </w:tabs>
        <w:suppressAutoHyphens/>
        <w:rPr>
          <w:sz w:val="24"/>
          <w:szCs w:val="24"/>
        </w:rPr>
      </w:pPr>
    </w:p>
    <w:p w:rsidR="003D3C4E" w:rsidRPr="000E4218" w:rsidRDefault="003D3C4E" w:rsidP="00784641">
      <w:pPr>
        <w:pStyle w:val="ListParagraph"/>
        <w:numPr>
          <w:ilvl w:val="0"/>
          <w:numId w:val="18"/>
        </w:numPr>
        <w:tabs>
          <w:tab w:val="left" w:pos="-720"/>
        </w:tabs>
        <w:suppressAutoHyphens/>
        <w:ind w:left="360"/>
        <w:jc w:val="both"/>
        <w:rPr>
          <w:sz w:val="24"/>
          <w:szCs w:val="24"/>
        </w:rPr>
      </w:pPr>
      <w:r w:rsidRPr="000E4218">
        <w:rPr>
          <w:sz w:val="24"/>
          <w:szCs w:val="24"/>
        </w:rPr>
        <w:t xml:space="preserve">The obligations under this clause survive the termination, expiration, or completion of performance under this </w:t>
      </w:r>
      <w:r w:rsidR="009E4E22">
        <w:rPr>
          <w:sz w:val="24"/>
          <w:szCs w:val="24"/>
        </w:rPr>
        <w:t>subaward</w:t>
      </w:r>
      <w:r w:rsidRPr="000E4218">
        <w:rPr>
          <w:sz w:val="24"/>
          <w:szCs w:val="24"/>
        </w:rPr>
        <w:t xml:space="preserve">. </w:t>
      </w:r>
    </w:p>
    <w:p w:rsidR="00E177D4" w:rsidRPr="000E4218" w:rsidRDefault="00E177D4" w:rsidP="00E177D4">
      <w:pPr>
        <w:tabs>
          <w:tab w:val="left" w:pos="-720"/>
        </w:tabs>
        <w:suppressAutoHyphens/>
        <w:rPr>
          <w:b/>
          <w:sz w:val="24"/>
          <w:szCs w:val="24"/>
        </w:rPr>
      </w:pPr>
    </w:p>
    <w:p w:rsidR="003D3C4E" w:rsidRPr="000E4218" w:rsidRDefault="003D3C4E" w:rsidP="00263B7F">
      <w:pPr>
        <w:pStyle w:val="ContractsTOC"/>
      </w:pPr>
      <w:bookmarkStart w:id="36" w:name="_Toc443559046"/>
      <w:r w:rsidRPr="000E4218">
        <w:t>ARTICLE XIII - INSURANCE</w:t>
      </w:r>
      <w:bookmarkEnd w:id="36"/>
    </w:p>
    <w:p w:rsidR="003D3C4E" w:rsidRPr="000E4218" w:rsidRDefault="003D3C4E">
      <w:pPr>
        <w:rPr>
          <w:sz w:val="24"/>
          <w:szCs w:val="24"/>
        </w:rPr>
      </w:pPr>
    </w:p>
    <w:p w:rsidR="007C760E" w:rsidRPr="00784641" w:rsidRDefault="007C760E" w:rsidP="00784641">
      <w:pPr>
        <w:pStyle w:val="ListParagraph"/>
        <w:numPr>
          <w:ilvl w:val="0"/>
          <w:numId w:val="19"/>
        </w:numPr>
        <w:tabs>
          <w:tab w:val="left" w:pos="-720"/>
          <w:tab w:val="left" w:pos="360"/>
        </w:tabs>
        <w:suppressAutoHyphens/>
        <w:ind w:left="360"/>
        <w:jc w:val="both"/>
        <w:rPr>
          <w:sz w:val="24"/>
          <w:szCs w:val="24"/>
        </w:rPr>
      </w:pPr>
      <w:r w:rsidRPr="00784641">
        <w:rPr>
          <w:sz w:val="24"/>
          <w:szCs w:val="24"/>
          <w:u w:val="single"/>
        </w:rPr>
        <w:t>Insurance:</w:t>
      </w:r>
      <w:r w:rsidRPr="00784641">
        <w:rPr>
          <w:sz w:val="24"/>
          <w:szCs w:val="24"/>
        </w:rPr>
        <w:t xml:space="preserve">  </w:t>
      </w:r>
      <w:r w:rsidR="009E4E22" w:rsidRPr="00784641">
        <w:rPr>
          <w:sz w:val="24"/>
          <w:szCs w:val="24"/>
        </w:rPr>
        <w:t>Subawardee</w:t>
      </w:r>
      <w:r w:rsidRPr="00784641">
        <w:rPr>
          <w:sz w:val="24"/>
          <w:szCs w:val="24"/>
        </w:rPr>
        <w:t xml:space="preserve"> shall maintain during the performance of this </w:t>
      </w:r>
      <w:r w:rsidR="009E4E22" w:rsidRPr="00784641">
        <w:rPr>
          <w:sz w:val="24"/>
          <w:szCs w:val="24"/>
        </w:rPr>
        <w:t>subaward</w:t>
      </w:r>
      <w:r w:rsidRPr="00784641">
        <w:rPr>
          <w:sz w:val="24"/>
          <w:szCs w:val="24"/>
        </w:rPr>
        <w:t xml:space="preserve"> at its own expense the following types of insurance with not less than the following limits of liability:</w:t>
      </w:r>
    </w:p>
    <w:p w:rsidR="007C760E" w:rsidRPr="000E4218" w:rsidRDefault="007C760E" w:rsidP="00AE4FC7">
      <w:pPr>
        <w:tabs>
          <w:tab w:val="left" w:pos="-720"/>
        </w:tabs>
        <w:suppressAutoHyphens/>
        <w:ind w:left="720"/>
        <w:jc w:val="both"/>
        <w:rPr>
          <w:sz w:val="24"/>
          <w:szCs w:val="24"/>
        </w:rPr>
      </w:pPr>
    </w:p>
    <w:p w:rsidR="007C760E" w:rsidRPr="000E4218" w:rsidRDefault="007C760E" w:rsidP="00AE4FC7">
      <w:pPr>
        <w:numPr>
          <w:ilvl w:val="0"/>
          <w:numId w:val="1"/>
        </w:numPr>
        <w:tabs>
          <w:tab w:val="left" w:pos="-720"/>
        </w:tabs>
        <w:suppressAutoHyphens/>
        <w:jc w:val="both"/>
        <w:rPr>
          <w:sz w:val="24"/>
          <w:szCs w:val="24"/>
        </w:rPr>
      </w:pPr>
      <w:r w:rsidRPr="000E4218">
        <w:rPr>
          <w:sz w:val="24"/>
          <w:szCs w:val="24"/>
        </w:rPr>
        <w:t>Commercial general liability insurance with limits of not less than $1,000,000 per occurrence or claim, for bodily injury (including death), property damage, personal injury, and contractual liability.</w:t>
      </w:r>
    </w:p>
    <w:p w:rsidR="007C760E" w:rsidRPr="000E4218" w:rsidRDefault="007C760E" w:rsidP="00AE4FC7">
      <w:pPr>
        <w:tabs>
          <w:tab w:val="left" w:pos="-720"/>
        </w:tabs>
        <w:suppressAutoHyphens/>
        <w:jc w:val="both"/>
        <w:rPr>
          <w:sz w:val="24"/>
          <w:szCs w:val="24"/>
        </w:rPr>
      </w:pPr>
    </w:p>
    <w:p w:rsidR="007C760E" w:rsidRPr="000E4218" w:rsidRDefault="007C760E" w:rsidP="00AE4FC7">
      <w:pPr>
        <w:numPr>
          <w:ilvl w:val="0"/>
          <w:numId w:val="1"/>
        </w:numPr>
        <w:tabs>
          <w:tab w:val="left" w:pos="-720"/>
        </w:tabs>
        <w:suppressAutoHyphens/>
        <w:jc w:val="both"/>
        <w:rPr>
          <w:sz w:val="24"/>
          <w:szCs w:val="24"/>
        </w:rPr>
      </w:pPr>
      <w:r w:rsidRPr="000E4218">
        <w:rPr>
          <w:sz w:val="24"/>
          <w:szCs w:val="24"/>
        </w:rPr>
        <w:t>Worker’s compensation insurance, or its equivalent, with statutory benefits as required by law, including standard “other states” coverage; employers liability insurance or i</w:t>
      </w:r>
      <w:r w:rsidR="0025632F" w:rsidRPr="000E4218">
        <w:rPr>
          <w:sz w:val="24"/>
          <w:szCs w:val="24"/>
        </w:rPr>
        <w:t>t</w:t>
      </w:r>
      <w:r w:rsidRPr="000E4218">
        <w:rPr>
          <w:sz w:val="24"/>
          <w:szCs w:val="24"/>
        </w:rPr>
        <w:t>s equivalent;</w:t>
      </w:r>
    </w:p>
    <w:p w:rsidR="007C760E" w:rsidRPr="000E4218" w:rsidRDefault="007C760E" w:rsidP="00AE4FC7">
      <w:pPr>
        <w:tabs>
          <w:tab w:val="left" w:pos="-720"/>
        </w:tabs>
        <w:suppressAutoHyphens/>
        <w:jc w:val="both"/>
        <w:rPr>
          <w:sz w:val="24"/>
          <w:szCs w:val="24"/>
        </w:rPr>
      </w:pPr>
    </w:p>
    <w:p w:rsidR="007C760E" w:rsidRPr="000E4218" w:rsidRDefault="007C760E" w:rsidP="00AE4FC7">
      <w:pPr>
        <w:numPr>
          <w:ilvl w:val="0"/>
          <w:numId w:val="1"/>
        </w:numPr>
        <w:tabs>
          <w:tab w:val="left" w:pos="-720"/>
        </w:tabs>
        <w:suppressAutoHyphens/>
        <w:jc w:val="both"/>
        <w:rPr>
          <w:sz w:val="24"/>
          <w:szCs w:val="24"/>
        </w:rPr>
      </w:pPr>
      <w:r w:rsidRPr="000E4218">
        <w:rPr>
          <w:sz w:val="24"/>
          <w:szCs w:val="24"/>
        </w:rPr>
        <w:t xml:space="preserve">Business automobile liability insurance, or its equivalent, with limits of not less than $1,000,000 per occurrence for each accident, if vehicles will be used in the performance of the </w:t>
      </w:r>
      <w:r w:rsidR="009E4E22">
        <w:rPr>
          <w:sz w:val="24"/>
          <w:szCs w:val="24"/>
        </w:rPr>
        <w:t>subaward</w:t>
      </w:r>
      <w:r w:rsidRPr="000E4218">
        <w:rPr>
          <w:sz w:val="24"/>
          <w:szCs w:val="24"/>
        </w:rPr>
        <w:t>.</w:t>
      </w:r>
    </w:p>
    <w:p w:rsidR="007C760E" w:rsidRPr="000E4218" w:rsidRDefault="007C760E" w:rsidP="007C760E">
      <w:pPr>
        <w:tabs>
          <w:tab w:val="left" w:pos="-720"/>
        </w:tabs>
        <w:suppressAutoHyphens/>
        <w:ind w:left="720"/>
        <w:rPr>
          <w:sz w:val="24"/>
          <w:szCs w:val="24"/>
        </w:rPr>
      </w:pPr>
    </w:p>
    <w:p w:rsidR="007C760E" w:rsidRPr="000E4218" w:rsidRDefault="007C760E" w:rsidP="00784641">
      <w:pPr>
        <w:pStyle w:val="ListParagraph"/>
        <w:numPr>
          <w:ilvl w:val="0"/>
          <w:numId w:val="19"/>
        </w:numPr>
        <w:tabs>
          <w:tab w:val="left" w:pos="-720"/>
          <w:tab w:val="left" w:pos="360"/>
        </w:tabs>
        <w:suppressAutoHyphens/>
        <w:ind w:left="360"/>
        <w:jc w:val="both"/>
        <w:rPr>
          <w:sz w:val="24"/>
          <w:szCs w:val="24"/>
        </w:rPr>
      </w:pPr>
      <w:r w:rsidRPr="000E4218">
        <w:rPr>
          <w:sz w:val="24"/>
          <w:szCs w:val="24"/>
          <w:u w:val="single"/>
        </w:rPr>
        <w:t>Limits of Liability:</w:t>
      </w:r>
      <w:r w:rsidRPr="000E4218">
        <w:rPr>
          <w:sz w:val="24"/>
          <w:szCs w:val="24"/>
        </w:rPr>
        <w:t xml:space="preserve">  It is expressly understood that any insurance protection required by this </w:t>
      </w:r>
      <w:r w:rsidRPr="00784641">
        <w:rPr>
          <w:sz w:val="24"/>
          <w:szCs w:val="24"/>
          <w:u w:val="single"/>
        </w:rPr>
        <w:t>clause</w:t>
      </w:r>
      <w:r w:rsidRPr="000E4218">
        <w:rPr>
          <w:sz w:val="24"/>
          <w:szCs w:val="24"/>
        </w:rPr>
        <w:t xml:space="preserve"> shall in no way limit </w:t>
      </w:r>
      <w:r w:rsidR="009E4E22">
        <w:rPr>
          <w:sz w:val="24"/>
          <w:szCs w:val="24"/>
        </w:rPr>
        <w:t>Subawardee</w:t>
      </w:r>
      <w:r w:rsidRPr="000E4218">
        <w:rPr>
          <w:sz w:val="24"/>
          <w:szCs w:val="24"/>
        </w:rPr>
        <w:t>’s obligations under the clause entitled “</w:t>
      </w:r>
      <w:r w:rsidR="009E4E22">
        <w:rPr>
          <w:sz w:val="24"/>
          <w:szCs w:val="24"/>
        </w:rPr>
        <w:t>Subawardee</w:t>
      </w:r>
      <w:r w:rsidRPr="000E4218">
        <w:rPr>
          <w:sz w:val="24"/>
          <w:szCs w:val="24"/>
        </w:rPr>
        <w:t xml:space="preserve"> Liability,” nor shall it be construed to relieve </w:t>
      </w:r>
      <w:r w:rsidR="009E4E22">
        <w:rPr>
          <w:sz w:val="24"/>
          <w:szCs w:val="24"/>
        </w:rPr>
        <w:t>Subawardee</w:t>
      </w:r>
      <w:r w:rsidRPr="000E4218">
        <w:rPr>
          <w:sz w:val="24"/>
          <w:szCs w:val="24"/>
        </w:rPr>
        <w:t xml:space="preserve"> of liability in excess of the coverage specified herein.</w:t>
      </w:r>
    </w:p>
    <w:p w:rsidR="007C760E" w:rsidRPr="000E4218" w:rsidRDefault="007C760E" w:rsidP="00AE4FC7">
      <w:pPr>
        <w:tabs>
          <w:tab w:val="left" w:pos="-720"/>
        </w:tabs>
        <w:suppressAutoHyphens/>
        <w:jc w:val="both"/>
        <w:rPr>
          <w:sz w:val="24"/>
          <w:szCs w:val="24"/>
        </w:rPr>
      </w:pPr>
    </w:p>
    <w:p w:rsidR="007C760E" w:rsidRPr="000E4218" w:rsidRDefault="007C760E" w:rsidP="00784641">
      <w:pPr>
        <w:pStyle w:val="ListParagraph"/>
        <w:numPr>
          <w:ilvl w:val="0"/>
          <w:numId w:val="19"/>
        </w:numPr>
        <w:tabs>
          <w:tab w:val="left" w:pos="-720"/>
          <w:tab w:val="left" w:pos="360"/>
        </w:tabs>
        <w:suppressAutoHyphens/>
        <w:ind w:left="360"/>
        <w:jc w:val="both"/>
        <w:rPr>
          <w:sz w:val="24"/>
          <w:szCs w:val="24"/>
        </w:rPr>
      </w:pPr>
      <w:r w:rsidRPr="000E4218">
        <w:rPr>
          <w:sz w:val="24"/>
          <w:szCs w:val="24"/>
          <w:u w:val="single"/>
        </w:rPr>
        <w:t>Waiver:</w:t>
      </w:r>
      <w:r w:rsidRPr="000E4218">
        <w:rPr>
          <w:sz w:val="24"/>
          <w:szCs w:val="24"/>
        </w:rPr>
        <w:t xml:space="preserve">  </w:t>
      </w:r>
      <w:r w:rsidR="00325139">
        <w:rPr>
          <w:sz w:val="24"/>
          <w:szCs w:val="24"/>
        </w:rPr>
        <w:t>Subawardee</w:t>
      </w:r>
      <w:r w:rsidRPr="000E4218">
        <w:rPr>
          <w:sz w:val="24"/>
          <w:szCs w:val="24"/>
        </w:rPr>
        <w:t xml:space="preserve"> waives all rights of recovery against the NAS for any claims, damages, costs or expenses covered by any insurance policies carried by the </w:t>
      </w:r>
      <w:r w:rsidR="00325139">
        <w:rPr>
          <w:sz w:val="24"/>
          <w:szCs w:val="24"/>
        </w:rPr>
        <w:t>Subawardee</w:t>
      </w:r>
      <w:r w:rsidRPr="000E4218">
        <w:rPr>
          <w:sz w:val="24"/>
          <w:szCs w:val="24"/>
        </w:rPr>
        <w:t xml:space="preserve"> and for any damage or loss of use of personal property owned or leased by the </w:t>
      </w:r>
      <w:r w:rsidR="00325139">
        <w:rPr>
          <w:sz w:val="24"/>
          <w:szCs w:val="24"/>
        </w:rPr>
        <w:t>Subawardee</w:t>
      </w:r>
      <w:r w:rsidRPr="000E4218">
        <w:rPr>
          <w:sz w:val="24"/>
          <w:szCs w:val="24"/>
        </w:rPr>
        <w:t>.</w:t>
      </w:r>
    </w:p>
    <w:p w:rsidR="007C760E" w:rsidRPr="000E4218" w:rsidRDefault="007C760E" w:rsidP="00AE4FC7">
      <w:pPr>
        <w:tabs>
          <w:tab w:val="left" w:pos="-720"/>
        </w:tabs>
        <w:suppressAutoHyphens/>
        <w:ind w:left="360" w:hanging="360"/>
        <w:jc w:val="both"/>
        <w:rPr>
          <w:sz w:val="24"/>
          <w:szCs w:val="24"/>
        </w:rPr>
      </w:pPr>
    </w:p>
    <w:p w:rsidR="007C760E" w:rsidRPr="000E4218" w:rsidRDefault="00325139" w:rsidP="00784641">
      <w:pPr>
        <w:pStyle w:val="ListParagraph"/>
        <w:numPr>
          <w:ilvl w:val="0"/>
          <w:numId w:val="19"/>
        </w:numPr>
        <w:tabs>
          <w:tab w:val="left" w:pos="-720"/>
          <w:tab w:val="left" w:pos="360"/>
        </w:tabs>
        <w:suppressAutoHyphens/>
        <w:ind w:left="360"/>
        <w:jc w:val="both"/>
        <w:rPr>
          <w:sz w:val="24"/>
          <w:szCs w:val="24"/>
        </w:rPr>
      </w:pPr>
      <w:r>
        <w:rPr>
          <w:sz w:val="24"/>
          <w:szCs w:val="24"/>
        </w:rPr>
        <w:t>Subawardee</w:t>
      </w:r>
      <w:r w:rsidR="007C760E" w:rsidRPr="000E4218">
        <w:rPr>
          <w:sz w:val="24"/>
          <w:szCs w:val="24"/>
        </w:rPr>
        <w:t xml:space="preserve"> will furnish evidence of insurance to the NAS, if requested, by transmitting </w:t>
      </w:r>
      <w:r w:rsidR="007C760E" w:rsidRPr="00784641">
        <w:rPr>
          <w:sz w:val="24"/>
          <w:szCs w:val="24"/>
          <w:u w:val="single"/>
        </w:rPr>
        <w:t>original</w:t>
      </w:r>
      <w:r w:rsidR="007C760E" w:rsidRPr="000E4218">
        <w:rPr>
          <w:sz w:val="24"/>
          <w:szCs w:val="24"/>
        </w:rPr>
        <w:t xml:space="preserve"> certificates of insurance signed by authorized representatives of the insurers.</w:t>
      </w:r>
    </w:p>
    <w:p w:rsidR="007C760E" w:rsidRPr="000E4218" w:rsidRDefault="007C760E" w:rsidP="00AE4FC7">
      <w:pPr>
        <w:tabs>
          <w:tab w:val="left" w:pos="-720"/>
        </w:tabs>
        <w:suppressAutoHyphens/>
        <w:jc w:val="both"/>
        <w:rPr>
          <w:sz w:val="24"/>
          <w:szCs w:val="24"/>
        </w:rPr>
      </w:pPr>
    </w:p>
    <w:p w:rsidR="007C760E" w:rsidRPr="000E4218" w:rsidRDefault="007C760E" w:rsidP="00784641">
      <w:pPr>
        <w:pStyle w:val="ListParagraph"/>
        <w:numPr>
          <w:ilvl w:val="0"/>
          <w:numId w:val="19"/>
        </w:numPr>
        <w:tabs>
          <w:tab w:val="left" w:pos="-720"/>
          <w:tab w:val="left" w:pos="360"/>
        </w:tabs>
        <w:suppressAutoHyphens/>
        <w:ind w:left="360"/>
        <w:jc w:val="both"/>
        <w:rPr>
          <w:b/>
          <w:sz w:val="24"/>
          <w:szCs w:val="24"/>
        </w:rPr>
      </w:pPr>
      <w:r w:rsidRPr="000E4218">
        <w:rPr>
          <w:sz w:val="24"/>
          <w:szCs w:val="24"/>
        </w:rPr>
        <w:t xml:space="preserve">In lieu of insurance coverage provided for in this clause, </w:t>
      </w:r>
      <w:r w:rsidR="00325139">
        <w:rPr>
          <w:sz w:val="24"/>
          <w:szCs w:val="24"/>
        </w:rPr>
        <w:t>Subawardee</w:t>
      </w:r>
      <w:r w:rsidRPr="000E4218">
        <w:rPr>
          <w:sz w:val="24"/>
          <w:szCs w:val="24"/>
        </w:rPr>
        <w:t xml:space="preserve"> may, with the prior written approval of the Academy, satisfy the requirements of this clause by submitting proof that </w:t>
      </w:r>
      <w:r w:rsidR="00325139">
        <w:rPr>
          <w:sz w:val="24"/>
          <w:szCs w:val="24"/>
        </w:rPr>
        <w:t>Subawardee</w:t>
      </w:r>
      <w:r w:rsidRPr="000E4218">
        <w:rPr>
          <w:sz w:val="24"/>
          <w:szCs w:val="24"/>
        </w:rPr>
        <w:t xml:space="preserve"> is a self-insurer under the applicable self-insurance laws of its State.  Alternatively, if </w:t>
      </w:r>
      <w:r w:rsidR="00325139">
        <w:rPr>
          <w:sz w:val="24"/>
          <w:szCs w:val="24"/>
        </w:rPr>
        <w:t>Subawardee</w:t>
      </w:r>
      <w:r w:rsidRPr="000E4218">
        <w:rPr>
          <w:sz w:val="24"/>
          <w:szCs w:val="24"/>
        </w:rPr>
        <w:t xml:space="preserve"> is a State Entity, it may, with the prior approval of the Academy, satisfy the requirements of this clause by submitting proof that </w:t>
      </w:r>
      <w:r w:rsidR="00325139">
        <w:rPr>
          <w:sz w:val="24"/>
          <w:szCs w:val="24"/>
        </w:rPr>
        <w:t>Subawardee</w:t>
      </w:r>
      <w:r w:rsidRPr="000E4218">
        <w:rPr>
          <w:sz w:val="24"/>
          <w:szCs w:val="24"/>
        </w:rPr>
        <w:t xml:space="preserve"> is a self-insurer under the self-insurance statutes or regulations governing such entities in that State, or if self-insurance is not provided for under State law, such </w:t>
      </w:r>
      <w:r w:rsidR="00325139">
        <w:rPr>
          <w:sz w:val="24"/>
          <w:szCs w:val="24"/>
        </w:rPr>
        <w:t>Subawardee</w:t>
      </w:r>
      <w:r w:rsidRPr="000E4218">
        <w:rPr>
          <w:sz w:val="24"/>
          <w:szCs w:val="24"/>
        </w:rPr>
        <w:t xml:space="preserve"> may submit a statement that such insurance is not available and a certified copy of an audited financial statement showing net total assets of at least fifty million dollars, and cash, cash equivalents, and liquid investments totaling at least 25 million dollars.  Such proof must be submitted to the Academy for review in sufficient time to permit completion of the review prior to the commencement of performance of work under the </w:t>
      </w:r>
      <w:r w:rsidR="00325139">
        <w:rPr>
          <w:sz w:val="24"/>
          <w:szCs w:val="24"/>
        </w:rPr>
        <w:t>subaward</w:t>
      </w:r>
      <w:r w:rsidRPr="000E4218">
        <w:rPr>
          <w:sz w:val="24"/>
          <w:szCs w:val="24"/>
        </w:rPr>
        <w:t>.</w:t>
      </w:r>
    </w:p>
    <w:p w:rsidR="003D3C4E" w:rsidRPr="000E4218" w:rsidRDefault="003D3C4E">
      <w:pPr>
        <w:tabs>
          <w:tab w:val="left" w:pos="0"/>
        </w:tabs>
        <w:suppressAutoHyphens/>
        <w:rPr>
          <w:b/>
          <w:sz w:val="24"/>
          <w:szCs w:val="24"/>
        </w:rPr>
      </w:pPr>
    </w:p>
    <w:p w:rsidR="003D3C4E" w:rsidRPr="000E4218" w:rsidRDefault="003D3C4E" w:rsidP="00263B7F">
      <w:pPr>
        <w:pStyle w:val="ContractsTOC"/>
      </w:pPr>
      <w:bookmarkStart w:id="37" w:name="_Toc443559047"/>
      <w:r w:rsidRPr="000E4218">
        <w:t>ARTICLE XIV - RECORDS AND AUDIT REQUIREMENTS</w:t>
      </w:r>
      <w:bookmarkEnd w:id="37"/>
    </w:p>
    <w:p w:rsidR="003D3C4E" w:rsidRPr="000E4218" w:rsidRDefault="003D3C4E">
      <w:pPr>
        <w:tabs>
          <w:tab w:val="left" w:pos="0"/>
        </w:tabs>
        <w:suppressAutoHyphens/>
        <w:rPr>
          <w:sz w:val="24"/>
          <w:szCs w:val="24"/>
        </w:rPr>
      </w:pPr>
    </w:p>
    <w:p w:rsidR="003D3C4E" w:rsidRPr="000E4218" w:rsidRDefault="003D3C4E" w:rsidP="00AE4FC7">
      <w:pPr>
        <w:tabs>
          <w:tab w:val="left" w:pos="0"/>
        </w:tabs>
        <w:suppressAutoHyphens/>
        <w:jc w:val="both"/>
        <w:rPr>
          <w:sz w:val="24"/>
          <w:szCs w:val="24"/>
        </w:rPr>
      </w:pPr>
      <w:r w:rsidRPr="000E4218">
        <w:rPr>
          <w:sz w:val="24"/>
          <w:szCs w:val="24"/>
        </w:rPr>
        <w:t xml:space="preserve">The </w:t>
      </w:r>
      <w:r w:rsidR="00325139">
        <w:rPr>
          <w:sz w:val="24"/>
          <w:szCs w:val="24"/>
        </w:rPr>
        <w:t>Subawardee</w:t>
      </w:r>
      <w:r w:rsidRPr="000E4218">
        <w:rPr>
          <w:sz w:val="24"/>
          <w:szCs w:val="24"/>
        </w:rPr>
        <w:t xml:space="preserve"> shall retain all financial records and other pertinent evidence pertaining to costs incurred and reimbursed hereunder for a period of three years after final payment under this award.  The </w:t>
      </w:r>
      <w:r w:rsidR="00325139">
        <w:rPr>
          <w:sz w:val="24"/>
          <w:szCs w:val="24"/>
        </w:rPr>
        <w:t>Subawardee</w:t>
      </w:r>
      <w:r w:rsidRPr="000E4218">
        <w:rPr>
          <w:sz w:val="24"/>
          <w:szCs w:val="24"/>
        </w:rPr>
        <w:t xml:space="preserve"> agrees to give the Academy, the Comptroller General of the United States, or any of their authorized representatives access to these records and any other pertinent books, documents, papers or other records, in order to conduct audits, examinations or produce excerpts and transcripts.  </w:t>
      </w:r>
      <w:r w:rsidR="00325139">
        <w:rPr>
          <w:sz w:val="24"/>
          <w:szCs w:val="24"/>
        </w:rPr>
        <w:t>Subaward</w:t>
      </w:r>
      <w:r w:rsidRPr="000E4218">
        <w:rPr>
          <w:sz w:val="24"/>
          <w:szCs w:val="24"/>
        </w:rPr>
        <w:t xml:space="preserve"> closeout does not alter these requirements.</w:t>
      </w:r>
    </w:p>
    <w:p w:rsidR="003D3C4E" w:rsidRPr="000E4218" w:rsidRDefault="003D3C4E" w:rsidP="00AE4FC7">
      <w:pPr>
        <w:tabs>
          <w:tab w:val="left" w:pos="0"/>
        </w:tabs>
        <w:suppressAutoHyphens/>
        <w:jc w:val="both"/>
        <w:rPr>
          <w:sz w:val="24"/>
          <w:szCs w:val="24"/>
        </w:rPr>
      </w:pPr>
    </w:p>
    <w:p w:rsidR="003D3C4E" w:rsidRPr="000E4218" w:rsidRDefault="003D3C4E" w:rsidP="00AE4FC7">
      <w:pPr>
        <w:tabs>
          <w:tab w:val="left" w:pos="0"/>
        </w:tabs>
        <w:suppressAutoHyphens/>
        <w:jc w:val="both"/>
        <w:rPr>
          <w:sz w:val="24"/>
          <w:szCs w:val="24"/>
        </w:rPr>
      </w:pPr>
      <w:r w:rsidRPr="000E4218">
        <w:rPr>
          <w:sz w:val="24"/>
          <w:szCs w:val="24"/>
        </w:rPr>
        <w:t xml:space="preserve">Institutions of higher education and other non-profit recipients and subrecipients are required to meet the audit requirements of OMB Circular A-133, "Audits of State, Local Governments, and Non-Profit Organizations." </w:t>
      </w:r>
    </w:p>
    <w:p w:rsidR="003D3C4E" w:rsidRPr="000E4218" w:rsidRDefault="003D3C4E" w:rsidP="00AE4FC7">
      <w:pPr>
        <w:tabs>
          <w:tab w:val="left" w:pos="0"/>
        </w:tabs>
        <w:suppressAutoHyphens/>
        <w:jc w:val="both"/>
        <w:rPr>
          <w:sz w:val="24"/>
          <w:szCs w:val="24"/>
        </w:rPr>
      </w:pPr>
    </w:p>
    <w:p w:rsidR="003D3C4E" w:rsidRPr="000E4218" w:rsidRDefault="003D3C4E" w:rsidP="00AE4FC7">
      <w:pPr>
        <w:tabs>
          <w:tab w:val="left" w:pos="0"/>
        </w:tabs>
        <w:suppressAutoHyphens/>
        <w:jc w:val="both"/>
        <w:rPr>
          <w:sz w:val="24"/>
          <w:szCs w:val="24"/>
        </w:rPr>
      </w:pPr>
      <w:r w:rsidRPr="000E4218">
        <w:rPr>
          <w:sz w:val="24"/>
          <w:szCs w:val="24"/>
        </w:rPr>
        <w:t xml:space="preserve">The </w:t>
      </w:r>
      <w:r w:rsidR="00325139">
        <w:rPr>
          <w:sz w:val="24"/>
          <w:szCs w:val="24"/>
        </w:rPr>
        <w:t>Subawardee</w:t>
      </w:r>
      <w:r w:rsidRPr="000E4218">
        <w:rPr>
          <w:sz w:val="24"/>
          <w:szCs w:val="24"/>
        </w:rPr>
        <w:t xml:space="preserve"> further agrees to provide the Academy with copies of any independent auditors' report within 30 days of receipt by the </w:t>
      </w:r>
      <w:r w:rsidR="00325139">
        <w:rPr>
          <w:sz w:val="24"/>
          <w:szCs w:val="24"/>
        </w:rPr>
        <w:t>Subawardee</w:t>
      </w:r>
      <w:r w:rsidRPr="000E4218">
        <w:rPr>
          <w:sz w:val="24"/>
          <w:szCs w:val="24"/>
        </w:rPr>
        <w:t xml:space="preserve">.  Where the report includes instances of non-compliance with federal laws and regulations, the </w:t>
      </w:r>
      <w:r w:rsidR="00325139">
        <w:rPr>
          <w:sz w:val="24"/>
          <w:szCs w:val="24"/>
        </w:rPr>
        <w:t>Subawardee</w:t>
      </w:r>
      <w:r w:rsidRPr="000E4218">
        <w:rPr>
          <w:sz w:val="24"/>
          <w:szCs w:val="24"/>
        </w:rPr>
        <w:t xml:space="preserve"> will provide copies of responses to the report and the corrective action taken.</w:t>
      </w:r>
    </w:p>
    <w:p w:rsidR="00E177D4" w:rsidRPr="000E4218" w:rsidRDefault="00E177D4" w:rsidP="00E177D4">
      <w:pPr>
        <w:tabs>
          <w:tab w:val="left" w:pos="0"/>
        </w:tabs>
        <w:suppressAutoHyphens/>
        <w:rPr>
          <w:b/>
          <w:sz w:val="24"/>
          <w:szCs w:val="24"/>
        </w:rPr>
      </w:pPr>
    </w:p>
    <w:p w:rsidR="003D3C4E" w:rsidRPr="000E4218" w:rsidRDefault="003D3C4E" w:rsidP="00263B7F">
      <w:pPr>
        <w:pStyle w:val="ContractsTOC"/>
      </w:pPr>
      <w:bookmarkStart w:id="38" w:name="_Toc443559048"/>
      <w:r w:rsidRPr="000E4218">
        <w:t>ARTICLE XV - SUBCONTRACTING AND ASSIGNMENTS</w:t>
      </w:r>
      <w:bookmarkEnd w:id="38"/>
    </w:p>
    <w:p w:rsidR="003D3C4E" w:rsidRPr="000E4218" w:rsidRDefault="003D3C4E">
      <w:pPr>
        <w:tabs>
          <w:tab w:val="left" w:pos="0"/>
        </w:tabs>
        <w:suppressAutoHyphens/>
        <w:rPr>
          <w:sz w:val="24"/>
          <w:szCs w:val="24"/>
        </w:rPr>
      </w:pPr>
    </w:p>
    <w:p w:rsidR="00FC714D" w:rsidRPr="000E4218" w:rsidRDefault="00FC714D" w:rsidP="00AE4FC7">
      <w:pPr>
        <w:tabs>
          <w:tab w:val="left" w:pos="-720"/>
        </w:tabs>
        <w:suppressAutoHyphens/>
        <w:jc w:val="both"/>
        <w:rPr>
          <w:sz w:val="24"/>
          <w:szCs w:val="24"/>
        </w:rPr>
      </w:pPr>
      <w:r w:rsidRPr="000E4218">
        <w:rPr>
          <w:sz w:val="24"/>
          <w:szCs w:val="24"/>
        </w:rPr>
        <w:t xml:space="preserve">No portion of this </w:t>
      </w:r>
      <w:r w:rsidR="00325139">
        <w:rPr>
          <w:sz w:val="24"/>
          <w:szCs w:val="24"/>
        </w:rPr>
        <w:t>subaward</w:t>
      </w:r>
      <w:r w:rsidRPr="000E4218">
        <w:rPr>
          <w:sz w:val="24"/>
          <w:szCs w:val="24"/>
        </w:rPr>
        <w:t xml:space="preserve"> over $25,000 shall be subcontracted, assigned, or otherwise disposed of except with the written consent of the Office of Contracts and Grants.  The </w:t>
      </w:r>
      <w:r w:rsidR="00325139">
        <w:rPr>
          <w:sz w:val="24"/>
          <w:szCs w:val="24"/>
        </w:rPr>
        <w:t xml:space="preserve">Subawardee </w:t>
      </w:r>
      <w:r w:rsidRPr="000E4218">
        <w:rPr>
          <w:sz w:val="24"/>
          <w:szCs w:val="24"/>
        </w:rPr>
        <w:t xml:space="preserve">shall forward for prior approval, the proposed subcontract agreement which shall include the terms and conditions, scope of work and budget with supporting documentation of indirect cost rates.  Approval of the </w:t>
      </w:r>
      <w:r w:rsidR="00325139">
        <w:rPr>
          <w:sz w:val="24"/>
          <w:szCs w:val="24"/>
        </w:rPr>
        <w:t>Subawardee</w:t>
      </w:r>
      <w:r w:rsidRPr="000E4218">
        <w:rPr>
          <w:sz w:val="24"/>
          <w:szCs w:val="24"/>
        </w:rPr>
        <w:t xml:space="preserve">’s proposed budget for this </w:t>
      </w:r>
      <w:r w:rsidR="00325139">
        <w:rPr>
          <w:sz w:val="24"/>
          <w:szCs w:val="24"/>
        </w:rPr>
        <w:t>subaward</w:t>
      </w:r>
      <w:r w:rsidRPr="000E4218">
        <w:rPr>
          <w:sz w:val="24"/>
          <w:szCs w:val="24"/>
        </w:rPr>
        <w:t xml:space="preserve"> with the inclusion of the subcontractor costs does not constitute approval of the subcontract.  Two (2) hard copies of the subcontract agreement must be submitted to the Office of Contracts and Grants for review and approval by the NAS Contracting Officer with recommendations from the NAS Program Officer.  Any subcontract expected to exceed $700,000, when entered into, or before pricing any subcontract modification involving a pricing adjustment expected to exceed $700,000 shall require a Certificate of Current Cost or Pricing Data.  </w:t>
      </w:r>
    </w:p>
    <w:p w:rsidR="00FC714D" w:rsidRPr="000E4218" w:rsidRDefault="00FC714D" w:rsidP="00AE4FC7">
      <w:pPr>
        <w:tabs>
          <w:tab w:val="left" w:pos="-720"/>
        </w:tabs>
        <w:suppressAutoHyphens/>
        <w:jc w:val="both"/>
        <w:rPr>
          <w:sz w:val="24"/>
          <w:szCs w:val="24"/>
        </w:rPr>
      </w:pPr>
    </w:p>
    <w:p w:rsidR="00FC714D" w:rsidRPr="000E4218" w:rsidRDefault="00FC714D" w:rsidP="00AE4FC7">
      <w:pPr>
        <w:tabs>
          <w:tab w:val="left" w:pos="-720"/>
        </w:tabs>
        <w:suppressAutoHyphens/>
        <w:jc w:val="both"/>
        <w:rPr>
          <w:sz w:val="24"/>
          <w:szCs w:val="24"/>
        </w:rPr>
      </w:pPr>
      <w:r w:rsidRPr="000E4218">
        <w:rPr>
          <w:sz w:val="24"/>
          <w:szCs w:val="24"/>
        </w:rPr>
        <w:t>A Small Business and Small Disadvantaged Business Subcontracting Plan shall be required for any subcontract exceeding $650,000.  Such documentation shall be included as part of the subcontract package that is forwarded to the Office of Contracts and Grants for prior review and approval.</w:t>
      </w:r>
    </w:p>
    <w:p w:rsidR="00FC714D" w:rsidRPr="000E4218" w:rsidRDefault="00FC714D" w:rsidP="00AE4FC7">
      <w:pPr>
        <w:tabs>
          <w:tab w:val="left" w:pos="-720"/>
        </w:tabs>
        <w:suppressAutoHyphens/>
        <w:jc w:val="both"/>
        <w:rPr>
          <w:sz w:val="24"/>
          <w:szCs w:val="24"/>
        </w:rPr>
      </w:pPr>
    </w:p>
    <w:p w:rsidR="00FC714D" w:rsidRPr="000E4218" w:rsidRDefault="00FC714D" w:rsidP="00AE4FC7">
      <w:pPr>
        <w:tabs>
          <w:tab w:val="left" w:pos="-720"/>
        </w:tabs>
        <w:suppressAutoHyphens/>
        <w:jc w:val="both"/>
        <w:rPr>
          <w:sz w:val="24"/>
          <w:szCs w:val="24"/>
        </w:rPr>
      </w:pPr>
      <w:r w:rsidRPr="000E4218">
        <w:rPr>
          <w:sz w:val="24"/>
          <w:szCs w:val="24"/>
        </w:rPr>
        <w:t xml:space="preserve">In the event the Subcontractor subcontracts or assigns any or all of the performance of this </w:t>
      </w:r>
      <w:r w:rsidR="00325139">
        <w:rPr>
          <w:sz w:val="24"/>
          <w:szCs w:val="24"/>
        </w:rPr>
        <w:t>subaward</w:t>
      </w:r>
      <w:r w:rsidRPr="000E4218">
        <w:rPr>
          <w:sz w:val="24"/>
          <w:szCs w:val="24"/>
        </w:rPr>
        <w:t xml:space="preserve">, the </w:t>
      </w:r>
      <w:r w:rsidR="00325139">
        <w:rPr>
          <w:sz w:val="24"/>
          <w:szCs w:val="24"/>
        </w:rPr>
        <w:t>Subawardee</w:t>
      </w:r>
      <w:r w:rsidRPr="000E4218">
        <w:rPr>
          <w:sz w:val="24"/>
          <w:szCs w:val="24"/>
        </w:rPr>
        <w:t xml:space="preserve"> shall remain contractually responsible for the complete and full performance of all the work, duties, covenants, and obligations of the </w:t>
      </w:r>
      <w:r w:rsidR="00325139">
        <w:rPr>
          <w:sz w:val="24"/>
          <w:szCs w:val="24"/>
        </w:rPr>
        <w:t>Subawardee</w:t>
      </w:r>
      <w:r w:rsidRPr="000E4218">
        <w:rPr>
          <w:sz w:val="24"/>
          <w:szCs w:val="24"/>
        </w:rPr>
        <w:t xml:space="preserve"> under this </w:t>
      </w:r>
      <w:r w:rsidR="00325139">
        <w:rPr>
          <w:sz w:val="24"/>
          <w:szCs w:val="24"/>
        </w:rPr>
        <w:t>subaward</w:t>
      </w:r>
      <w:r w:rsidRPr="000E4218">
        <w:rPr>
          <w:sz w:val="24"/>
          <w:szCs w:val="24"/>
        </w:rPr>
        <w:t xml:space="preserve">.  The </w:t>
      </w:r>
      <w:r w:rsidR="00325139">
        <w:rPr>
          <w:sz w:val="24"/>
          <w:szCs w:val="24"/>
        </w:rPr>
        <w:t>Subawardee</w:t>
      </w:r>
      <w:r w:rsidRPr="000E4218">
        <w:rPr>
          <w:sz w:val="24"/>
          <w:szCs w:val="24"/>
        </w:rPr>
        <w:t xml:space="preserve"> shall enter into no subcontract or assignment which is inconsistent with its obligations under this </w:t>
      </w:r>
      <w:r w:rsidR="00325139">
        <w:rPr>
          <w:sz w:val="24"/>
          <w:szCs w:val="24"/>
        </w:rPr>
        <w:t>subaward</w:t>
      </w:r>
      <w:r w:rsidRPr="000E4218">
        <w:rPr>
          <w:sz w:val="24"/>
          <w:szCs w:val="24"/>
        </w:rPr>
        <w:t xml:space="preserve">.  The Academy's consent to any subcontract or assignment shall not be deemed a waiver of any of its rights under this </w:t>
      </w:r>
      <w:r w:rsidR="00363693">
        <w:rPr>
          <w:sz w:val="24"/>
          <w:szCs w:val="24"/>
        </w:rPr>
        <w:t>subaward</w:t>
      </w:r>
      <w:r w:rsidRPr="000E4218">
        <w:rPr>
          <w:sz w:val="24"/>
          <w:szCs w:val="24"/>
        </w:rPr>
        <w:t xml:space="preserve">, nor shall it create any privity of </w:t>
      </w:r>
      <w:r w:rsidR="00867C36">
        <w:rPr>
          <w:sz w:val="24"/>
          <w:szCs w:val="24"/>
        </w:rPr>
        <w:t>subaward</w:t>
      </w:r>
      <w:r w:rsidRPr="000E4218">
        <w:rPr>
          <w:sz w:val="24"/>
          <w:szCs w:val="24"/>
        </w:rPr>
        <w:t xml:space="preserve"> between the Academy and any subcontractor or assignee.</w:t>
      </w:r>
    </w:p>
    <w:p w:rsidR="003D3C4E" w:rsidRDefault="003D3C4E">
      <w:pPr>
        <w:tabs>
          <w:tab w:val="left" w:pos="0"/>
        </w:tabs>
        <w:suppressAutoHyphens/>
        <w:rPr>
          <w:b/>
          <w:sz w:val="24"/>
          <w:szCs w:val="24"/>
        </w:rPr>
      </w:pPr>
    </w:p>
    <w:p w:rsidR="003D3C4E" w:rsidRPr="000E4218" w:rsidRDefault="003D3C4E" w:rsidP="00263B7F">
      <w:pPr>
        <w:pStyle w:val="ContractsTOC"/>
      </w:pPr>
      <w:bookmarkStart w:id="39" w:name="_Toc443559049"/>
      <w:r w:rsidRPr="000E4218">
        <w:t>ARTICLE XVI</w:t>
      </w:r>
      <w:r w:rsidR="00263B7F">
        <w:t xml:space="preserve"> </w:t>
      </w:r>
      <w:r w:rsidRPr="000E4218">
        <w:t>- DISPUTES</w:t>
      </w:r>
      <w:bookmarkEnd w:id="39"/>
    </w:p>
    <w:p w:rsidR="003D3C4E" w:rsidRPr="000E4218" w:rsidRDefault="003D3C4E">
      <w:pPr>
        <w:tabs>
          <w:tab w:val="left" w:pos="0"/>
        </w:tabs>
        <w:suppressAutoHyphens/>
        <w:rPr>
          <w:sz w:val="24"/>
          <w:szCs w:val="24"/>
        </w:rPr>
      </w:pPr>
    </w:p>
    <w:p w:rsidR="003D3C4E" w:rsidRPr="000E4218" w:rsidRDefault="003D3C4E" w:rsidP="00AE4FC7">
      <w:pPr>
        <w:tabs>
          <w:tab w:val="left" w:pos="-720"/>
        </w:tabs>
        <w:suppressAutoHyphens/>
        <w:jc w:val="both"/>
        <w:rPr>
          <w:sz w:val="24"/>
          <w:szCs w:val="24"/>
        </w:rPr>
      </w:pPr>
      <w:r w:rsidRPr="000E4218">
        <w:rPr>
          <w:sz w:val="24"/>
          <w:szCs w:val="24"/>
        </w:rPr>
        <w:t>All disputes arising under or related to this award that are not resolved by mutual agreement shall be decided by the NRC Operating Officer subject to written appeal within thirty (30) days to the President of the National Academy of Sciences or his duly authorized representative, whose decision shall be final and conclusive upon the parties hereto, unless determined by a court of competent jurisdiction to have been fraudulent, capricious, arbitrary or so grossly erroneous as necessarily to imply bad faith or not supported by substantial evidence.  Nothing in this article shall be construed to deprive the parties from any appeal proceeding under this agreement or any legal remedies either party may have under applicable laws of the District of Columbia.</w:t>
      </w:r>
    </w:p>
    <w:p w:rsidR="003D3C4E" w:rsidRPr="000E4218" w:rsidRDefault="003D3C4E">
      <w:pPr>
        <w:tabs>
          <w:tab w:val="left" w:pos="0"/>
        </w:tabs>
        <w:suppressAutoHyphens/>
        <w:rPr>
          <w:b/>
          <w:sz w:val="24"/>
          <w:szCs w:val="24"/>
        </w:rPr>
      </w:pPr>
    </w:p>
    <w:p w:rsidR="003D3C4E" w:rsidRPr="000E4218" w:rsidRDefault="003D3C4E" w:rsidP="00263B7F">
      <w:pPr>
        <w:pStyle w:val="ContractsTOC"/>
      </w:pPr>
      <w:bookmarkStart w:id="40" w:name="_Toc443559050"/>
      <w:r w:rsidRPr="000E4218">
        <w:t>ARTICLE XVII - JURISDICTION</w:t>
      </w:r>
      <w:bookmarkEnd w:id="40"/>
    </w:p>
    <w:p w:rsidR="003D3C4E" w:rsidRPr="000E4218" w:rsidRDefault="003D3C4E">
      <w:pPr>
        <w:tabs>
          <w:tab w:val="left" w:pos="0"/>
        </w:tabs>
        <w:suppressAutoHyphens/>
        <w:rPr>
          <w:sz w:val="24"/>
          <w:szCs w:val="24"/>
        </w:rPr>
      </w:pPr>
    </w:p>
    <w:p w:rsidR="003D3C4E" w:rsidRPr="000E4218" w:rsidRDefault="003D3C4E" w:rsidP="00AE4FC7">
      <w:pPr>
        <w:tabs>
          <w:tab w:val="left" w:pos="0"/>
        </w:tabs>
        <w:suppressAutoHyphens/>
        <w:jc w:val="both"/>
        <w:rPr>
          <w:sz w:val="24"/>
          <w:szCs w:val="24"/>
        </w:rPr>
      </w:pPr>
      <w:r w:rsidRPr="000E4218">
        <w:rPr>
          <w:sz w:val="24"/>
          <w:szCs w:val="24"/>
        </w:rPr>
        <w:t xml:space="preserve">This </w:t>
      </w:r>
      <w:r w:rsidR="00867C36">
        <w:rPr>
          <w:sz w:val="24"/>
          <w:szCs w:val="24"/>
        </w:rPr>
        <w:t>subaward</w:t>
      </w:r>
      <w:r w:rsidRPr="000E4218">
        <w:rPr>
          <w:sz w:val="24"/>
          <w:szCs w:val="24"/>
        </w:rPr>
        <w:t xml:space="preserve"> is to be construed under the laws of the District of Columbia.  Notices and correspondence hereunder shall be addressed to the National Academy of Sciences, 500 Fifth Street, NW</w:t>
      </w:r>
      <w:r w:rsidR="00B92102" w:rsidRPr="000E4218">
        <w:rPr>
          <w:sz w:val="24"/>
          <w:szCs w:val="24"/>
        </w:rPr>
        <w:t>, Washington</w:t>
      </w:r>
      <w:r w:rsidRPr="000E4218">
        <w:rPr>
          <w:sz w:val="24"/>
          <w:szCs w:val="24"/>
        </w:rPr>
        <w:t>, DC  20</w:t>
      </w:r>
      <w:r w:rsidR="00B92102" w:rsidRPr="000E4218">
        <w:rPr>
          <w:sz w:val="24"/>
          <w:szCs w:val="24"/>
        </w:rPr>
        <w:t>001</w:t>
      </w:r>
      <w:r w:rsidRPr="000E4218">
        <w:rPr>
          <w:sz w:val="24"/>
          <w:szCs w:val="24"/>
        </w:rPr>
        <w:t xml:space="preserve">, and to the </w:t>
      </w:r>
      <w:r w:rsidR="00867C36">
        <w:rPr>
          <w:sz w:val="24"/>
          <w:szCs w:val="24"/>
        </w:rPr>
        <w:t>Subawardee</w:t>
      </w:r>
      <w:r w:rsidRPr="000E4218">
        <w:rPr>
          <w:sz w:val="24"/>
          <w:szCs w:val="24"/>
        </w:rPr>
        <w:t xml:space="preserve"> at the address specified in the </w:t>
      </w:r>
      <w:r w:rsidR="00867C36">
        <w:rPr>
          <w:sz w:val="24"/>
          <w:szCs w:val="24"/>
        </w:rPr>
        <w:t>Subawardee</w:t>
      </w:r>
      <w:r w:rsidRPr="000E4218">
        <w:rPr>
          <w:sz w:val="24"/>
          <w:szCs w:val="24"/>
        </w:rPr>
        <w:t xml:space="preserve">'s proposal as identified in paragraph B of Article II of this </w:t>
      </w:r>
      <w:r w:rsidR="00867C36">
        <w:rPr>
          <w:sz w:val="24"/>
          <w:szCs w:val="24"/>
        </w:rPr>
        <w:t>subaward</w:t>
      </w:r>
      <w:r w:rsidRPr="000E4218">
        <w:rPr>
          <w:sz w:val="24"/>
          <w:szCs w:val="24"/>
        </w:rPr>
        <w:t xml:space="preserve">, until such time as a new address may be specified in writing by the </w:t>
      </w:r>
      <w:r w:rsidR="00867C36">
        <w:rPr>
          <w:sz w:val="24"/>
          <w:szCs w:val="24"/>
        </w:rPr>
        <w:t>Subawardee</w:t>
      </w:r>
      <w:r w:rsidRPr="000E4218">
        <w:rPr>
          <w:sz w:val="24"/>
          <w:szCs w:val="24"/>
        </w:rPr>
        <w:t>.</w:t>
      </w:r>
    </w:p>
    <w:p w:rsidR="001A3317" w:rsidRPr="000E4218" w:rsidRDefault="001A3317">
      <w:pPr>
        <w:tabs>
          <w:tab w:val="left" w:pos="0"/>
        </w:tabs>
        <w:suppressAutoHyphens/>
        <w:rPr>
          <w:sz w:val="24"/>
          <w:szCs w:val="24"/>
        </w:rPr>
      </w:pPr>
    </w:p>
    <w:p w:rsidR="001A3317" w:rsidRPr="000E4218" w:rsidRDefault="001A3317" w:rsidP="00263B7F">
      <w:pPr>
        <w:pStyle w:val="ContractsTOC"/>
      </w:pPr>
      <w:bookmarkStart w:id="41" w:name="_Toc443559051"/>
      <w:r w:rsidRPr="000E4218">
        <w:t xml:space="preserve">ARTICLE XVIII </w:t>
      </w:r>
      <w:r w:rsidR="00263B7F">
        <w:t>-</w:t>
      </w:r>
      <w:r w:rsidRPr="000E4218">
        <w:t xml:space="preserve"> SEVERABILITY</w:t>
      </w:r>
      <w:bookmarkEnd w:id="41"/>
    </w:p>
    <w:p w:rsidR="001A3317" w:rsidRPr="000E4218" w:rsidRDefault="001A3317" w:rsidP="001A3317">
      <w:pPr>
        <w:tabs>
          <w:tab w:val="left" w:pos="-720"/>
        </w:tabs>
        <w:suppressAutoHyphens/>
        <w:rPr>
          <w:b/>
          <w:sz w:val="24"/>
          <w:szCs w:val="24"/>
          <w:u w:val="single"/>
        </w:rPr>
      </w:pPr>
    </w:p>
    <w:p w:rsidR="001A3317" w:rsidRPr="000E4218" w:rsidRDefault="001A3317" w:rsidP="00AE4FC7">
      <w:pPr>
        <w:tabs>
          <w:tab w:val="left" w:pos="-720"/>
        </w:tabs>
        <w:suppressAutoHyphens/>
        <w:jc w:val="both"/>
        <w:rPr>
          <w:sz w:val="24"/>
          <w:szCs w:val="24"/>
        </w:rPr>
      </w:pPr>
      <w:r w:rsidRPr="000E4218">
        <w:rPr>
          <w:sz w:val="24"/>
          <w:szCs w:val="24"/>
        </w:rPr>
        <w:t xml:space="preserve">If any of the provisions of this </w:t>
      </w:r>
      <w:r w:rsidR="00867C36">
        <w:rPr>
          <w:sz w:val="24"/>
          <w:szCs w:val="24"/>
        </w:rPr>
        <w:t>subaward</w:t>
      </w:r>
      <w:r w:rsidRPr="000E4218">
        <w:rPr>
          <w:sz w:val="24"/>
          <w:szCs w:val="24"/>
        </w:rPr>
        <w:t xml:space="preserve"> in the application thereof to any person or circumstance, is rendered or declared illegal for any reason, or shall be invalid or unenforceable, the remainder of this </w:t>
      </w:r>
      <w:r w:rsidR="00867C36">
        <w:rPr>
          <w:sz w:val="24"/>
          <w:szCs w:val="24"/>
        </w:rPr>
        <w:t>subaward</w:t>
      </w:r>
      <w:r w:rsidRPr="000E4218">
        <w:rPr>
          <w:sz w:val="24"/>
          <w:szCs w:val="24"/>
        </w:rPr>
        <w:t xml:space="preserve"> and the application of such provision to other persons or circumstances shall not be affected thereby, but shall be enforced to the greatest extent permitted by applicable law.</w:t>
      </w:r>
    </w:p>
    <w:p w:rsidR="001A3317" w:rsidRPr="000E4218" w:rsidRDefault="001A3317" w:rsidP="001A3317">
      <w:pPr>
        <w:tabs>
          <w:tab w:val="left" w:pos="-720"/>
        </w:tabs>
        <w:suppressAutoHyphens/>
        <w:rPr>
          <w:sz w:val="24"/>
          <w:szCs w:val="24"/>
        </w:rPr>
      </w:pPr>
    </w:p>
    <w:p w:rsidR="001A3317" w:rsidRPr="000E4218" w:rsidRDefault="001A3317" w:rsidP="00263B7F">
      <w:pPr>
        <w:pStyle w:val="ContractsTOC"/>
      </w:pPr>
      <w:bookmarkStart w:id="42" w:name="_Toc443559052"/>
      <w:r w:rsidRPr="000E4218">
        <w:t xml:space="preserve">ARTICLE XIX </w:t>
      </w:r>
      <w:r w:rsidR="00263B7F">
        <w:t>-</w:t>
      </w:r>
      <w:r w:rsidRPr="000E4218">
        <w:t xml:space="preserve"> FORCE MAJEURE</w:t>
      </w:r>
      <w:bookmarkEnd w:id="42"/>
    </w:p>
    <w:p w:rsidR="001A3317" w:rsidRPr="000E4218" w:rsidRDefault="001A3317" w:rsidP="001A3317">
      <w:pPr>
        <w:tabs>
          <w:tab w:val="left" w:pos="-720"/>
        </w:tabs>
        <w:suppressAutoHyphens/>
        <w:rPr>
          <w:b/>
          <w:sz w:val="24"/>
          <w:szCs w:val="24"/>
          <w:u w:val="single"/>
        </w:rPr>
      </w:pPr>
    </w:p>
    <w:p w:rsidR="001A3317" w:rsidRPr="000E4218" w:rsidRDefault="001A3317" w:rsidP="00AE4FC7">
      <w:pPr>
        <w:tabs>
          <w:tab w:val="left" w:pos="-720"/>
        </w:tabs>
        <w:suppressAutoHyphens/>
        <w:jc w:val="both"/>
        <w:rPr>
          <w:sz w:val="24"/>
          <w:szCs w:val="24"/>
        </w:rPr>
      </w:pPr>
      <w:r w:rsidRPr="000E4218">
        <w:rPr>
          <w:sz w:val="24"/>
          <w:szCs w:val="24"/>
        </w:rPr>
        <w:t xml:space="preserve">Except for payment obligations, if performance of any part of this </w:t>
      </w:r>
      <w:r w:rsidR="00867C36">
        <w:rPr>
          <w:sz w:val="24"/>
          <w:szCs w:val="24"/>
        </w:rPr>
        <w:t>subaward</w:t>
      </w:r>
      <w:r w:rsidRPr="000E4218">
        <w:rPr>
          <w:sz w:val="24"/>
          <w:szCs w:val="24"/>
        </w:rPr>
        <w:t xml:space="preserve"> by either party is hindered, delayed or otherwise made impracticable by reason of government regulation, war, strike, act of foreign or domestic terrorism, act of God, or similar circumstance normally deemed outside the control of well-managed businesses, that party shall be deemed excused from such performance to the extent that it is prevented, hindered or delayed by such causes.</w:t>
      </w:r>
    </w:p>
    <w:p w:rsidR="00DD5DD6" w:rsidRPr="000E4218" w:rsidRDefault="00DD5DD6" w:rsidP="001A3317">
      <w:pPr>
        <w:tabs>
          <w:tab w:val="left" w:pos="-720"/>
        </w:tabs>
        <w:suppressAutoHyphens/>
        <w:rPr>
          <w:sz w:val="24"/>
          <w:szCs w:val="24"/>
        </w:rPr>
      </w:pPr>
    </w:p>
    <w:p w:rsidR="00DD5DD6" w:rsidRPr="000E4218" w:rsidRDefault="00DD5DD6" w:rsidP="00263B7F">
      <w:pPr>
        <w:pStyle w:val="ContractsTOC"/>
      </w:pPr>
      <w:bookmarkStart w:id="43" w:name="_Toc443559053"/>
      <w:r w:rsidRPr="000E4218">
        <w:t xml:space="preserve">ARTICLE XX </w:t>
      </w:r>
      <w:r w:rsidR="00263B7F">
        <w:t>-</w:t>
      </w:r>
      <w:r w:rsidRPr="000E4218">
        <w:t xml:space="preserve"> TERMINATION</w:t>
      </w:r>
      <w:bookmarkEnd w:id="43"/>
    </w:p>
    <w:p w:rsidR="00DD5DD6" w:rsidRPr="000E4218" w:rsidRDefault="00DD5DD6" w:rsidP="00DD5DD6">
      <w:pPr>
        <w:tabs>
          <w:tab w:val="left" w:pos="-720"/>
        </w:tabs>
        <w:suppressAutoHyphens/>
        <w:rPr>
          <w:b/>
          <w:sz w:val="24"/>
          <w:szCs w:val="24"/>
          <w:u w:val="single"/>
        </w:rPr>
      </w:pPr>
    </w:p>
    <w:p w:rsidR="00DD5DD6" w:rsidRPr="00F516B4" w:rsidRDefault="00DD5DD6" w:rsidP="00F516B4">
      <w:pPr>
        <w:pStyle w:val="ListParagraph"/>
        <w:numPr>
          <w:ilvl w:val="0"/>
          <w:numId w:val="20"/>
        </w:numPr>
        <w:ind w:left="360"/>
        <w:jc w:val="both"/>
        <w:rPr>
          <w:sz w:val="24"/>
          <w:szCs w:val="24"/>
        </w:rPr>
      </w:pPr>
      <w:r w:rsidRPr="00F516B4">
        <w:rPr>
          <w:sz w:val="24"/>
          <w:szCs w:val="24"/>
        </w:rPr>
        <w:t xml:space="preserve">This </w:t>
      </w:r>
      <w:r w:rsidR="00867C36" w:rsidRPr="00F516B4">
        <w:rPr>
          <w:sz w:val="24"/>
          <w:szCs w:val="24"/>
        </w:rPr>
        <w:t>subaward</w:t>
      </w:r>
      <w:r w:rsidRPr="00F516B4">
        <w:rPr>
          <w:sz w:val="24"/>
          <w:szCs w:val="24"/>
        </w:rPr>
        <w:t xml:space="preserve"> may be terminated by the Academy in whole or in part upon thirty (30) days written notice if one or more of the following apply: </w:t>
      </w:r>
    </w:p>
    <w:p w:rsidR="00DD5DD6" w:rsidRPr="000E4218" w:rsidRDefault="00DD5DD6" w:rsidP="00AE4FC7">
      <w:pPr>
        <w:ind w:left="720"/>
        <w:jc w:val="both"/>
        <w:rPr>
          <w:color w:val="000000"/>
          <w:sz w:val="24"/>
          <w:szCs w:val="24"/>
        </w:rPr>
      </w:pPr>
    </w:p>
    <w:p w:rsidR="00DD5DD6" w:rsidRPr="000E4218" w:rsidRDefault="00DD5DD6" w:rsidP="00AE4FC7">
      <w:pPr>
        <w:numPr>
          <w:ilvl w:val="0"/>
          <w:numId w:val="2"/>
        </w:numPr>
        <w:jc w:val="both"/>
        <w:rPr>
          <w:sz w:val="24"/>
          <w:szCs w:val="24"/>
        </w:rPr>
      </w:pPr>
      <w:r w:rsidRPr="000E4218">
        <w:rPr>
          <w:sz w:val="24"/>
          <w:szCs w:val="24"/>
        </w:rPr>
        <w:t xml:space="preserve">If the Academy determines in its sole discretion that </w:t>
      </w:r>
      <w:r w:rsidR="00867C36">
        <w:rPr>
          <w:sz w:val="24"/>
          <w:szCs w:val="24"/>
        </w:rPr>
        <w:t>Subawardee</w:t>
      </w:r>
      <w:r w:rsidRPr="000E4218">
        <w:rPr>
          <w:sz w:val="24"/>
          <w:szCs w:val="24"/>
        </w:rPr>
        <w:t xml:space="preserve"> materially breached the terms and conditions of the award and subsequent to such determination and provision by the Academy of written notification thereof, </w:t>
      </w:r>
      <w:r w:rsidR="00867C36">
        <w:rPr>
          <w:sz w:val="24"/>
          <w:szCs w:val="24"/>
        </w:rPr>
        <w:t>Subawardee</w:t>
      </w:r>
      <w:r w:rsidRPr="000E4218">
        <w:rPr>
          <w:sz w:val="24"/>
          <w:szCs w:val="24"/>
        </w:rPr>
        <w:t xml:space="preserve"> fails to cure such material breach within a time period deemed reasonable by the Academy and cited in the notice (“Cure Period”).  Termination pursuant to this provision shall be effective immediately and without further notice upon the ending date of the Cure Period. </w:t>
      </w:r>
    </w:p>
    <w:p w:rsidR="00DD5DD6" w:rsidRPr="000E4218" w:rsidRDefault="00DD5DD6" w:rsidP="00DD5DD6">
      <w:pPr>
        <w:ind w:left="360"/>
        <w:rPr>
          <w:sz w:val="24"/>
          <w:szCs w:val="24"/>
        </w:rPr>
      </w:pPr>
    </w:p>
    <w:p w:rsidR="00DD5DD6" w:rsidRPr="000E4218" w:rsidRDefault="00DD5DD6" w:rsidP="00430C57">
      <w:pPr>
        <w:numPr>
          <w:ilvl w:val="0"/>
          <w:numId w:val="2"/>
        </w:numPr>
        <w:jc w:val="both"/>
        <w:rPr>
          <w:sz w:val="24"/>
          <w:szCs w:val="24"/>
        </w:rPr>
      </w:pPr>
      <w:r w:rsidRPr="000E4218">
        <w:rPr>
          <w:sz w:val="24"/>
          <w:szCs w:val="24"/>
        </w:rPr>
        <w:t>If all required IRB approvals are not obtained in a timely manner.</w:t>
      </w:r>
    </w:p>
    <w:p w:rsidR="00DD5DD6" w:rsidRPr="000E4218" w:rsidRDefault="00DD5DD6" w:rsidP="00430C57">
      <w:pPr>
        <w:tabs>
          <w:tab w:val="center" w:pos="720"/>
        </w:tabs>
        <w:autoSpaceDE w:val="0"/>
        <w:autoSpaceDN w:val="0"/>
        <w:adjustRightInd w:val="0"/>
        <w:jc w:val="both"/>
        <w:rPr>
          <w:sz w:val="24"/>
          <w:szCs w:val="24"/>
        </w:rPr>
      </w:pPr>
    </w:p>
    <w:p w:rsidR="00DD5DD6" w:rsidRPr="000E4218" w:rsidRDefault="00DD5DD6" w:rsidP="00430C57">
      <w:pPr>
        <w:numPr>
          <w:ilvl w:val="0"/>
          <w:numId w:val="2"/>
        </w:numPr>
        <w:jc w:val="both"/>
        <w:rPr>
          <w:sz w:val="24"/>
          <w:szCs w:val="24"/>
        </w:rPr>
      </w:pPr>
      <w:r w:rsidRPr="000E4218">
        <w:rPr>
          <w:sz w:val="24"/>
          <w:szCs w:val="24"/>
        </w:rPr>
        <w:t xml:space="preserve">With the consent of the </w:t>
      </w:r>
      <w:r w:rsidR="00867C36">
        <w:rPr>
          <w:sz w:val="24"/>
          <w:szCs w:val="24"/>
        </w:rPr>
        <w:t>Subawardee</w:t>
      </w:r>
      <w:r w:rsidRPr="000E4218">
        <w:rPr>
          <w:sz w:val="24"/>
          <w:szCs w:val="24"/>
        </w:rPr>
        <w:t xml:space="preserve"> in which case the two parties shall agree upon the termination conditions, including the effective date and, in the case partial termination, the portion to be terminated.</w:t>
      </w:r>
    </w:p>
    <w:p w:rsidR="00DD5DD6" w:rsidRPr="000E4218" w:rsidRDefault="00DD5DD6" w:rsidP="00AE4FC7">
      <w:pPr>
        <w:jc w:val="both"/>
        <w:rPr>
          <w:sz w:val="24"/>
          <w:szCs w:val="24"/>
        </w:rPr>
      </w:pPr>
    </w:p>
    <w:p w:rsidR="00DD5DD6" w:rsidRPr="000E4218" w:rsidRDefault="00DD5DD6" w:rsidP="00F516B4">
      <w:pPr>
        <w:pStyle w:val="ListParagraph"/>
        <w:numPr>
          <w:ilvl w:val="0"/>
          <w:numId w:val="20"/>
        </w:numPr>
        <w:ind w:left="360"/>
        <w:jc w:val="both"/>
        <w:rPr>
          <w:sz w:val="24"/>
          <w:szCs w:val="24"/>
        </w:rPr>
      </w:pPr>
      <w:r w:rsidRPr="000E4218">
        <w:rPr>
          <w:sz w:val="24"/>
          <w:szCs w:val="24"/>
        </w:rPr>
        <w:t xml:space="preserve">In the event of termination under subparagraph A. above, the Academy shall reimburse the </w:t>
      </w:r>
      <w:r w:rsidR="00867C36">
        <w:rPr>
          <w:sz w:val="24"/>
          <w:szCs w:val="24"/>
        </w:rPr>
        <w:t>Subawardee</w:t>
      </w:r>
      <w:r w:rsidRPr="000E4218">
        <w:rPr>
          <w:sz w:val="24"/>
          <w:szCs w:val="24"/>
        </w:rPr>
        <w:t xml:space="preserve"> for allowable and authorized costs incurred prior to the Notice of Termination if (1) and (2) apply:</w:t>
      </w:r>
    </w:p>
    <w:p w:rsidR="00DD5DD6" w:rsidRPr="000E4218" w:rsidRDefault="00DD5DD6" w:rsidP="00DD5DD6">
      <w:pPr>
        <w:ind w:left="360" w:hanging="360"/>
        <w:rPr>
          <w:sz w:val="24"/>
          <w:szCs w:val="24"/>
        </w:rPr>
      </w:pPr>
    </w:p>
    <w:p w:rsidR="00DD5DD6" w:rsidRPr="000E4218" w:rsidRDefault="00DD5DD6" w:rsidP="00430C57">
      <w:pPr>
        <w:numPr>
          <w:ilvl w:val="0"/>
          <w:numId w:val="7"/>
        </w:numPr>
        <w:jc w:val="both"/>
        <w:rPr>
          <w:sz w:val="24"/>
          <w:szCs w:val="24"/>
        </w:rPr>
      </w:pPr>
      <w:r w:rsidRPr="000E4218">
        <w:rPr>
          <w:sz w:val="24"/>
          <w:szCs w:val="24"/>
        </w:rPr>
        <w:t xml:space="preserve">The costs result from obligations which were properly incurred by the </w:t>
      </w:r>
      <w:r w:rsidR="00867C36">
        <w:rPr>
          <w:sz w:val="24"/>
          <w:szCs w:val="24"/>
        </w:rPr>
        <w:t>Subawardee</w:t>
      </w:r>
      <w:r w:rsidRPr="000E4218">
        <w:rPr>
          <w:sz w:val="24"/>
          <w:szCs w:val="24"/>
        </w:rPr>
        <w:t xml:space="preserve"> before the effective date of termination, are not in anticipation of it, and in the case of a termination, are non-cancellable.</w:t>
      </w:r>
    </w:p>
    <w:p w:rsidR="00DD5DD6" w:rsidRPr="000E4218" w:rsidRDefault="00DD5DD6" w:rsidP="00AE4FC7">
      <w:pPr>
        <w:ind w:left="360" w:hanging="360"/>
        <w:jc w:val="both"/>
        <w:rPr>
          <w:sz w:val="24"/>
          <w:szCs w:val="24"/>
        </w:rPr>
      </w:pPr>
    </w:p>
    <w:p w:rsidR="00DD5DD6" w:rsidRPr="000E4218" w:rsidRDefault="00DD5DD6" w:rsidP="00430C57">
      <w:pPr>
        <w:numPr>
          <w:ilvl w:val="0"/>
          <w:numId w:val="7"/>
        </w:numPr>
        <w:jc w:val="both"/>
        <w:rPr>
          <w:sz w:val="24"/>
          <w:szCs w:val="24"/>
        </w:rPr>
      </w:pPr>
      <w:r w:rsidRPr="000E4218">
        <w:rPr>
          <w:sz w:val="24"/>
          <w:szCs w:val="24"/>
        </w:rPr>
        <w:t>The costs would be allowable if the award expired normally at the end of the funding case of a termination takes effect.</w:t>
      </w:r>
    </w:p>
    <w:p w:rsidR="00DD5DD6" w:rsidRPr="000E4218" w:rsidRDefault="00DD5DD6" w:rsidP="00AE4FC7">
      <w:pPr>
        <w:ind w:left="90"/>
        <w:jc w:val="both"/>
        <w:rPr>
          <w:sz w:val="24"/>
          <w:szCs w:val="24"/>
        </w:rPr>
      </w:pPr>
    </w:p>
    <w:p w:rsidR="00DD5DD6" w:rsidRPr="000E4218" w:rsidRDefault="00DD5DD6" w:rsidP="00F516B4">
      <w:pPr>
        <w:pStyle w:val="ListParagraph"/>
        <w:numPr>
          <w:ilvl w:val="0"/>
          <w:numId w:val="20"/>
        </w:numPr>
        <w:ind w:left="360"/>
        <w:jc w:val="both"/>
        <w:rPr>
          <w:sz w:val="24"/>
          <w:szCs w:val="24"/>
        </w:rPr>
      </w:pPr>
      <w:bookmarkStart w:id="44" w:name="62"/>
      <w:bookmarkEnd w:id="44"/>
      <w:r w:rsidRPr="000E4218">
        <w:rPr>
          <w:sz w:val="24"/>
          <w:szCs w:val="24"/>
        </w:rPr>
        <w:t xml:space="preserve">Additional Remedies for Noncompliance.  If the </w:t>
      </w:r>
      <w:r w:rsidR="00867C36">
        <w:rPr>
          <w:sz w:val="24"/>
          <w:szCs w:val="24"/>
        </w:rPr>
        <w:t>Subawardee</w:t>
      </w:r>
      <w:r w:rsidRPr="000E4218">
        <w:rPr>
          <w:sz w:val="24"/>
          <w:szCs w:val="24"/>
        </w:rPr>
        <w:t xml:space="preserve"> materially fails to comply with the terms and conditions of the </w:t>
      </w:r>
      <w:r w:rsidR="00867C36">
        <w:rPr>
          <w:sz w:val="24"/>
          <w:szCs w:val="24"/>
        </w:rPr>
        <w:t>subaward</w:t>
      </w:r>
      <w:r w:rsidRPr="000E4218">
        <w:rPr>
          <w:sz w:val="24"/>
          <w:szCs w:val="24"/>
        </w:rPr>
        <w:t>, the Academy may take one or more of the following actions, as appropriate in the circumstances.</w:t>
      </w:r>
    </w:p>
    <w:p w:rsidR="00DD5DD6" w:rsidRPr="000E4218" w:rsidRDefault="00DD5DD6" w:rsidP="00DD5DD6">
      <w:pPr>
        <w:rPr>
          <w:sz w:val="24"/>
          <w:szCs w:val="24"/>
        </w:rPr>
      </w:pPr>
    </w:p>
    <w:p w:rsidR="00DD5DD6" w:rsidRPr="000E4218" w:rsidRDefault="00DD5DD6" w:rsidP="00AE4FC7">
      <w:pPr>
        <w:numPr>
          <w:ilvl w:val="0"/>
          <w:numId w:val="3"/>
        </w:numPr>
        <w:jc w:val="both"/>
        <w:rPr>
          <w:sz w:val="24"/>
          <w:szCs w:val="24"/>
        </w:rPr>
      </w:pPr>
      <w:r w:rsidRPr="000E4218">
        <w:rPr>
          <w:sz w:val="24"/>
          <w:szCs w:val="24"/>
        </w:rPr>
        <w:t xml:space="preserve">Temporarily withhold cash payments pending correction of the deficiency by the </w:t>
      </w:r>
      <w:r w:rsidR="00867C36">
        <w:rPr>
          <w:sz w:val="24"/>
          <w:szCs w:val="24"/>
        </w:rPr>
        <w:t>Subawardee</w:t>
      </w:r>
      <w:r w:rsidRPr="000E4218">
        <w:rPr>
          <w:sz w:val="24"/>
          <w:szCs w:val="24"/>
        </w:rPr>
        <w:t xml:space="preserve"> or more severe enforcement action by the Federal awarding agency. </w:t>
      </w:r>
    </w:p>
    <w:p w:rsidR="00DD5DD6" w:rsidRPr="000E4218" w:rsidRDefault="00DD5DD6" w:rsidP="00AE4FC7">
      <w:pPr>
        <w:ind w:left="360"/>
        <w:jc w:val="both"/>
        <w:rPr>
          <w:sz w:val="24"/>
          <w:szCs w:val="24"/>
        </w:rPr>
      </w:pPr>
    </w:p>
    <w:p w:rsidR="00DD5DD6" w:rsidRPr="000E4218" w:rsidRDefault="00DD5DD6" w:rsidP="00AE4FC7">
      <w:pPr>
        <w:numPr>
          <w:ilvl w:val="0"/>
          <w:numId w:val="3"/>
        </w:numPr>
        <w:jc w:val="both"/>
        <w:rPr>
          <w:sz w:val="24"/>
          <w:szCs w:val="24"/>
        </w:rPr>
      </w:pPr>
      <w:r w:rsidRPr="000E4218">
        <w:rPr>
          <w:sz w:val="24"/>
          <w:szCs w:val="24"/>
        </w:rPr>
        <w:t xml:space="preserve">Disallow all or part of the cost of the activity or action not in compliance. </w:t>
      </w:r>
    </w:p>
    <w:p w:rsidR="00DD5DD6" w:rsidRPr="000E4218" w:rsidRDefault="00DD5DD6" w:rsidP="00AE4FC7">
      <w:pPr>
        <w:jc w:val="both"/>
        <w:rPr>
          <w:sz w:val="24"/>
          <w:szCs w:val="24"/>
        </w:rPr>
      </w:pPr>
    </w:p>
    <w:p w:rsidR="00DD5DD6" w:rsidRPr="000E4218" w:rsidRDefault="00DD5DD6" w:rsidP="00AE4FC7">
      <w:pPr>
        <w:numPr>
          <w:ilvl w:val="0"/>
          <w:numId w:val="3"/>
        </w:numPr>
        <w:jc w:val="both"/>
        <w:rPr>
          <w:sz w:val="24"/>
          <w:szCs w:val="24"/>
        </w:rPr>
      </w:pPr>
      <w:r w:rsidRPr="000E4218">
        <w:rPr>
          <w:sz w:val="24"/>
          <w:szCs w:val="24"/>
        </w:rPr>
        <w:t xml:space="preserve">Wholly or partly suspend or terminate the current award. </w:t>
      </w:r>
    </w:p>
    <w:p w:rsidR="00DD5DD6" w:rsidRPr="000E4218" w:rsidRDefault="00DD5DD6" w:rsidP="00AE4FC7">
      <w:pPr>
        <w:jc w:val="both"/>
        <w:rPr>
          <w:sz w:val="24"/>
          <w:szCs w:val="24"/>
        </w:rPr>
      </w:pPr>
    </w:p>
    <w:p w:rsidR="00DD5DD6" w:rsidRPr="000E4218" w:rsidRDefault="00DD5DD6" w:rsidP="00AE4FC7">
      <w:pPr>
        <w:numPr>
          <w:ilvl w:val="0"/>
          <w:numId w:val="3"/>
        </w:numPr>
        <w:jc w:val="both"/>
        <w:rPr>
          <w:sz w:val="24"/>
          <w:szCs w:val="24"/>
        </w:rPr>
      </w:pPr>
      <w:r w:rsidRPr="000E4218">
        <w:rPr>
          <w:sz w:val="24"/>
          <w:szCs w:val="24"/>
        </w:rPr>
        <w:t xml:space="preserve">Withhold further awards for the project or program. </w:t>
      </w:r>
    </w:p>
    <w:p w:rsidR="00DD5DD6" w:rsidRPr="000E4218" w:rsidRDefault="00DD5DD6" w:rsidP="00AE4FC7">
      <w:pPr>
        <w:jc w:val="both"/>
        <w:rPr>
          <w:sz w:val="24"/>
          <w:szCs w:val="24"/>
        </w:rPr>
      </w:pPr>
    </w:p>
    <w:p w:rsidR="00DD5DD6" w:rsidRPr="000E4218" w:rsidRDefault="00DD5DD6" w:rsidP="00AE4FC7">
      <w:pPr>
        <w:numPr>
          <w:ilvl w:val="0"/>
          <w:numId w:val="3"/>
        </w:numPr>
        <w:jc w:val="both"/>
        <w:rPr>
          <w:sz w:val="24"/>
          <w:szCs w:val="24"/>
        </w:rPr>
      </w:pPr>
      <w:r w:rsidRPr="000E4218">
        <w:rPr>
          <w:sz w:val="24"/>
          <w:szCs w:val="24"/>
        </w:rPr>
        <w:t xml:space="preserve">Take other remedies that may be legally available.  Notwithstanding any provision to the contrary in the </w:t>
      </w:r>
      <w:r w:rsidR="00867C36">
        <w:rPr>
          <w:sz w:val="24"/>
          <w:szCs w:val="24"/>
        </w:rPr>
        <w:t>subaward</w:t>
      </w:r>
      <w:r w:rsidRPr="000E4218">
        <w:rPr>
          <w:sz w:val="24"/>
          <w:szCs w:val="24"/>
        </w:rPr>
        <w:t xml:space="preserve">, the Academy shall retain the right to seek any judicial or equitable remedy for any actual damages which the Academy has incurred as a result of </w:t>
      </w:r>
      <w:r w:rsidR="00867C36">
        <w:rPr>
          <w:sz w:val="24"/>
          <w:szCs w:val="24"/>
        </w:rPr>
        <w:t>Subawardee</w:t>
      </w:r>
      <w:r w:rsidRPr="000E4218">
        <w:rPr>
          <w:sz w:val="24"/>
          <w:szCs w:val="24"/>
        </w:rPr>
        <w:t xml:space="preserve">’s material breach including without limitation the </w:t>
      </w:r>
      <w:r w:rsidR="00867C36">
        <w:rPr>
          <w:sz w:val="24"/>
          <w:szCs w:val="24"/>
        </w:rPr>
        <w:t>Subawardee</w:t>
      </w:r>
      <w:r w:rsidRPr="000E4218">
        <w:rPr>
          <w:sz w:val="24"/>
          <w:szCs w:val="24"/>
        </w:rPr>
        <w:t xml:space="preserve"> Liability provisions under Article XV.</w:t>
      </w:r>
    </w:p>
    <w:p w:rsidR="00DD5DD6" w:rsidRPr="000E4218" w:rsidRDefault="00DD5DD6" w:rsidP="00AE4FC7">
      <w:pPr>
        <w:ind w:left="360"/>
        <w:jc w:val="both"/>
        <w:rPr>
          <w:sz w:val="24"/>
          <w:szCs w:val="24"/>
        </w:rPr>
      </w:pPr>
    </w:p>
    <w:p w:rsidR="00DD5DD6" w:rsidRPr="000E4218" w:rsidRDefault="00867C36" w:rsidP="00F516B4">
      <w:pPr>
        <w:pStyle w:val="ListParagraph"/>
        <w:numPr>
          <w:ilvl w:val="0"/>
          <w:numId w:val="20"/>
        </w:numPr>
        <w:ind w:left="360"/>
        <w:jc w:val="both"/>
        <w:rPr>
          <w:sz w:val="24"/>
          <w:szCs w:val="24"/>
        </w:rPr>
      </w:pPr>
      <w:r>
        <w:rPr>
          <w:sz w:val="24"/>
          <w:szCs w:val="24"/>
        </w:rPr>
        <w:t>Subawardee</w:t>
      </w:r>
      <w:r w:rsidR="00DD5DD6" w:rsidRPr="000E4218">
        <w:rPr>
          <w:sz w:val="24"/>
          <w:szCs w:val="24"/>
        </w:rPr>
        <w:t xml:space="preserve"> costs incurred by the </w:t>
      </w:r>
      <w:r>
        <w:rPr>
          <w:sz w:val="24"/>
          <w:szCs w:val="24"/>
        </w:rPr>
        <w:t>Subawardee</w:t>
      </w:r>
      <w:r w:rsidR="00DD5DD6" w:rsidRPr="000E4218">
        <w:rPr>
          <w:sz w:val="24"/>
          <w:szCs w:val="24"/>
        </w:rPr>
        <w:t xml:space="preserve"> after termination of the </w:t>
      </w:r>
      <w:r>
        <w:rPr>
          <w:sz w:val="24"/>
          <w:szCs w:val="24"/>
        </w:rPr>
        <w:t>subaward</w:t>
      </w:r>
      <w:r w:rsidR="00DD5DD6" w:rsidRPr="000E4218">
        <w:rPr>
          <w:sz w:val="24"/>
          <w:szCs w:val="24"/>
        </w:rPr>
        <w:t xml:space="preserve"> are not allowable unless the Academy expressly authorizes such costs in the notice of termination or subsequently in writing.  If costs are allowable, the responsibilities of the </w:t>
      </w:r>
      <w:r>
        <w:rPr>
          <w:sz w:val="24"/>
          <w:szCs w:val="24"/>
        </w:rPr>
        <w:t>Subawardee</w:t>
      </w:r>
      <w:r w:rsidR="00DD5DD6" w:rsidRPr="000E4218">
        <w:rPr>
          <w:sz w:val="24"/>
          <w:szCs w:val="24"/>
        </w:rPr>
        <w:t xml:space="preserve"> referred to in </w:t>
      </w:r>
      <w:r w:rsidR="00C57DB4">
        <w:rPr>
          <w:sz w:val="24"/>
          <w:szCs w:val="24"/>
        </w:rPr>
        <w:t>the Uniform Guidance 2 CFR 200</w:t>
      </w:r>
      <w:r w:rsidR="00DD5DD6" w:rsidRPr="000E4218">
        <w:rPr>
          <w:sz w:val="24"/>
          <w:szCs w:val="24"/>
        </w:rPr>
        <w:t xml:space="preserve">, including those for property management as applicable, shall be considered in the termination of the award, and provision shall be made for continuing responsibilities of the </w:t>
      </w:r>
      <w:r>
        <w:rPr>
          <w:sz w:val="24"/>
          <w:szCs w:val="24"/>
        </w:rPr>
        <w:t>Subawardee</w:t>
      </w:r>
      <w:r w:rsidR="00DD5DD6" w:rsidRPr="000E4218">
        <w:rPr>
          <w:sz w:val="24"/>
          <w:szCs w:val="24"/>
        </w:rPr>
        <w:t xml:space="preserve"> after termination, as appropriate.</w:t>
      </w:r>
    </w:p>
    <w:p w:rsidR="00DD5DD6" w:rsidRPr="000E4218" w:rsidRDefault="00DD5DD6" w:rsidP="001A3317">
      <w:pPr>
        <w:tabs>
          <w:tab w:val="left" w:pos="-720"/>
        </w:tabs>
        <w:suppressAutoHyphens/>
        <w:rPr>
          <w:sz w:val="24"/>
          <w:szCs w:val="24"/>
        </w:rPr>
      </w:pPr>
    </w:p>
    <w:p w:rsidR="00E177D4" w:rsidRPr="000E4218" w:rsidRDefault="00E177D4">
      <w:pPr>
        <w:tabs>
          <w:tab w:val="left" w:pos="0"/>
        </w:tabs>
        <w:suppressAutoHyphens/>
        <w:rPr>
          <w:b/>
          <w:sz w:val="24"/>
          <w:szCs w:val="24"/>
        </w:rPr>
      </w:pPr>
    </w:p>
    <w:p w:rsidR="00E177D4" w:rsidRPr="000E4218" w:rsidRDefault="00E177D4" w:rsidP="00E177D4">
      <w:pPr>
        <w:tabs>
          <w:tab w:val="left" w:pos="0"/>
        </w:tabs>
        <w:suppressAutoHyphens/>
        <w:rPr>
          <w:b/>
          <w:sz w:val="24"/>
          <w:szCs w:val="24"/>
        </w:rPr>
      </w:pPr>
      <w:r w:rsidRPr="000E4218">
        <w:rPr>
          <w:b/>
          <w:sz w:val="24"/>
          <w:szCs w:val="24"/>
        </w:rPr>
        <w:t>ACCEPTED FOR:</w:t>
      </w:r>
    </w:p>
    <w:p w:rsidR="00E177D4" w:rsidRPr="000E4218" w:rsidRDefault="00E177D4" w:rsidP="00E177D4">
      <w:pPr>
        <w:tabs>
          <w:tab w:val="left" w:pos="0"/>
        </w:tabs>
        <w:suppressAutoHyphens/>
        <w:rPr>
          <w:b/>
          <w:sz w:val="24"/>
          <w:szCs w:val="24"/>
        </w:rPr>
      </w:pPr>
    </w:p>
    <w:p w:rsidR="00E177D4" w:rsidRPr="00263B7F" w:rsidRDefault="00263B7F" w:rsidP="00263B7F">
      <w:pPr>
        <w:tabs>
          <w:tab w:val="left" w:pos="0"/>
        </w:tabs>
        <w:suppressAutoHyphens/>
        <w:rPr>
          <w:b/>
          <w:sz w:val="24"/>
          <w:szCs w:val="24"/>
        </w:rPr>
      </w:pPr>
      <w:bookmarkStart w:id="45" w:name="_Toc443558661"/>
      <w:r w:rsidRPr="00263B7F">
        <w:rPr>
          <w:b/>
          <w:sz w:val="24"/>
          <w:szCs w:val="24"/>
        </w:rPr>
        <w:t>(SUBAWARDEE)</w:t>
      </w:r>
      <w:r w:rsidRPr="00263B7F">
        <w:rPr>
          <w:b/>
          <w:sz w:val="24"/>
          <w:szCs w:val="24"/>
        </w:rPr>
        <w:tab/>
      </w:r>
      <w:r w:rsidRPr="00263B7F">
        <w:rPr>
          <w:b/>
          <w:sz w:val="24"/>
          <w:szCs w:val="24"/>
        </w:rPr>
        <w:tab/>
      </w:r>
      <w:r w:rsidR="00E177D4" w:rsidRPr="00263B7F">
        <w:rPr>
          <w:b/>
          <w:sz w:val="24"/>
          <w:szCs w:val="24"/>
        </w:rPr>
        <w:tab/>
      </w:r>
      <w:r w:rsidR="00E177D4" w:rsidRPr="00263B7F">
        <w:rPr>
          <w:b/>
          <w:sz w:val="24"/>
          <w:szCs w:val="24"/>
        </w:rPr>
        <w:tab/>
      </w:r>
      <w:r w:rsidR="00E177D4" w:rsidRPr="00263B7F">
        <w:rPr>
          <w:b/>
          <w:sz w:val="24"/>
          <w:szCs w:val="24"/>
        </w:rPr>
        <w:tab/>
        <w:t>NATIONAL ACADEMY OF SCIENCES</w:t>
      </w:r>
      <w:bookmarkEnd w:id="45"/>
    </w:p>
    <w:p w:rsidR="00E177D4" w:rsidRPr="000E4218" w:rsidRDefault="00E177D4" w:rsidP="00E177D4">
      <w:pPr>
        <w:tabs>
          <w:tab w:val="left" w:pos="0"/>
        </w:tabs>
        <w:suppressAutoHyphens/>
        <w:rPr>
          <w:b/>
          <w:sz w:val="24"/>
          <w:szCs w:val="24"/>
        </w:rPr>
      </w:pPr>
      <w:r w:rsidRPr="000E4218">
        <w:rPr>
          <w:b/>
          <w:sz w:val="24"/>
          <w:szCs w:val="24"/>
        </w:rPr>
        <w:t xml:space="preserve"> </w:t>
      </w:r>
    </w:p>
    <w:p w:rsidR="00E177D4" w:rsidRPr="000E4218" w:rsidRDefault="00E177D4" w:rsidP="00E177D4">
      <w:pPr>
        <w:tabs>
          <w:tab w:val="left" w:pos="0"/>
        </w:tabs>
        <w:suppressAutoHyphens/>
        <w:rPr>
          <w:b/>
          <w:sz w:val="24"/>
          <w:szCs w:val="24"/>
        </w:rPr>
      </w:pPr>
    </w:p>
    <w:p w:rsidR="00E177D4" w:rsidRPr="000E4218" w:rsidRDefault="00E177D4" w:rsidP="00E177D4">
      <w:pPr>
        <w:tabs>
          <w:tab w:val="left" w:pos="0"/>
        </w:tabs>
        <w:suppressAutoHyphens/>
        <w:rPr>
          <w:sz w:val="24"/>
          <w:szCs w:val="24"/>
          <w:u w:val="single"/>
        </w:rPr>
      </w:pPr>
      <w:r w:rsidRPr="000E4218">
        <w:rPr>
          <w:b/>
          <w:sz w:val="24"/>
          <w:szCs w:val="24"/>
        </w:rPr>
        <w:t>Signature</w:t>
      </w:r>
      <w:r w:rsidRPr="000E4218">
        <w:rPr>
          <w:sz w:val="24"/>
          <w:szCs w:val="24"/>
        </w:rPr>
        <w:tab/>
      </w:r>
      <w:r w:rsidRPr="000E4218">
        <w:rPr>
          <w:sz w:val="24"/>
          <w:szCs w:val="24"/>
          <w:u w:val="single"/>
        </w:rPr>
        <w:tab/>
      </w:r>
      <w:r w:rsidRPr="000E4218">
        <w:rPr>
          <w:sz w:val="24"/>
          <w:szCs w:val="24"/>
          <w:u w:val="single"/>
        </w:rPr>
        <w:tab/>
      </w:r>
      <w:r w:rsidRPr="000E4218">
        <w:rPr>
          <w:sz w:val="24"/>
          <w:szCs w:val="24"/>
          <w:u w:val="single"/>
        </w:rPr>
        <w:tab/>
      </w:r>
      <w:r w:rsidRPr="000E4218">
        <w:rPr>
          <w:sz w:val="24"/>
          <w:szCs w:val="24"/>
          <w:u w:val="single"/>
        </w:rPr>
        <w:tab/>
      </w:r>
      <w:r w:rsidRPr="000E4218">
        <w:rPr>
          <w:b/>
          <w:sz w:val="24"/>
          <w:szCs w:val="24"/>
        </w:rPr>
        <w:tab/>
        <w:t>Signature</w:t>
      </w:r>
      <w:r w:rsidRPr="000E4218">
        <w:rPr>
          <w:sz w:val="24"/>
          <w:szCs w:val="24"/>
        </w:rPr>
        <w:tab/>
      </w:r>
      <w:r w:rsidRPr="000E4218">
        <w:rPr>
          <w:sz w:val="24"/>
          <w:szCs w:val="24"/>
          <w:u w:val="single"/>
        </w:rPr>
        <w:tab/>
      </w:r>
      <w:r w:rsidRPr="000E4218">
        <w:rPr>
          <w:sz w:val="24"/>
          <w:szCs w:val="24"/>
          <w:u w:val="single"/>
        </w:rPr>
        <w:tab/>
      </w:r>
      <w:r w:rsidRPr="000E4218">
        <w:rPr>
          <w:sz w:val="24"/>
          <w:szCs w:val="24"/>
          <w:u w:val="single"/>
        </w:rPr>
        <w:tab/>
      </w:r>
      <w:r w:rsidRPr="000E4218">
        <w:rPr>
          <w:sz w:val="24"/>
          <w:szCs w:val="24"/>
          <w:u w:val="single"/>
        </w:rPr>
        <w:tab/>
      </w:r>
    </w:p>
    <w:p w:rsidR="00E177D4" w:rsidRPr="000E4218" w:rsidRDefault="00E177D4" w:rsidP="00E177D4">
      <w:pPr>
        <w:tabs>
          <w:tab w:val="left" w:pos="0"/>
        </w:tabs>
        <w:suppressAutoHyphens/>
        <w:rPr>
          <w:b/>
          <w:sz w:val="24"/>
          <w:szCs w:val="24"/>
        </w:rPr>
      </w:pPr>
    </w:p>
    <w:p w:rsidR="00E177D4" w:rsidRPr="000E4218" w:rsidRDefault="00E177D4" w:rsidP="00E177D4">
      <w:pPr>
        <w:tabs>
          <w:tab w:val="left" w:pos="0"/>
        </w:tabs>
        <w:suppressAutoHyphens/>
        <w:rPr>
          <w:sz w:val="24"/>
          <w:szCs w:val="24"/>
          <w:u w:val="single"/>
        </w:rPr>
      </w:pPr>
      <w:r w:rsidRPr="000E4218">
        <w:rPr>
          <w:b/>
          <w:sz w:val="24"/>
          <w:szCs w:val="24"/>
        </w:rPr>
        <w:t>Name</w:t>
      </w:r>
      <w:r w:rsidRPr="000E4218">
        <w:rPr>
          <w:sz w:val="24"/>
          <w:szCs w:val="24"/>
        </w:rPr>
        <w:tab/>
      </w:r>
      <w:r w:rsidRPr="000E4218">
        <w:rPr>
          <w:sz w:val="24"/>
          <w:szCs w:val="24"/>
        </w:rPr>
        <w:tab/>
      </w:r>
      <w:r w:rsidRPr="000E4218">
        <w:rPr>
          <w:sz w:val="24"/>
          <w:szCs w:val="24"/>
          <w:u w:val="single"/>
        </w:rPr>
        <w:tab/>
      </w:r>
      <w:r w:rsidRPr="000E4218">
        <w:rPr>
          <w:sz w:val="24"/>
          <w:szCs w:val="24"/>
          <w:u w:val="single"/>
        </w:rPr>
        <w:tab/>
      </w:r>
      <w:r w:rsidRPr="000E4218">
        <w:rPr>
          <w:sz w:val="24"/>
          <w:szCs w:val="24"/>
          <w:u w:val="single"/>
        </w:rPr>
        <w:tab/>
      </w:r>
      <w:r w:rsidRPr="000E4218">
        <w:rPr>
          <w:sz w:val="24"/>
          <w:szCs w:val="24"/>
          <w:u w:val="single"/>
        </w:rPr>
        <w:tab/>
      </w:r>
      <w:r w:rsidRPr="000E4218">
        <w:rPr>
          <w:b/>
          <w:sz w:val="24"/>
          <w:szCs w:val="24"/>
        </w:rPr>
        <w:tab/>
        <w:t>Name</w:t>
      </w:r>
      <w:r w:rsidRPr="000E4218">
        <w:rPr>
          <w:sz w:val="24"/>
          <w:szCs w:val="24"/>
        </w:rPr>
        <w:tab/>
      </w:r>
      <w:r w:rsidRPr="000E4218">
        <w:rPr>
          <w:sz w:val="24"/>
          <w:szCs w:val="24"/>
        </w:rPr>
        <w:tab/>
      </w:r>
      <w:r w:rsidRPr="000E4218">
        <w:rPr>
          <w:sz w:val="24"/>
          <w:szCs w:val="24"/>
          <w:u w:val="single"/>
        </w:rPr>
        <w:tab/>
      </w:r>
      <w:r w:rsidRPr="000E4218">
        <w:rPr>
          <w:sz w:val="24"/>
          <w:szCs w:val="24"/>
          <w:u w:val="single"/>
        </w:rPr>
        <w:tab/>
      </w:r>
      <w:r w:rsidRPr="000E4218">
        <w:rPr>
          <w:sz w:val="24"/>
          <w:szCs w:val="24"/>
          <w:u w:val="single"/>
        </w:rPr>
        <w:tab/>
      </w:r>
      <w:r w:rsidRPr="000E4218">
        <w:rPr>
          <w:sz w:val="24"/>
          <w:szCs w:val="24"/>
          <w:u w:val="single"/>
        </w:rPr>
        <w:tab/>
      </w:r>
    </w:p>
    <w:p w:rsidR="00E177D4" w:rsidRPr="000E4218" w:rsidRDefault="00E177D4" w:rsidP="00E177D4">
      <w:pPr>
        <w:tabs>
          <w:tab w:val="left" w:pos="0"/>
        </w:tabs>
        <w:suppressAutoHyphens/>
        <w:rPr>
          <w:sz w:val="24"/>
          <w:szCs w:val="24"/>
        </w:rPr>
      </w:pPr>
    </w:p>
    <w:p w:rsidR="00E177D4" w:rsidRPr="000E4218" w:rsidRDefault="00E177D4" w:rsidP="00E177D4">
      <w:pPr>
        <w:tabs>
          <w:tab w:val="left" w:pos="0"/>
        </w:tabs>
        <w:suppressAutoHyphens/>
        <w:rPr>
          <w:sz w:val="24"/>
          <w:szCs w:val="24"/>
          <w:u w:val="single"/>
        </w:rPr>
      </w:pPr>
      <w:r w:rsidRPr="000E4218">
        <w:rPr>
          <w:b/>
          <w:sz w:val="24"/>
          <w:szCs w:val="24"/>
        </w:rPr>
        <w:t>Title</w:t>
      </w:r>
      <w:r w:rsidRPr="000E4218">
        <w:rPr>
          <w:sz w:val="24"/>
          <w:szCs w:val="24"/>
        </w:rPr>
        <w:tab/>
      </w:r>
      <w:r w:rsidRPr="000E4218">
        <w:rPr>
          <w:sz w:val="24"/>
          <w:szCs w:val="24"/>
        </w:rPr>
        <w:tab/>
      </w:r>
      <w:r w:rsidRPr="000E4218">
        <w:rPr>
          <w:sz w:val="24"/>
          <w:szCs w:val="24"/>
          <w:u w:val="single"/>
        </w:rPr>
        <w:tab/>
      </w:r>
      <w:r w:rsidRPr="000E4218">
        <w:rPr>
          <w:sz w:val="24"/>
          <w:szCs w:val="24"/>
          <w:u w:val="single"/>
        </w:rPr>
        <w:tab/>
      </w:r>
      <w:r w:rsidRPr="000E4218">
        <w:rPr>
          <w:sz w:val="24"/>
          <w:szCs w:val="24"/>
          <w:u w:val="single"/>
        </w:rPr>
        <w:tab/>
      </w:r>
      <w:r w:rsidRPr="000E4218">
        <w:rPr>
          <w:sz w:val="24"/>
          <w:szCs w:val="24"/>
          <w:u w:val="single"/>
        </w:rPr>
        <w:tab/>
      </w:r>
      <w:r w:rsidRPr="000E4218">
        <w:rPr>
          <w:b/>
          <w:sz w:val="24"/>
          <w:szCs w:val="24"/>
        </w:rPr>
        <w:tab/>
        <w:t>Title</w:t>
      </w:r>
      <w:r w:rsidRPr="000E4218">
        <w:rPr>
          <w:sz w:val="24"/>
          <w:szCs w:val="24"/>
        </w:rPr>
        <w:tab/>
      </w:r>
      <w:r w:rsidRPr="000E4218">
        <w:rPr>
          <w:sz w:val="24"/>
          <w:szCs w:val="24"/>
        </w:rPr>
        <w:tab/>
      </w:r>
      <w:r w:rsidRPr="000E4218">
        <w:rPr>
          <w:sz w:val="24"/>
          <w:szCs w:val="24"/>
          <w:u w:val="single"/>
        </w:rPr>
        <w:tab/>
      </w:r>
      <w:r w:rsidRPr="000E4218">
        <w:rPr>
          <w:sz w:val="24"/>
          <w:szCs w:val="24"/>
          <w:u w:val="single"/>
        </w:rPr>
        <w:tab/>
      </w:r>
      <w:r w:rsidRPr="000E4218">
        <w:rPr>
          <w:sz w:val="24"/>
          <w:szCs w:val="24"/>
          <w:u w:val="single"/>
        </w:rPr>
        <w:tab/>
      </w:r>
      <w:r w:rsidRPr="000E4218">
        <w:rPr>
          <w:sz w:val="24"/>
          <w:szCs w:val="24"/>
          <w:u w:val="single"/>
        </w:rPr>
        <w:tab/>
      </w:r>
    </w:p>
    <w:p w:rsidR="00E177D4" w:rsidRPr="000E4218" w:rsidRDefault="00E177D4" w:rsidP="00E177D4">
      <w:pPr>
        <w:tabs>
          <w:tab w:val="left" w:pos="0"/>
        </w:tabs>
        <w:suppressAutoHyphens/>
        <w:rPr>
          <w:b/>
          <w:sz w:val="24"/>
          <w:szCs w:val="24"/>
          <w:u w:val="single"/>
        </w:rPr>
      </w:pPr>
    </w:p>
    <w:p w:rsidR="003D3C4E" w:rsidRPr="000E4218" w:rsidRDefault="00E177D4">
      <w:pPr>
        <w:rPr>
          <w:sz w:val="24"/>
          <w:szCs w:val="24"/>
        </w:rPr>
      </w:pPr>
      <w:r w:rsidRPr="000E4218">
        <w:rPr>
          <w:b/>
          <w:sz w:val="24"/>
          <w:szCs w:val="24"/>
        </w:rPr>
        <w:t>Date</w:t>
      </w:r>
      <w:r w:rsidRPr="000E4218">
        <w:rPr>
          <w:sz w:val="24"/>
          <w:szCs w:val="24"/>
        </w:rPr>
        <w:tab/>
      </w:r>
      <w:r w:rsidRPr="000E4218">
        <w:rPr>
          <w:sz w:val="24"/>
          <w:szCs w:val="24"/>
        </w:rPr>
        <w:tab/>
      </w:r>
      <w:r w:rsidRPr="000E4218">
        <w:rPr>
          <w:sz w:val="24"/>
          <w:szCs w:val="24"/>
          <w:u w:val="single"/>
        </w:rPr>
        <w:tab/>
      </w:r>
      <w:r w:rsidRPr="000E4218">
        <w:rPr>
          <w:sz w:val="24"/>
          <w:szCs w:val="24"/>
          <w:u w:val="single"/>
        </w:rPr>
        <w:tab/>
      </w:r>
      <w:r w:rsidRPr="000E4218">
        <w:rPr>
          <w:sz w:val="24"/>
          <w:szCs w:val="24"/>
          <w:u w:val="single"/>
        </w:rPr>
        <w:tab/>
      </w:r>
      <w:r w:rsidRPr="000E4218">
        <w:rPr>
          <w:sz w:val="24"/>
          <w:szCs w:val="24"/>
          <w:u w:val="single"/>
        </w:rPr>
        <w:tab/>
      </w:r>
      <w:r w:rsidRPr="000E4218">
        <w:rPr>
          <w:b/>
          <w:sz w:val="24"/>
          <w:szCs w:val="24"/>
        </w:rPr>
        <w:tab/>
        <w:t>Date</w:t>
      </w:r>
      <w:r w:rsidRPr="000E4218">
        <w:rPr>
          <w:sz w:val="24"/>
          <w:szCs w:val="24"/>
        </w:rPr>
        <w:tab/>
      </w:r>
      <w:r w:rsidRPr="000E4218">
        <w:rPr>
          <w:sz w:val="24"/>
          <w:szCs w:val="24"/>
        </w:rPr>
        <w:tab/>
      </w:r>
      <w:r w:rsidRPr="000E4218">
        <w:rPr>
          <w:sz w:val="24"/>
          <w:szCs w:val="24"/>
          <w:u w:val="single"/>
        </w:rPr>
        <w:tab/>
      </w:r>
      <w:r w:rsidRPr="000E4218">
        <w:rPr>
          <w:sz w:val="24"/>
          <w:szCs w:val="24"/>
          <w:u w:val="single"/>
        </w:rPr>
        <w:tab/>
      </w:r>
      <w:r w:rsidRPr="000E4218">
        <w:rPr>
          <w:sz w:val="24"/>
          <w:szCs w:val="24"/>
          <w:u w:val="single"/>
        </w:rPr>
        <w:tab/>
      </w:r>
      <w:r w:rsidRPr="000E4218">
        <w:rPr>
          <w:sz w:val="24"/>
          <w:szCs w:val="24"/>
          <w:u w:val="single"/>
        </w:rPr>
        <w:tab/>
      </w:r>
    </w:p>
    <w:p w:rsidR="003D3C4E" w:rsidRDefault="003D3C4E"/>
    <w:p w:rsidR="003D3C4E" w:rsidRDefault="003D3C4E"/>
    <w:p w:rsidR="003D3C4E" w:rsidRDefault="003D3C4E"/>
    <w:p w:rsidR="003D3C4E" w:rsidRDefault="003D3C4E"/>
    <w:sectPr w:rsidR="003D3C4E" w:rsidSect="00760B7D">
      <w:headerReference w:type="even" r:id="rId10"/>
      <w:foot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7F" w:rsidRDefault="00263B7F">
      <w:r>
        <w:separator/>
      </w:r>
    </w:p>
  </w:endnote>
  <w:endnote w:type="continuationSeparator" w:id="0">
    <w:p w:rsidR="00263B7F" w:rsidRDefault="0026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4" w:rsidRDefault="00E02325" w:rsidP="00E02325">
    <w:pPr>
      <w:pStyle w:val="Footer"/>
      <w:tabs>
        <w:tab w:val="clear" w:pos="8640"/>
        <w:tab w:val="right" w:pos="9360"/>
      </w:tabs>
    </w:pPr>
    <w:r w:rsidRPr="00E02325">
      <w:rPr>
        <w:i/>
      </w:rPr>
      <w:t>Subaward</w:t>
    </w:r>
    <w:r>
      <w:rPr>
        <w:i/>
      </w:rPr>
      <w:t xml:space="preserve"> No. SAFETY-##</w:t>
    </w:r>
    <w:r>
      <w:rPr>
        <w:i/>
      </w:rPr>
      <w:tab/>
    </w:r>
    <w:r>
      <w:rPr>
        <w:i/>
      </w:rPr>
      <w:tab/>
    </w:r>
    <w:r w:rsidRPr="00E02325">
      <w:t>P</w:t>
    </w:r>
    <w:r w:rsidR="00544364">
      <w:t xml:space="preserve">age </w:t>
    </w:r>
    <w:r w:rsidR="00544364">
      <w:fldChar w:fldCharType="begin"/>
    </w:r>
    <w:r w:rsidR="00544364">
      <w:instrText xml:space="preserve"> PAGE </w:instrText>
    </w:r>
    <w:r w:rsidR="00544364">
      <w:fldChar w:fldCharType="separate"/>
    </w:r>
    <w:r w:rsidR="00E54A06">
      <w:rPr>
        <w:noProof/>
      </w:rPr>
      <w:t>15</w:t>
    </w:r>
    <w:r w:rsidR="00544364">
      <w:fldChar w:fldCharType="end"/>
    </w:r>
    <w:r w:rsidR="00544364">
      <w:t xml:space="preserve"> of </w:t>
    </w:r>
    <w:r w:rsidR="00E54A06">
      <w:fldChar w:fldCharType="begin"/>
    </w:r>
    <w:r w:rsidR="00E54A06">
      <w:instrText xml:space="preserve"> NUMPAGES </w:instrText>
    </w:r>
    <w:r w:rsidR="00E54A06">
      <w:fldChar w:fldCharType="separate"/>
    </w:r>
    <w:r w:rsidR="00E54A06">
      <w:rPr>
        <w:noProof/>
      </w:rPr>
      <w:t>15</w:t>
    </w:r>
    <w:r w:rsidR="00E54A06">
      <w:rPr>
        <w:noProof/>
      </w:rPr>
      <w:fldChar w:fldCharType="end"/>
    </w:r>
  </w:p>
  <w:p w:rsidR="00544364" w:rsidRPr="00E02325" w:rsidRDefault="00544364" w:rsidP="008F29F1">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7F" w:rsidRDefault="00263B7F">
      <w:r>
        <w:separator/>
      </w:r>
    </w:p>
  </w:footnote>
  <w:footnote w:type="continuationSeparator" w:id="0">
    <w:p w:rsidR="00263B7F" w:rsidRDefault="00263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64" w:rsidRDefault="005443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44364" w:rsidRDefault="00544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957" w:rsidRPr="00347957" w:rsidRDefault="00347957">
    <w:pPr>
      <w:pStyle w:val="Header"/>
      <w:rPr>
        <w:b/>
        <w:sz w:val="32"/>
        <w:szCs w:val="32"/>
      </w:rPr>
    </w:pPr>
    <w:r>
      <w:tab/>
    </w:r>
  </w:p>
  <w:p w:rsidR="00347957" w:rsidRDefault="00347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6FD"/>
    <w:multiLevelType w:val="hybridMultilevel"/>
    <w:tmpl w:val="E44E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1274"/>
    <w:multiLevelType w:val="hybridMultilevel"/>
    <w:tmpl w:val="347C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3AC0"/>
    <w:multiLevelType w:val="hybridMultilevel"/>
    <w:tmpl w:val="FB3A996A"/>
    <w:lvl w:ilvl="0" w:tplc="233E52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1665BC"/>
    <w:multiLevelType w:val="hybridMultilevel"/>
    <w:tmpl w:val="2474E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B7741"/>
    <w:multiLevelType w:val="hybridMultilevel"/>
    <w:tmpl w:val="34341D80"/>
    <w:lvl w:ilvl="0" w:tplc="5B568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D13B2B"/>
    <w:multiLevelType w:val="hybridMultilevel"/>
    <w:tmpl w:val="A678D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23FA2"/>
    <w:multiLevelType w:val="hybridMultilevel"/>
    <w:tmpl w:val="E44E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D15CC"/>
    <w:multiLevelType w:val="hybridMultilevel"/>
    <w:tmpl w:val="8DB83506"/>
    <w:lvl w:ilvl="0" w:tplc="969EC29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A006BA"/>
    <w:multiLevelType w:val="hybridMultilevel"/>
    <w:tmpl w:val="7BDC0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E301A"/>
    <w:multiLevelType w:val="hybridMultilevel"/>
    <w:tmpl w:val="E44E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C4405"/>
    <w:multiLevelType w:val="hybridMultilevel"/>
    <w:tmpl w:val="1B02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B47A7"/>
    <w:multiLevelType w:val="hybridMultilevel"/>
    <w:tmpl w:val="1B02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C62A9"/>
    <w:multiLevelType w:val="hybridMultilevel"/>
    <w:tmpl w:val="E44E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54ED1"/>
    <w:multiLevelType w:val="hybridMultilevel"/>
    <w:tmpl w:val="8F8EB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C726B0"/>
    <w:multiLevelType w:val="hybridMultilevel"/>
    <w:tmpl w:val="5BF6875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96216"/>
    <w:multiLevelType w:val="hybridMultilevel"/>
    <w:tmpl w:val="34341D80"/>
    <w:lvl w:ilvl="0" w:tplc="5B568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C4859D7"/>
    <w:multiLevelType w:val="hybridMultilevel"/>
    <w:tmpl w:val="E44E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378B2"/>
    <w:multiLevelType w:val="hybridMultilevel"/>
    <w:tmpl w:val="E44E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36FED"/>
    <w:multiLevelType w:val="hybridMultilevel"/>
    <w:tmpl w:val="C23C00BE"/>
    <w:lvl w:ilvl="0" w:tplc="5B5681F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5"/>
  </w:num>
  <w:num w:numId="7">
    <w:abstractNumId w:val="4"/>
  </w:num>
  <w:num w:numId="8">
    <w:abstractNumId w:val="0"/>
  </w:num>
  <w:num w:numId="9">
    <w:abstractNumId w:val="16"/>
  </w:num>
  <w:num w:numId="10">
    <w:abstractNumId w:val="3"/>
  </w:num>
  <w:num w:numId="11">
    <w:abstractNumId w:val="17"/>
  </w:num>
  <w:num w:numId="12">
    <w:abstractNumId w:val="12"/>
  </w:num>
  <w:num w:numId="13">
    <w:abstractNumId w:val="11"/>
  </w:num>
  <w:num w:numId="14">
    <w:abstractNumId w:val="10"/>
  </w:num>
  <w:num w:numId="15">
    <w:abstractNumId w:val="9"/>
  </w:num>
  <w:num w:numId="16">
    <w:abstractNumId w:val="6"/>
  </w:num>
  <w:num w:numId="17">
    <w:abstractNumId w:val="14"/>
  </w:num>
  <w:num w:numId="18">
    <w:abstractNumId w:val="5"/>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7F"/>
    <w:rsid w:val="00037B65"/>
    <w:rsid w:val="00041EDF"/>
    <w:rsid w:val="000B1CBE"/>
    <w:rsid w:val="000D0731"/>
    <w:rsid w:val="000D6437"/>
    <w:rsid w:val="000E4218"/>
    <w:rsid w:val="001950E9"/>
    <w:rsid w:val="001A3317"/>
    <w:rsid w:val="002022FB"/>
    <w:rsid w:val="00244DA9"/>
    <w:rsid w:val="0025632F"/>
    <w:rsid w:val="00263B7F"/>
    <w:rsid w:val="002749A5"/>
    <w:rsid w:val="002778B6"/>
    <w:rsid w:val="00286C75"/>
    <w:rsid w:val="002A7B02"/>
    <w:rsid w:val="002F2F2E"/>
    <w:rsid w:val="003167AE"/>
    <w:rsid w:val="003179A1"/>
    <w:rsid w:val="00325139"/>
    <w:rsid w:val="00347957"/>
    <w:rsid w:val="00354806"/>
    <w:rsid w:val="00363693"/>
    <w:rsid w:val="003717E8"/>
    <w:rsid w:val="00373017"/>
    <w:rsid w:val="003814B4"/>
    <w:rsid w:val="003847FC"/>
    <w:rsid w:val="003A719B"/>
    <w:rsid w:val="003B6A61"/>
    <w:rsid w:val="003C3B13"/>
    <w:rsid w:val="003D3C4E"/>
    <w:rsid w:val="003E381B"/>
    <w:rsid w:val="004045C9"/>
    <w:rsid w:val="00430C57"/>
    <w:rsid w:val="00493D20"/>
    <w:rsid w:val="004B27D8"/>
    <w:rsid w:val="004E16BC"/>
    <w:rsid w:val="00544364"/>
    <w:rsid w:val="00577FCB"/>
    <w:rsid w:val="00597C28"/>
    <w:rsid w:val="005A4923"/>
    <w:rsid w:val="005B54FC"/>
    <w:rsid w:val="005F13EA"/>
    <w:rsid w:val="005F25F1"/>
    <w:rsid w:val="005F4493"/>
    <w:rsid w:val="00626B03"/>
    <w:rsid w:val="00653C33"/>
    <w:rsid w:val="006B5DA5"/>
    <w:rsid w:val="006C1565"/>
    <w:rsid w:val="00755C81"/>
    <w:rsid w:val="00760015"/>
    <w:rsid w:val="00760B7D"/>
    <w:rsid w:val="007707D7"/>
    <w:rsid w:val="00784641"/>
    <w:rsid w:val="007C760E"/>
    <w:rsid w:val="00816B06"/>
    <w:rsid w:val="00843EE0"/>
    <w:rsid w:val="00867C36"/>
    <w:rsid w:val="008A19F5"/>
    <w:rsid w:val="008F29F1"/>
    <w:rsid w:val="00980C81"/>
    <w:rsid w:val="009A3579"/>
    <w:rsid w:val="009E4E22"/>
    <w:rsid w:val="00A03424"/>
    <w:rsid w:val="00A14081"/>
    <w:rsid w:val="00A6471C"/>
    <w:rsid w:val="00A673CF"/>
    <w:rsid w:val="00A70EAF"/>
    <w:rsid w:val="00A76799"/>
    <w:rsid w:val="00AD51DC"/>
    <w:rsid w:val="00AE4FC7"/>
    <w:rsid w:val="00AF5A33"/>
    <w:rsid w:val="00B11B63"/>
    <w:rsid w:val="00B2476C"/>
    <w:rsid w:val="00B71E95"/>
    <w:rsid w:val="00B8310D"/>
    <w:rsid w:val="00B92102"/>
    <w:rsid w:val="00BB23CD"/>
    <w:rsid w:val="00C238AE"/>
    <w:rsid w:val="00C33367"/>
    <w:rsid w:val="00C37C19"/>
    <w:rsid w:val="00C55273"/>
    <w:rsid w:val="00C57DB4"/>
    <w:rsid w:val="00C93666"/>
    <w:rsid w:val="00CE6C00"/>
    <w:rsid w:val="00D53665"/>
    <w:rsid w:val="00D60BED"/>
    <w:rsid w:val="00D71297"/>
    <w:rsid w:val="00D74FFD"/>
    <w:rsid w:val="00D8222C"/>
    <w:rsid w:val="00D84CC8"/>
    <w:rsid w:val="00D93464"/>
    <w:rsid w:val="00D94B8F"/>
    <w:rsid w:val="00DA65BE"/>
    <w:rsid w:val="00DD5DD6"/>
    <w:rsid w:val="00DE0D52"/>
    <w:rsid w:val="00E02325"/>
    <w:rsid w:val="00E177D4"/>
    <w:rsid w:val="00E26F98"/>
    <w:rsid w:val="00E54A06"/>
    <w:rsid w:val="00EB63BA"/>
    <w:rsid w:val="00EC53F2"/>
    <w:rsid w:val="00EC7B90"/>
    <w:rsid w:val="00F1585F"/>
    <w:rsid w:val="00F516B4"/>
    <w:rsid w:val="00F8552C"/>
    <w:rsid w:val="00FA7AD0"/>
    <w:rsid w:val="00FB10DD"/>
    <w:rsid w:val="00FC16A2"/>
    <w:rsid w:val="00FC714D"/>
    <w:rsid w:val="00FD2489"/>
    <w:rsid w:val="00FD4ACC"/>
    <w:rsid w:val="00FE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4680"/>
      </w:tabs>
      <w:suppressAutoHyphens/>
      <w:jc w:val="center"/>
      <w:outlineLvl w:val="0"/>
    </w:pPr>
    <w:rPr>
      <w:sz w:val="24"/>
      <w:u w:val="single"/>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qFormat/>
    <w:pPr>
      <w:keepNext/>
      <w:tabs>
        <w:tab w:val="left" w:pos="0"/>
      </w:tabs>
      <w:suppressAutoHyphen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2">
    <w:name w:val="Body Text Indent 2"/>
    <w:basedOn w:val="Normal"/>
    <w:pPr>
      <w:tabs>
        <w:tab w:val="left" w:pos="1080"/>
        <w:tab w:val="left" w:pos="4320"/>
        <w:tab w:val="left" w:pos="7920"/>
      </w:tabs>
      <w:spacing w:after="120"/>
      <w:ind w:left="720"/>
      <w:jc w:val="both"/>
    </w:pPr>
    <w:rPr>
      <w:sz w:val="24"/>
    </w:rPr>
  </w:style>
  <w:style w:type="paragraph" w:styleId="BodyText">
    <w:name w:val="Body Text"/>
    <w:basedOn w:val="Normal"/>
    <w:pPr>
      <w:tabs>
        <w:tab w:val="left" w:pos="0"/>
      </w:tabs>
      <w:suppressAutoHyphens/>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D51DC"/>
    <w:rPr>
      <w:rFonts w:ascii="Tahoma" w:hAnsi="Tahoma" w:cs="Tahoma"/>
      <w:sz w:val="16"/>
      <w:szCs w:val="16"/>
    </w:rPr>
  </w:style>
  <w:style w:type="character" w:customStyle="1" w:styleId="BalloonTextChar">
    <w:name w:val="Balloon Text Char"/>
    <w:link w:val="BalloonText"/>
    <w:rsid w:val="00AD51DC"/>
    <w:rPr>
      <w:rFonts w:ascii="Tahoma" w:hAnsi="Tahoma" w:cs="Tahoma"/>
      <w:sz w:val="16"/>
      <w:szCs w:val="16"/>
    </w:rPr>
  </w:style>
  <w:style w:type="paragraph" w:styleId="ListParagraph">
    <w:name w:val="List Paragraph"/>
    <w:basedOn w:val="Normal"/>
    <w:uiPriority w:val="34"/>
    <w:qFormat/>
    <w:rsid w:val="00FA7AD0"/>
    <w:pPr>
      <w:ind w:left="720"/>
      <w:contextualSpacing/>
    </w:pPr>
  </w:style>
  <w:style w:type="paragraph" w:customStyle="1" w:styleId="ContractsTOC">
    <w:name w:val="Contracts TOC"/>
    <w:basedOn w:val="Normal"/>
    <w:link w:val="ContractsTOCChar"/>
    <w:qFormat/>
    <w:rsid w:val="00263B7F"/>
    <w:pPr>
      <w:tabs>
        <w:tab w:val="left" w:pos="-720"/>
      </w:tabs>
      <w:suppressAutoHyphens/>
      <w:jc w:val="both"/>
    </w:pPr>
    <w:rPr>
      <w:b/>
      <w:caps/>
      <w:sz w:val="24"/>
      <w:u w:val="single"/>
    </w:rPr>
  </w:style>
  <w:style w:type="character" w:customStyle="1" w:styleId="ContractsTOCChar">
    <w:name w:val="Contracts TOC Char"/>
    <w:link w:val="ContractsTOC"/>
    <w:rsid w:val="00263B7F"/>
    <w:rPr>
      <w:b/>
      <w:caps/>
      <w:sz w:val="24"/>
      <w:u w:val="single"/>
    </w:rPr>
  </w:style>
  <w:style w:type="paragraph" w:styleId="TOCHeading">
    <w:name w:val="TOC Heading"/>
    <w:basedOn w:val="Heading1"/>
    <w:next w:val="Normal"/>
    <w:uiPriority w:val="39"/>
    <w:semiHidden/>
    <w:unhideWhenUsed/>
    <w:qFormat/>
    <w:rsid w:val="00263B7F"/>
    <w:pPr>
      <w:keepLines/>
      <w:tabs>
        <w:tab w:val="clear" w:pos="4680"/>
      </w:tabs>
      <w:suppressAutoHyphens w:val="0"/>
      <w:spacing w:before="480" w:line="276" w:lineRule="auto"/>
      <w:jc w:val="left"/>
      <w:outlineLvl w:val="9"/>
    </w:pPr>
    <w:rPr>
      <w:rFonts w:ascii="Cambria" w:eastAsia="MS Gothic" w:hAnsi="Cambria"/>
      <w:b/>
      <w:bCs/>
      <w:color w:val="365F91"/>
      <w:sz w:val="28"/>
      <w:szCs w:val="28"/>
      <w:u w:val="none"/>
      <w:lang w:eastAsia="ja-JP"/>
    </w:rPr>
  </w:style>
  <w:style w:type="paragraph" w:styleId="TOC2">
    <w:name w:val="toc 2"/>
    <w:basedOn w:val="Normal"/>
    <w:next w:val="Normal"/>
    <w:autoRedefine/>
    <w:uiPriority w:val="39"/>
    <w:rsid w:val="00263B7F"/>
    <w:pPr>
      <w:ind w:left="200"/>
    </w:pPr>
  </w:style>
  <w:style w:type="paragraph" w:styleId="TOC1">
    <w:name w:val="toc 1"/>
    <w:basedOn w:val="Normal"/>
    <w:next w:val="Normal"/>
    <w:autoRedefine/>
    <w:uiPriority w:val="39"/>
    <w:rsid w:val="00C238AE"/>
    <w:pPr>
      <w:tabs>
        <w:tab w:val="left" w:pos="2880"/>
        <w:tab w:val="left" w:pos="8640"/>
        <w:tab w:val="right" w:pos="9350"/>
      </w:tabs>
    </w:pPr>
    <w:rPr>
      <w:caps/>
      <w:sz w:val="24"/>
    </w:rPr>
  </w:style>
  <w:style w:type="paragraph" w:styleId="TOC3">
    <w:name w:val="toc 3"/>
    <w:basedOn w:val="Normal"/>
    <w:next w:val="Normal"/>
    <w:autoRedefine/>
    <w:uiPriority w:val="39"/>
    <w:rsid w:val="00263B7F"/>
    <w:pPr>
      <w:ind w:left="400"/>
    </w:pPr>
  </w:style>
  <w:style w:type="character" w:styleId="Hyperlink">
    <w:name w:val="Hyperlink"/>
    <w:uiPriority w:val="99"/>
    <w:unhideWhenUsed/>
    <w:rsid w:val="00263B7F"/>
    <w:rPr>
      <w:color w:val="0000FF"/>
      <w:u w:val="single"/>
    </w:rPr>
  </w:style>
  <w:style w:type="character" w:customStyle="1" w:styleId="HeaderChar">
    <w:name w:val="Header Char"/>
    <w:basedOn w:val="DefaultParagraphFont"/>
    <w:link w:val="Header"/>
    <w:uiPriority w:val="99"/>
    <w:rsid w:val="00347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4680"/>
      </w:tabs>
      <w:suppressAutoHyphens/>
      <w:jc w:val="center"/>
      <w:outlineLvl w:val="0"/>
    </w:pPr>
    <w:rPr>
      <w:sz w:val="24"/>
      <w:u w:val="single"/>
    </w:rPr>
  </w:style>
  <w:style w:type="paragraph" w:styleId="Heading2">
    <w:name w:val="heading 2"/>
    <w:basedOn w:val="Normal"/>
    <w:next w:val="Normal"/>
    <w:qFormat/>
    <w:pPr>
      <w:keepNext/>
      <w:tabs>
        <w:tab w:val="center" w:pos="4680"/>
      </w:tabs>
      <w:suppressAutoHyphens/>
      <w:jc w:val="center"/>
      <w:outlineLvl w:val="1"/>
    </w:pPr>
    <w:rPr>
      <w:b/>
      <w:sz w:val="24"/>
    </w:rPr>
  </w:style>
  <w:style w:type="paragraph" w:styleId="Heading3">
    <w:name w:val="heading 3"/>
    <w:basedOn w:val="Normal"/>
    <w:next w:val="Normal"/>
    <w:qFormat/>
    <w:pPr>
      <w:keepNext/>
      <w:tabs>
        <w:tab w:val="left" w:pos="0"/>
      </w:tabs>
      <w:suppressAutoHyphen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2">
    <w:name w:val="Body Text Indent 2"/>
    <w:basedOn w:val="Normal"/>
    <w:pPr>
      <w:tabs>
        <w:tab w:val="left" w:pos="1080"/>
        <w:tab w:val="left" w:pos="4320"/>
        <w:tab w:val="left" w:pos="7920"/>
      </w:tabs>
      <w:spacing w:after="120"/>
      <w:ind w:left="720"/>
      <w:jc w:val="both"/>
    </w:pPr>
    <w:rPr>
      <w:sz w:val="24"/>
    </w:rPr>
  </w:style>
  <w:style w:type="paragraph" w:styleId="BodyText">
    <w:name w:val="Body Text"/>
    <w:basedOn w:val="Normal"/>
    <w:pPr>
      <w:tabs>
        <w:tab w:val="left" w:pos="0"/>
      </w:tabs>
      <w:suppressAutoHyphens/>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AD51DC"/>
    <w:rPr>
      <w:rFonts w:ascii="Tahoma" w:hAnsi="Tahoma" w:cs="Tahoma"/>
      <w:sz w:val="16"/>
      <w:szCs w:val="16"/>
    </w:rPr>
  </w:style>
  <w:style w:type="character" w:customStyle="1" w:styleId="BalloonTextChar">
    <w:name w:val="Balloon Text Char"/>
    <w:link w:val="BalloonText"/>
    <w:rsid w:val="00AD51DC"/>
    <w:rPr>
      <w:rFonts w:ascii="Tahoma" w:hAnsi="Tahoma" w:cs="Tahoma"/>
      <w:sz w:val="16"/>
      <w:szCs w:val="16"/>
    </w:rPr>
  </w:style>
  <w:style w:type="paragraph" w:styleId="ListParagraph">
    <w:name w:val="List Paragraph"/>
    <w:basedOn w:val="Normal"/>
    <w:uiPriority w:val="34"/>
    <w:qFormat/>
    <w:rsid w:val="00FA7AD0"/>
    <w:pPr>
      <w:ind w:left="720"/>
      <w:contextualSpacing/>
    </w:pPr>
  </w:style>
  <w:style w:type="paragraph" w:customStyle="1" w:styleId="ContractsTOC">
    <w:name w:val="Contracts TOC"/>
    <w:basedOn w:val="Normal"/>
    <w:link w:val="ContractsTOCChar"/>
    <w:qFormat/>
    <w:rsid w:val="00263B7F"/>
    <w:pPr>
      <w:tabs>
        <w:tab w:val="left" w:pos="-720"/>
      </w:tabs>
      <w:suppressAutoHyphens/>
      <w:jc w:val="both"/>
    </w:pPr>
    <w:rPr>
      <w:b/>
      <w:caps/>
      <w:sz w:val="24"/>
      <w:u w:val="single"/>
    </w:rPr>
  </w:style>
  <w:style w:type="character" w:customStyle="1" w:styleId="ContractsTOCChar">
    <w:name w:val="Contracts TOC Char"/>
    <w:link w:val="ContractsTOC"/>
    <w:rsid w:val="00263B7F"/>
    <w:rPr>
      <w:b/>
      <w:caps/>
      <w:sz w:val="24"/>
      <w:u w:val="single"/>
    </w:rPr>
  </w:style>
  <w:style w:type="paragraph" w:styleId="TOCHeading">
    <w:name w:val="TOC Heading"/>
    <w:basedOn w:val="Heading1"/>
    <w:next w:val="Normal"/>
    <w:uiPriority w:val="39"/>
    <w:semiHidden/>
    <w:unhideWhenUsed/>
    <w:qFormat/>
    <w:rsid w:val="00263B7F"/>
    <w:pPr>
      <w:keepLines/>
      <w:tabs>
        <w:tab w:val="clear" w:pos="4680"/>
      </w:tabs>
      <w:suppressAutoHyphens w:val="0"/>
      <w:spacing w:before="480" w:line="276" w:lineRule="auto"/>
      <w:jc w:val="left"/>
      <w:outlineLvl w:val="9"/>
    </w:pPr>
    <w:rPr>
      <w:rFonts w:ascii="Cambria" w:eastAsia="MS Gothic" w:hAnsi="Cambria"/>
      <w:b/>
      <w:bCs/>
      <w:color w:val="365F91"/>
      <w:sz w:val="28"/>
      <w:szCs w:val="28"/>
      <w:u w:val="none"/>
      <w:lang w:eastAsia="ja-JP"/>
    </w:rPr>
  </w:style>
  <w:style w:type="paragraph" w:styleId="TOC2">
    <w:name w:val="toc 2"/>
    <w:basedOn w:val="Normal"/>
    <w:next w:val="Normal"/>
    <w:autoRedefine/>
    <w:uiPriority w:val="39"/>
    <w:rsid w:val="00263B7F"/>
    <w:pPr>
      <w:ind w:left="200"/>
    </w:pPr>
  </w:style>
  <w:style w:type="paragraph" w:styleId="TOC1">
    <w:name w:val="toc 1"/>
    <w:basedOn w:val="Normal"/>
    <w:next w:val="Normal"/>
    <w:autoRedefine/>
    <w:uiPriority w:val="39"/>
    <w:rsid w:val="00C238AE"/>
    <w:pPr>
      <w:tabs>
        <w:tab w:val="left" w:pos="2880"/>
        <w:tab w:val="left" w:pos="8640"/>
        <w:tab w:val="right" w:pos="9350"/>
      </w:tabs>
    </w:pPr>
    <w:rPr>
      <w:caps/>
      <w:sz w:val="24"/>
    </w:rPr>
  </w:style>
  <w:style w:type="paragraph" w:styleId="TOC3">
    <w:name w:val="toc 3"/>
    <w:basedOn w:val="Normal"/>
    <w:next w:val="Normal"/>
    <w:autoRedefine/>
    <w:uiPriority w:val="39"/>
    <w:rsid w:val="00263B7F"/>
    <w:pPr>
      <w:ind w:left="400"/>
    </w:pPr>
  </w:style>
  <w:style w:type="character" w:styleId="Hyperlink">
    <w:name w:val="Hyperlink"/>
    <w:uiPriority w:val="99"/>
    <w:unhideWhenUsed/>
    <w:rsid w:val="00263B7F"/>
    <w:rPr>
      <w:color w:val="0000FF"/>
      <w:u w:val="single"/>
    </w:rPr>
  </w:style>
  <w:style w:type="character" w:customStyle="1" w:styleId="HeaderChar">
    <w:name w:val="Header Char"/>
    <w:basedOn w:val="DefaultParagraphFont"/>
    <w:link w:val="Header"/>
    <w:uiPriority w:val="99"/>
    <w:rsid w:val="0034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4A6F7-B65F-4F13-98D5-2C6C1F2D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IDEA - RAIL SAFETY New Award (2-8-17) fp.dotx</Template>
  <TotalTime>1</TotalTime>
  <Pages>15</Pages>
  <Words>5594</Words>
  <Characters>32435</Characters>
  <Application>Microsoft Office Word</Application>
  <DocSecurity>4</DocSecurity>
  <Lines>270</Lines>
  <Paragraphs>75</Paragraphs>
  <ScaleCrop>false</ScaleCrop>
  <HeadingPairs>
    <vt:vector size="2" baseType="variant">
      <vt:variant>
        <vt:lpstr>Title</vt:lpstr>
      </vt:variant>
      <vt:variant>
        <vt:i4>1</vt:i4>
      </vt:variant>
    </vt:vector>
  </HeadingPairs>
  <TitlesOfParts>
    <vt:vector size="1" baseType="lpstr">
      <vt:lpstr>THE NATIONAL ACADEMIES</vt:lpstr>
    </vt:vector>
  </TitlesOfParts>
  <Company>National Academy of Sciences</Company>
  <LinksUpToDate>false</LinksUpToDate>
  <CharactersWithSpaces>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ACADEMIES</dc:title>
  <dc:creator>Windows User</dc:creator>
  <cp:lastModifiedBy>ITS</cp:lastModifiedBy>
  <cp:revision>2</cp:revision>
  <cp:lastPrinted>2017-02-09T18:16:00Z</cp:lastPrinted>
  <dcterms:created xsi:type="dcterms:W3CDTF">2017-02-24T15:23:00Z</dcterms:created>
  <dcterms:modified xsi:type="dcterms:W3CDTF">2017-02-24T15:23:00Z</dcterms:modified>
</cp:coreProperties>
</file>