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48181" w14:textId="5060B4BE" w:rsidR="00A8570E" w:rsidRPr="001E18A9" w:rsidRDefault="00A8570E" w:rsidP="00336AFC">
      <w:pPr>
        <w:pStyle w:val="Heading9"/>
        <w:numPr>
          <w:ilvl w:val="0"/>
          <w:numId w:val="0"/>
        </w:numPr>
      </w:pPr>
      <w:bookmarkStart w:id="0" w:name="_Ref524617744"/>
      <w:bookmarkStart w:id="1" w:name="_Toc530127611"/>
      <w:bookmarkStart w:id="2" w:name="_Ref513540129"/>
      <w:r w:rsidRPr="001E18A9">
        <w:t>Accessibility Walkthrough Worksheet</w:t>
      </w:r>
      <w:bookmarkEnd w:id="0"/>
      <w:bookmarkEnd w:id="1"/>
    </w:p>
    <w:p w14:paraId="2BAB2FB8" w14:textId="1F0FF68A" w:rsidR="00815A6F" w:rsidRDefault="00815A6F" w:rsidP="00C7221B">
      <w:pPr>
        <w:pStyle w:val="BodyText"/>
      </w:pPr>
    </w:p>
    <w:p w14:paraId="4271DFFA" w14:textId="77777777" w:rsidR="00815A6F" w:rsidRDefault="00815A6F" w:rsidP="00C7221B">
      <w:pPr>
        <w:pStyle w:val="BodyText"/>
      </w:pPr>
    </w:p>
    <w:p w14:paraId="77879749" w14:textId="43CAE946" w:rsidR="00815A6F" w:rsidRDefault="00815A6F" w:rsidP="00815A6F">
      <w:pPr>
        <w:pStyle w:val="BodyText"/>
      </w:pPr>
      <w:proofErr w:type="gramStart"/>
      <w:r>
        <w:t>Th</w:t>
      </w:r>
      <w:r w:rsidR="00E66274">
        <w:t xml:space="preserve">ese worksheet pages </w:t>
      </w:r>
      <w:r>
        <w:t xml:space="preserve">from </w:t>
      </w:r>
      <w:r w:rsidR="00E30869">
        <w:t xml:space="preserve">Appendix B in </w:t>
      </w:r>
      <w:r w:rsidRPr="002F67CC">
        <w:rPr>
          <w:i/>
        </w:rPr>
        <w:t>ACRP Research Report 201</w:t>
      </w:r>
      <w:r>
        <w:t xml:space="preserve"> </w:t>
      </w:r>
      <w:r w:rsidR="00E66274">
        <w:t>are</w:t>
      </w:r>
      <w:r>
        <w:t xml:space="preserve"> provided in Word format to facilitate use by practitioners</w:t>
      </w:r>
      <w:proofErr w:type="gramEnd"/>
      <w:r>
        <w:t xml:space="preserve">. </w:t>
      </w:r>
    </w:p>
    <w:p w14:paraId="23ADC135" w14:textId="1500265F" w:rsidR="00815A6F" w:rsidRDefault="00815A6F">
      <w:pPr>
        <w:rPr>
          <w:rFonts w:eastAsiaTheme="minorHAnsi" w:cs="Times New Roman"/>
          <w:szCs w:val="24"/>
        </w:rPr>
      </w:pPr>
    </w:p>
    <w:p w14:paraId="1BEBD7FB" w14:textId="6DF9D002" w:rsidR="00C7221B" w:rsidRPr="00636C5E" w:rsidRDefault="00C7221B" w:rsidP="00C7221B">
      <w:pPr>
        <w:pStyle w:val="BodyText"/>
      </w:pPr>
      <w:r w:rsidRPr="00636C5E">
        <w:t xml:space="preserve">The purpose of the accessibility walkthrough is to identify the current emergency communication capabilities of the airport and identify opportunities to make emergency messaging more accessible to people with </w:t>
      </w:r>
      <w:r w:rsidR="00780754" w:rsidRPr="00780754">
        <w:t>DAFN</w:t>
      </w:r>
      <w:r w:rsidRPr="00636C5E">
        <w:t xml:space="preserve">. This worksheet </w:t>
      </w:r>
      <w:proofErr w:type="gramStart"/>
      <w:r>
        <w:t>can</w:t>
      </w:r>
      <w:r w:rsidRPr="00636C5E">
        <w:t xml:space="preserve"> be used</w:t>
      </w:r>
      <w:proofErr w:type="gramEnd"/>
      <w:r w:rsidRPr="00636C5E">
        <w:t xml:space="preserve"> as a guide to conduct the assessment and record observations. This tool </w:t>
      </w:r>
      <w:proofErr w:type="gramStart"/>
      <w:r w:rsidRPr="00636C5E">
        <w:t>was developed</w:t>
      </w:r>
      <w:proofErr w:type="gramEnd"/>
      <w:r w:rsidRPr="00636C5E">
        <w:t xml:space="preserve"> in accordance with ADA requirements and recommendations as described in the U.S. Department of Justice’s </w:t>
      </w:r>
      <w:r w:rsidRPr="00636C5E">
        <w:rPr>
          <w:i/>
        </w:rPr>
        <w:t>ADA Requirements: Effective Communication</w:t>
      </w:r>
      <w:r w:rsidRPr="00636C5E">
        <w:t xml:space="preserve"> bulletin.</w:t>
      </w:r>
    </w:p>
    <w:p w14:paraId="41C96C55" w14:textId="77777777" w:rsidR="00C7221B" w:rsidRPr="00636C5E" w:rsidRDefault="00C7221B" w:rsidP="00C7221B">
      <w:pPr>
        <w:pStyle w:val="BodyText"/>
      </w:pPr>
    </w:p>
    <w:p w14:paraId="674DE2E6" w14:textId="5369990E" w:rsidR="00C7221B" w:rsidRPr="00636C5E" w:rsidRDefault="00C7221B" w:rsidP="00C7221B">
      <w:pPr>
        <w:pStyle w:val="BodyText"/>
      </w:pPr>
      <w:r w:rsidRPr="00636C5E">
        <w:t xml:space="preserve">The </w:t>
      </w:r>
      <w:proofErr w:type="gramStart"/>
      <w:r w:rsidRPr="00636C5E">
        <w:t xml:space="preserve">assessment should be conducted by the airport’s </w:t>
      </w:r>
      <w:r w:rsidR="00780754" w:rsidRPr="00780754">
        <w:t>DAFN</w:t>
      </w:r>
      <w:r w:rsidRPr="00636C5E">
        <w:t xml:space="preserve"> </w:t>
      </w:r>
      <w:r>
        <w:t>a</w:t>
      </w:r>
      <w:r w:rsidRPr="00636C5E">
        <w:t xml:space="preserve">dvisory </w:t>
      </w:r>
      <w:r>
        <w:t>g</w:t>
      </w:r>
      <w:r w:rsidRPr="00636C5E">
        <w:t xml:space="preserve">roup, ADA </w:t>
      </w:r>
      <w:r>
        <w:t>c</w:t>
      </w:r>
      <w:r w:rsidRPr="00636C5E">
        <w:t>oordinator, and/or emergency management staff</w:t>
      </w:r>
      <w:proofErr w:type="gramEnd"/>
      <w:r w:rsidRPr="00636C5E">
        <w:t xml:space="preserve">. The walkthrough </w:t>
      </w:r>
      <w:proofErr w:type="gramStart"/>
      <w:r w:rsidRPr="00636C5E">
        <w:t>can be conducted</w:t>
      </w:r>
      <w:proofErr w:type="gramEnd"/>
      <w:r w:rsidRPr="00636C5E">
        <w:t xml:space="preserve"> in the following areas of the airport: curbside, ticketing, security, concourse, terminal, gate, baggage claim, and staff office areas. </w:t>
      </w:r>
      <w:r w:rsidRPr="00636C5E">
        <w:rPr>
          <w:u w:val="single"/>
        </w:rPr>
        <w:t>One copy of the worksheet will be required for each location</w:t>
      </w:r>
      <w:r w:rsidRPr="00636C5E">
        <w:t xml:space="preserve">. At each location, </w:t>
      </w:r>
      <w:r>
        <w:t xml:space="preserve">one member of the assessment team should be responsible for filling out the worksheet and </w:t>
      </w:r>
      <w:r w:rsidRPr="00636C5E">
        <w:t>record</w:t>
      </w:r>
      <w:r>
        <w:t>ing</w:t>
      </w:r>
      <w:r w:rsidRPr="00636C5E">
        <w:t xml:space="preserve"> the </w:t>
      </w:r>
      <w:r>
        <w:t xml:space="preserve">group’s </w:t>
      </w:r>
      <w:r w:rsidRPr="00636C5E">
        <w:t>answers to each question in the worksheet.</w:t>
      </w:r>
    </w:p>
    <w:p w14:paraId="32069295" w14:textId="77777777" w:rsidR="00C7221B" w:rsidRPr="00636C5E" w:rsidRDefault="00C7221B" w:rsidP="00C7221B">
      <w:pPr>
        <w:pStyle w:val="BodyText"/>
      </w:pPr>
    </w:p>
    <w:p w14:paraId="41322FBA" w14:textId="31FFFCAB" w:rsidR="00C7221B" w:rsidRPr="00636C5E" w:rsidRDefault="00C7221B" w:rsidP="00C7221B">
      <w:pPr>
        <w:pStyle w:val="BodyText"/>
      </w:pPr>
      <w:r w:rsidRPr="00636C5E">
        <w:t>Based on the group</w:t>
      </w:r>
      <w:r>
        <w:t>’</w:t>
      </w:r>
      <w:r w:rsidRPr="00636C5E">
        <w:t xml:space="preserve">s observations, an accessibility rating </w:t>
      </w:r>
      <w:proofErr w:type="gramStart"/>
      <w:r w:rsidRPr="00636C5E">
        <w:t>should be assigned</w:t>
      </w:r>
      <w:proofErr w:type="gramEnd"/>
      <w:r w:rsidRPr="00636C5E">
        <w:t xml:space="preserve"> to each </w:t>
      </w:r>
      <w:r>
        <w:t xml:space="preserve">communication </w:t>
      </w:r>
      <w:r w:rsidRPr="00636C5E">
        <w:t>mode</w:t>
      </w:r>
      <w:r>
        <w:t xml:space="preserve"> or resource</w:t>
      </w:r>
      <w:r w:rsidRPr="00636C5E">
        <w:t xml:space="preserve">. The accessibility rating should indicate </w:t>
      </w:r>
      <w:r w:rsidRPr="00636C5E">
        <w:rPr>
          <w:u w:val="single"/>
        </w:rPr>
        <w:t xml:space="preserve">how well each mode or resource meets the needs of people with </w:t>
      </w:r>
      <w:r w:rsidR="00780754" w:rsidRPr="00780754">
        <w:rPr>
          <w:u w:val="single"/>
        </w:rPr>
        <w:t>DAFN</w:t>
      </w:r>
      <w:r w:rsidRPr="00636C5E">
        <w:rPr>
          <w:u w:val="single"/>
        </w:rPr>
        <w:t xml:space="preserve"> based on its </w:t>
      </w:r>
      <w:r w:rsidRPr="00636C5E">
        <w:rPr>
          <w:b/>
          <w:u w:val="single"/>
        </w:rPr>
        <w:t>current condition, location, and use</w:t>
      </w:r>
      <w:r w:rsidRPr="00C7221B">
        <w:rPr>
          <w:b/>
          <w:u w:val="single"/>
        </w:rPr>
        <w:t>.</w:t>
      </w:r>
      <w:r w:rsidRPr="00636C5E">
        <w:t xml:space="preserve"> The group should take into account whether the current technique and/or system is simple, intuitive, and appropriate in terms of size and space. </w:t>
      </w:r>
      <w:r>
        <w:t>M</w:t>
      </w:r>
      <w:r w:rsidRPr="00636C5E">
        <w:t>odes</w:t>
      </w:r>
      <w:r>
        <w:t xml:space="preserve"> of communication</w:t>
      </w:r>
      <w:r w:rsidRPr="00636C5E">
        <w:t xml:space="preserve"> </w:t>
      </w:r>
      <w:r>
        <w:t>that receive</w:t>
      </w:r>
      <w:r w:rsidRPr="00636C5E">
        <w:t xml:space="preserve"> a low accessibility rating </w:t>
      </w:r>
      <w:proofErr w:type="gramStart"/>
      <w:r w:rsidRPr="00636C5E">
        <w:t>should be evaluated</w:t>
      </w:r>
      <w:proofErr w:type="gramEnd"/>
      <w:r w:rsidRPr="00636C5E">
        <w:t xml:space="preserve"> to identify potential improvements that will increase accessibility. Modes of communication that the group identifie</w:t>
      </w:r>
      <w:r>
        <w:t>s</w:t>
      </w:r>
      <w:r w:rsidRPr="00636C5E">
        <w:t xml:space="preserve"> as helpful to people with </w:t>
      </w:r>
      <w:r w:rsidR="00780754" w:rsidRPr="00780754">
        <w:t>DAFN</w:t>
      </w:r>
      <w:r w:rsidRPr="00636C5E">
        <w:t xml:space="preserve"> </w:t>
      </w:r>
      <w:r>
        <w:t xml:space="preserve">and </w:t>
      </w:r>
      <w:r w:rsidRPr="00636C5E">
        <w:t xml:space="preserve">that are </w:t>
      </w:r>
      <w:r w:rsidRPr="00636C5E">
        <w:rPr>
          <w:b/>
          <w:u w:val="single"/>
        </w:rPr>
        <w:t>not currently present</w:t>
      </w:r>
      <w:r w:rsidRPr="00636C5E">
        <w:rPr>
          <w:u w:val="single"/>
        </w:rPr>
        <w:t xml:space="preserve"> in certain locations </w:t>
      </w:r>
      <w:proofErr w:type="gramStart"/>
      <w:r w:rsidRPr="00636C5E">
        <w:rPr>
          <w:u w:val="single"/>
        </w:rPr>
        <w:t>should be evaluated</w:t>
      </w:r>
      <w:proofErr w:type="gramEnd"/>
      <w:r w:rsidRPr="00636C5E">
        <w:rPr>
          <w:u w:val="single"/>
        </w:rPr>
        <w:t xml:space="preserve"> </w:t>
      </w:r>
      <w:r>
        <w:rPr>
          <w:u w:val="single"/>
        </w:rPr>
        <w:t>with regard to the</w:t>
      </w:r>
      <w:r w:rsidRPr="00636C5E">
        <w:rPr>
          <w:u w:val="single"/>
        </w:rPr>
        <w:t xml:space="preserve"> feasibility</w:t>
      </w:r>
      <w:r>
        <w:rPr>
          <w:u w:val="single"/>
        </w:rPr>
        <w:t xml:space="preserve"> of obtaining or implementing them</w:t>
      </w:r>
      <w:r w:rsidRPr="00C7221B">
        <w:rPr>
          <w:u w:val="single"/>
        </w:rPr>
        <w:t>.</w:t>
      </w:r>
    </w:p>
    <w:p w14:paraId="3D5DC4FE" w14:textId="77777777" w:rsidR="00C7221B" w:rsidRPr="00636C5E" w:rsidRDefault="00C7221B" w:rsidP="00C7221B">
      <w:pPr>
        <w:pStyle w:val="BodyText"/>
      </w:pPr>
    </w:p>
    <w:p w14:paraId="515B169E" w14:textId="77777777" w:rsidR="00C7221B" w:rsidRPr="00636C5E" w:rsidRDefault="00C7221B" w:rsidP="00C7221B">
      <w:pPr>
        <w:pStyle w:val="BodyText"/>
      </w:pPr>
      <w:r w:rsidRPr="00636C5E">
        <w:rPr>
          <w:b/>
        </w:rPr>
        <w:t>Accessibility ratings</w:t>
      </w:r>
      <w:r w:rsidRPr="00636C5E">
        <w:t xml:space="preserve"> </w:t>
      </w:r>
      <w:proofErr w:type="gramStart"/>
      <w:r w:rsidRPr="00636C5E">
        <w:t>can be assigned</w:t>
      </w:r>
      <w:proofErr w:type="gramEnd"/>
      <w:r w:rsidRPr="00636C5E">
        <w:t xml:space="preserve"> on a scale of one to four</w:t>
      </w:r>
      <w:r>
        <w:t>, as follows:</w:t>
      </w:r>
      <w:r w:rsidRPr="00636C5E">
        <w:t xml:space="preserve">   </w:t>
      </w:r>
    </w:p>
    <w:p w14:paraId="2E7F9D24" w14:textId="6FA9515E" w:rsidR="00C7221B" w:rsidRPr="00636C5E" w:rsidRDefault="00C7221B" w:rsidP="00C7221B">
      <w:pPr>
        <w:pStyle w:val="BL2"/>
        <w:numPr>
          <w:ilvl w:val="0"/>
          <w:numId w:val="0"/>
        </w:numPr>
      </w:pPr>
      <w:r w:rsidRPr="00636C5E">
        <w:t>1</w:t>
      </w:r>
      <w:r>
        <w:t xml:space="preserve"> = </w:t>
      </w:r>
      <w:r w:rsidRPr="00636C5E">
        <w:t xml:space="preserve">Significant barrier(s) to access or understanding for people with </w:t>
      </w:r>
      <w:r w:rsidR="00780754" w:rsidRPr="00780754">
        <w:t>DAFN</w:t>
      </w:r>
    </w:p>
    <w:p w14:paraId="70BC3D93" w14:textId="11668E50" w:rsidR="00C7221B" w:rsidRPr="00636C5E" w:rsidRDefault="00C7221B" w:rsidP="00C7221B">
      <w:pPr>
        <w:pStyle w:val="BL2"/>
        <w:numPr>
          <w:ilvl w:val="0"/>
          <w:numId w:val="0"/>
        </w:numPr>
      </w:pPr>
      <w:r w:rsidRPr="00636C5E">
        <w:t>2</w:t>
      </w:r>
      <w:r>
        <w:t xml:space="preserve"> = </w:t>
      </w:r>
      <w:r w:rsidRPr="00636C5E">
        <w:t xml:space="preserve">Potential barrier(s) to access and/or understanding for people with </w:t>
      </w:r>
      <w:r w:rsidR="00780754" w:rsidRPr="00780754">
        <w:t>DAFN</w:t>
      </w:r>
    </w:p>
    <w:p w14:paraId="009325E5" w14:textId="703E862C" w:rsidR="00C7221B" w:rsidRPr="00636C5E" w:rsidRDefault="00C7221B" w:rsidP="00C7221B">
      <w:pPr>
        <w:pStyle w:val="BL2"/>
        <w:numPr>
          <w:ilvl w:val="0"/>
          <w:numId w:val="0"/>
        </w:numPr>
      </w:pPr>
      <w:r w:rsidRPr="00636C5E">
        <w:t>3</w:t>
      </w:r>
      <w:r>
        <w:t xml:space="preserve"> = </w:t>
      </w:r>
      <w:r w:rsidRPr="00636C5E">
        <w:t xml:space="preserve">Accessible and/or understood by most people with </w:t>
      </w:r>
      <w:r w:rsidR="00780754" w:rsidRPr="00780754">
        <w:t>DAFN</w:t>
      </w:r>
    </w:p>
    <w:p w14:paraId="127A0533" w14:textId="77777777" w:rsidR="00C7221B" w:rsidRDefault="00C7221B" w:rsidP="00C7221B">
      <w:pPr>
        <w:pStyle w:val="BodyText"/>
        <w:ind w:firstLine="0"/>
      </w:pPr>
      <w:r w:rsidRPr="00636C5E">
        <w:t>4</w:t>
      </w:r>
      <w:r>
        <w:t xml:space="preserve"> = </w:t>
      </w:r>
      <w:proofErr w:type="gramStart"/>
      <w:r w:rsidRPr="00636C5E">
        <w:t>Universally</w:t>
      </w:r>
      <w:proofErr w:type="gramEnd"/>
      <w:r w:rsidRPr="00636C5E">
        <w:t xml:space="preserve"> accessible</w:t>
      </w:r>
      <w:r w:rsidRPr="00505532">
        <w:t xml:space="preserve"> </w:t>
      </w:r>
      <w:r w:rsidRPr="00636C5E">
        <w:t>to all individuals</w:t>
      </w:r>
    </w:p>
    <w:p w14:paraId="77324C88" w14:textId="77777777" w:rsidR="00C7221B" w:rsidRDefault="00C7221B" w:rsidP="00C7221B">
      <w:pPr>
        <w:pStyle w:val="BodyText"/>
        <w:ind w:firstLine="0"/>
      </w:pPr>
    </w:p>
    <w:p w14:paraId="1EA59666" w14:textId="27C72889" w:rsidR="009E6602" w:rsidRPr="00636C5E" w:rsidRDefault="009E6602" w:rsidP="00C7221B">
      <w:pPr>
        <w:pStyle w:val="BodyText"/>
      </w:pPr>
    </w:p>
    <w:p w14:paraId="518791D5" w14:textId="57666061" w:rsidR="00046DDC" w:rsidRPr="001E18A9" w:rsidRDefault="00046DDC" w:rsidP="00046DDC">
      <w:pPr>
        <w:pStyle w:val="BL2"/>
        <w:numPr>
          <w:ilvl w:val="0"/>
          <w:numId w:val="0"/>
        </w:numPr>
        <w:rPr>
          <w:rFonts w:asciiTheme="majorHAnsi" w:hAnsiTheme="majorHAnsi" w:cstheme="majorHAnsi"/>
          <w:sz w:val="20"/>
          <w:szCs w:val="20"/>
        </w:rPr>
        <w:sectPr w:rsidR="00046DDC" w:rsidRPr="001E18A9" w:rsidSect="00183B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6D122E79" w14:textId="77777777" w:rsidR="00B5251E" w:rsidRPr="00B5251E" w:rsidRDefault="00B5251E" w:rsidP="00B5251E">
      <w:pPr>
        <w:spacing w:before="60"/>
        <w:jc w:val="center"/>
        <w:rPr>
          <w:rFonts w:asciiTheme="majorHAnsi" w:hAnsiTheme="majorHAnsi" w:cs="Times New Roman"/>
          <w:b/>
          <w:sz w:val="28"/>
          <w:szCs w:val="28"/>
        </w:rPr>
      </w:pPr>
      <w:r w:rsidRPr="00B5251E">
        <w:rPr>
          <w:rFonts w:asciiTheme="majorHAnsi" w:hAnsiTheme="majorHAnsi"/>
          <w:b/>
          <w:sz w:val="28"/>
          <w:szCs w:val="28"/>
        </w:rPr>
        <w:lastRenderedPageBreak/>
        <w:t>Accessibility Walkthrough Worksheet</w:t>
      </w:r>
    </w:p>
    <w:p w14:paraId="6D8DC247" w14:textId="03F97B40" w:rsidR="00B5251E" w:rsidRPr="00705AD9" w:rsidRDefault="00B5251E" w:rsidP="00B5251E">
      <w:pPr>
        <w:spacing w:before="120" w:after="120"/>
        <w:ind w:left="-450" w:right="-810"/>
        <w:rPr>
          <w:rFonts w:cs="Times New Roman"/>
        </w:rPr>
      </w:pPr>
      <w:r w:rsidRPr="00705AD9">
        <w:rPr>
          <w:rFonts w:cs="Times New Roman"/>
          <w:b/>
          <w:szCs w:val="24"/>
        </w:rPr>
        <w:t xml:space="preserve">Section 1: Visual Assessment </w:t>
      </w:r>
      <w:r w:rsidRPr="00705AD9">
        <w:rPr>
          <w:rFonts w:cs="Times New Roman"/>
          <w:b/>
          <w:szCs w:val="24"/>
        </w:rPr>
        <w:tab/>
      </w:r>
      <w:r w:rsidRPr="00705AD9">
        <w:rPr>
          <w:rFonts w:cs="Times New Roman"/>
          <w:b/>
          <w:szCs w:val="24"/>
        </w:rPr>
        <w:tab/>
      </w:r>
      <w:r w:rsidRPr="00705AD9">
        <w:rPr>
          <w:rFonts w:cs="Times New Roman"/>
          <w:b/>
          <w:szCs w:val="24"/>
        </w:rPr>
        <w:tab/>
        <w:t xml:space="preserve">   Location:</w:t>
      </w:r>
      <w:r w:rsidRPr="00705AD9">
        <w:rPr>
          <w:rFonts w:cs="Times New Roman"/>
          <w:szCs w:val="24"/>
        </w:rPr>
        <w:t xml:space="preserve"> _________________________________</w:t>
      </w:r>
      <w:r w:rsidRPr="00705AD9">
        <w:rPr>
          <w:rFonts w:cs="Times New Roman"/>
          <w:szCs w:val="24"/>
        </w:rPr>
        <w:tab/>
      </w:r>
      <w:r w:rsidRPr="00705AD9">
        <w:rPr>
          <w:rFonts w:cs="Times New Roman"/>
          <w:szCs w:val="24"/>
        </w:rPr>
        <w:tab/>
      </w:r>
      <w:r w:rsidRPr="00705AD9">
        <w:rPr>
          <w:rFonts w:cs="Times New Roman"/>
          <w:b/>
          <w:szCs w:val="24"/>
        </w:rPr>
        <w:t>Date:</w:t>
      </w:r>
      <w:r>
        <w:rPr>
          <w:rFonts w:cs="Times New Roman"/>
          <w:b/>
          <w:szCs w:val="24"/>
        </w:rPr>
        <w:t xml:space="preserve"> </w:t>
      </w:r>
      <w:r w:rsidRPr="00705AD9">
        <w:rPr>
          <w:rFonts w:cs="Times New Roman"/>
          <w:szCs w:val="24"/>
        </w:rPr>
        <w:t>__________________</w:t>
      </w:r>
    </w:p>
    <w:tbl>
      <w:tblPr>
        <w:tblStyle w:val="IEMTable"/>
        <w:tblW w:w="5455" w:type="pct"/>
        <w:tblInd w:w="-453" w:type="dxa"/>
        <w:tblLook w:val="04A0" w:firstRow="1" w:lastRow="0" w:firstColumn="1" w:lastColumn="0" w:noHBand="0" w:noVBand="1"/>
      </w:tblPr>
      <w:tblGrid>
        <w:gridCol w:w="4941"/>
        <w:gridCol w:w="1103"/>
        <w:gridCol w:w="1103"/>
        <w:gridCol w:w="1103"/>
        <w:gridCol w:w="1103"/>
        <w:gridCol w:w="1295"/>
        <w:gridCol w:w="1272"/>
        <w:gridCol w:w="1106"/>
        <w:gridCol w:w="1102"/>
      </w:tblGrid>
      <w:tr w:rsidR="00B5251E" w:rsidRPr="00BC5711" w14:paraId="6EB26F4B" w14:textId="77777777" w:rsidTr="00DE69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1" w:type="pct"/>
          </w:tcPr>
          <w:p w14:paraId="72631467" w14:textId="77777777" w:rsidR="00B5251E" w:rsidRPr="00636C5E" w:rsidRDefault="00B5251E" w:rsidP="00DE69F5">
            <w:pPr>
              <w:pStyle w:val="TableHeader"/>
              <w:rPr>
                <w:sz w:val="20"/>
              </w:rPr>
            </w:pPr>
            <w:r w:rsidRPr="00505532">
              <w:rPr>
                <w:sz w:val="20"/>
              </w:rPr>
              <w:t>Visual Assessment</w:t>
            </w:r>
          </w:p>
        </w:tc>
        <w:tc>
          <w:tcPr>
            <w:tcW w:w="395" w:type="pct"/>
          </w:tcPr>
          <w:p w14:paraId="5E12A1F0" w14:textId="77777777" w:rsidR="00B5251E" w:rsidRPr="00505532"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sidRPr="00505532">
              <w:rPr>
                <w:sz w:val="20"/>
              </w:rPr>
              <w:t>Signage</w:t>
            </w:r>
          </w:p>
        </w:tc>
        <w:tc>
          <w:tcPr>
            <w:tcW w:w="395" w:type="pct"/>
          </w:tcPr>
          <w:p w14:paraId="0BDB4B08" w14:textId="77777777" w:rsidR="00B5251E" w:rsidRPr="00B81ADF"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sidRPr="00B81ADF">
              <w:rPr>
                <w:sz w:val="20"/>
              </w:rPr>
              <w:t>Monitors/</w:t>
            </w:r>
            <w:r w:rsidRPr="00B81ADF">
              <w:rPr>
                <w:sz w:val="20"/>
              </w:rPr>
              <w:br/>
              <w:t>Display</w:t>
            </w:r>
            <w:r>
              <w:rPr>
                <w:sz w:val="20"/>
              </w:rPr>
              <w:t>s</w:t>
            </w:r>
          </w:p>
        </w:tc>
        <w:tc>
          <w:tcPr>
            <w:tcW w:w="395" w:type="pct"/>
          </w:tcPr>
          <w:p w14:paraId="76DA3963" w14:textId="77777777" w:rsidR="00B5251E" w:rsidRPr="00636C5E"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sidRPr="00636C5E">
              <w:rPr>
                <w:sz w:val="20"/>
              </w:rPr>
              <w:t>Electronic Notice Boards</w:t>
            </w:r>
          </w:p>
        </w:tc>
        <w:tc>
          <w:tcPr>
            <w:tcW w:w="395" w:type="pct"/>
          </w:tcPr>
          <w:p w14:paraId="2CD86FBF" w14:textId="77777777" w:rsidR="00B5251E" w:rsidRPr="00636C5E"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sidRPr="00636C5E">
              <w:rPr>
                <w:sz w:val="20"/>
              </w:rPr>
              <w:t>Visual Paging System</w:t>
            </w:r>
          </w:p>
        </w:tc>
        <w:tc>
          <w:tcPr>
            <w:tcW w:w="395" w:type="pct"/>
          </w:tcPr>
          <w:p w14:paraId="0643B1B4" w14:textId="77777777" w:rsidR="00B5251E" w:rsidRPr="00636C5E"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sidRPr="00636C5E">
              <w:rPr>
                <w:sz w:val="20"/>
              </w:rPr>
              <w:t>Mobile Applications (specify)</w:t>
            </w:r>
          </w:p>
        </w:tc>
        <w:tc>
          <w:tcPr>
            <w:tcW w:w="395" w:type="pct"/>
          </w:tcPr>
          <w:p w14:paraId="6E050C85" w14:textId="77777777" w:rsidR="00B5251E" w:rsidRPr="00636C5E"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sidRPr="00636C5E">
              <w:rPr>
                <w:sz w:val="20"/>
              </w:rPr>
              <w:t>Video Remote Interpreting</w:t>
            </w:r>
          </w:p>
        </w:tc>
        <w:tc>
          <w:tcPr>
            <w:tcW w:w="395" w:type="pct"/>
          </w:tcPr>
          <w:p w14:paraId="52BE4B1E" w14:textId="77777777" w:rsidR="00B5251E" w:rsidRPr="00636C5E"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sidRPr="00636C5E">
              <w:rPr>
                <w:sz w:val="20"/>
              </w:rPr>
              <w:t>Captioned Phones</w:t>
            </w:r>
          </w:p>
        </w:tc>
        <w:tc>
          <w:tcPr>
            <w:tcW w:w="395" w:type="pct"/>
          </w:tcPr>
          <w:p w14:paraId="6954A107" w14:textId="77777777" w:rsidR="00B5251E" w:rsidRPr="00636C5E"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sidRPr="00636C5E">
              <w:rPr>
                <w:sz w:val="20"/>
              </w:rPr>
              <w:t>Other:</w:t>
            </w:r>
          </w:p>
        </w:tc>
      </w:tr>
      <w:tr w:rsidR="00B5251E" w:rsidRPr="00BC5711" w14:paraId="6F7FC44D" w14:textId="77777777" w:rsidTr="00DE69F5">
        <w:trPr>
          <w:trHeight w:val="432"/>
        </w:trPr>
        <w:tc>
          <w:tcPr>
            <w:cnfStyle w:val="001000000000" w:firstRow="0" w:lastRow="0" w:firstColumn="1" w:lastColumn="0" w:oddVBand="0" w:evenVBand="0" w:oddHBand="0" w:evenHBand="0" w:firstRowFirstColumn="0" w:firstRowLastColumn="0" w:lastRowFirstColumn="0" w:lastRowLastColumn="0"/>
            <w:tcW w:w="1721" w:type="pct"/>
            <w:vAlign w:val="center"/>
          </w:tcPr>
          <w:p w14:paraId="4E6483B6" w14:textId="77777777" w:rsidR="00B5251E" w:rsidRPr="00EA6277" w:rsidRDefault="00B5251E" w:rsidP="00DE69F5">
            <w:pPr>
              <w:pStyle w:val="TableText"/>
              <w:rPr>
                <w:sz w:val="20"/>
                <w:szCs w:val="20"/>
              </w:rPr>
            </w:pPr>
            <w:r w:rsidRPr="00EA6277">
              <w:rPr>
                <w:sz w:val="20"/>
                <w:szCs w:val="20"/>
              </w:rPr>
              <w:t>Is this mode available at this location?</w:t>
            </w:r>
          </w:p>
        </w:tc>
        <w:tc>
          <w:tcPr>
            <w:tcW w:w="395" w:type="pct"/>
          </w:tcPr>
          <w:p w14:paraId="011DB384"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6B7C6C9F"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1F600D45"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42E9D8AC"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202A18B3"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0A02592E"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1723FE7F"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5AE71E3C"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r>
      <w:tr w:rsidR="00B5251E" w:rsidRPr="00BC5711" w14:paraId="3008A30A" w14:textId="77777777" w:rsidTr="00DE69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21" w:type="pct"/>
            <w:vAlign w:val="center"/>
          </w:tcPr>
          <w:p w14:paraId="139ABC61" w14:textId="77777777" w:rsidR="00B5251E" w:rsidRPr="00EA6277" w:rsidRDefault="00B5251E" w:rsidP="00DE69F5">
            <w:pPr>
              <w:pStyle w:val="TableText"/>
              <w:rPr>
                <w:sz w:val="20"/>
                <w:szCs w:val="20"/>
              </w:rPr>
            </w:pPr>
            <w:proofErr w:type="gramStart"/>
            <w:r w:rsidRPr="00EA6277">
              <w:rPr>
                <w:sz w:val="20"/>
                <w:szCs w:val="20"/>
              </w:rPr>
              <w:t>Is this mode used</w:t>
            </w:r>
            <w:proofErr w:type="gramEnd"/>
            <w:r w:rsidRPr="00EA6277">
              <w:rPr>
                <w:sz w:val="20"/>
                <w:szCs w:val="20"/>
              </w:rPr>
              <w:t xml:space="preserve"> for emergency communications?</w:t>
            </w:r>
          </w:p>
        </w:tc>
        <w:tc>
          <w:tcPr>
            <w:tcW w:w="395" w:type="pct"/>
          </w:tcPr>
          <w:p w14:paraId="32399933"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66B709B3"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16FBFF82"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5C85CBC8"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13E7A248"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384969D7"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736E3418"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65D17880"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r>
      <w:tr w:rsidR="00B5251E" w:rsidRPr="00BC5711" w14:paraId="2B8C77F2" w14:textId="77777777" w:rsidTr="00DE69F5">
        <w:trPr>
          <w:trHeight w:val="432"/>
        </w:trPr>
        <w:tc>
          <w:tcPr>
            <w:cnfStyle w:val="001000000000" w:firstRow="0" w:lastRow="0" w:firstColumn="1" w:lastColumn="0" w:oddVBand="0" w:evenVBand="0" w:oddHBand="0" w:evenHBand="0" w:firstRowFirstColumn="0" w:firstRowLastColumn="0" w:lastRowFirstColumn="0" w:lastRowLastColumn="0"/>
            <w:tcW w:w="1721" w:type="pct"/>
            <w:vAlign w:val="center"/>
          </w:tcPr>
          <w:p w14:paraId="5663769F" w14:textId="77777777" w:rsidR="00B5251E" w:rsidRPr="00EA6277" w:rsidRDefault="00B5251E" w:rsidP="00DE69F5">
            <w:pPr>
              <w:pStyle w:val="TableText"/>
              <w:ind w:left="253"/>
              <w:rPr>
                <w:sz w:val="20"/>
                <w:szCs w:val="20"/>
              </w:rPr>
            </w:pPr>
            <w:r w:rsidRPr="00EA6277">
              <w:rPr>
                <w:sz w:val="20"/>
                <w:szCs w:val="20"/>
              </w:rPr>
              <w:t xml:space="preserve">If </w:t>
            </w:r>
            <w:r w:rsidRPr="000B44C7">
              <w:rPr>
                <w:color w:val="FF0000"/>
                <w:sz w:val="20"/>
                <w:szCs w:val="20"/>
              </w:rPr>
              <w:t>no,</w:t>
            </w:r>
            <w:r w:rsidRPr="00EA6277">
              <w:rPr>
                <w:sz w:val="20"/>
                <w:szCs w:val="20"/>
              </w:rPr>
              <w:t xml:space="preserve"> </w:t>
            </w:r>
            <w:proofErr w:type="gramStart"/>
            <w:r w:rsidRPr="00EA6277">
              <w:rPr>
                <w:sz w:val="20"/>
                <w:szCs w:val="20"/>
              </w:rPr>
              <w:t>can this mode be used</w:t>
            </w:r>
            <w:proofErr w:type="gramEnd"/>
            <w:r w:rsidRPr="00EA6277">
              <w:rPr>
                <w:sz w:val="20"/>
                <w:szCs w:val="20"/>
              </w:rPr>
              <w:t xml:space="preserve"> for emergency communications?</w:t>
            </w:r>
          </w:p>
        </w:tc>
        <w:tc>
          <w:tcPr>
            <w:tcW w:w="395" w:type="pct"/>
          </w:tcPr>
          <w:p w14:paraId="40CA903F"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360C9C9A"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1CE08003"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6B9BB22D"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4F0F664D"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1CD47EDA"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1F1333BC"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3EB4722A"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r>
      <w:tr w:rsidR="00B5251E" w:rsidRPr="00BC5711" w14:paraId="19953699" w14:textId="77777777" w:rsidTr="00DE69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21" w:type="pct"/>
            <w:vAlign w:val="center"/>
          </w:tcPr>
          <w:p w14:paraId="46E24BB7" w14:textId="77777777" w:rsidR="00B5251E" w:rsidRPr="00EA6277" w:rsidRDefault="00B5251E" w:rsidP="00DE69F5">
            <w:pPr>
              <w:pStyle w:val="TableText"/>
              <w:rPr>
                <w:sz w:val="20"/>
                <w:szCs w:val="20"/>
              </w:rPr>
            </w:pPr>
            <w:proofErr w:type="gramStart"/>
            <w:r w:rsidRPr="00EA6277">
              <w:rPr>
                <w:sz w:val="20"/>
                <w:szCs w:val="20"/>
              </w:rPr>
              <w:t>Are messages provided</w:t>
            </w:r>
            <w:proofErr w:type="gramEnd"/>
            <w:r w:rsidRPr="00EA6277">
              <w:rPr>
                <w:sz w:val="20"/>
                <w:szCs w:val="20"/>
              </w:rPr>
              <w:t xml:space="preserve"> in languages other than English?</w:t>
            </w:r>
          </w:p>
        </w:tc>
        <w:tc>
          <w:tcPr>
            <w:tcW w:w="395" w:type="pct"/>
          </w:tcPr>
          <w:p w14:paraId="727F8C49"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2235C070"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03243C2B"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2024E8EF"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4308CBDA"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43814F6C"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52D0CB48"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2F137C53"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r>
      <w:tr w:rsidR="00B5251E" w:rsidRPr="00BC5711" w14:paraId="1348FC72" w14:textId="77777777" w:rsidTr="00DE69F5">
        <w:trPr>
          <w:trHeight w:val="432"/>
        </w:trPr>
        <w:tc>
          <w:tcPr>
            <w:cnfStyle w:val="001000000000" w:firstRow="0" w:lastRow="0" w:firstColumn="1" w:lastColumn="0" w:oddVBand="0" w:evenVBand="0" w:oddHBand="0" w:evenHBand="0" w:firstRowFirstColumn="0" w:firstRowLastColumn="0" w:lastRowFirstColumn="0" w:lastRowLastColumn="0"/>
            <w:tcW w:w="1721" w:type="pct"/>
            <w:vAlign w:val="center"/>
          </w:tcPr>
          <w:p w14:paraId="0C5C5923" w14:textId="77777777" w:rsidR="00B5251E" w:rsidRPr="00EA6277" w:rsidRDefault="00B5251E" w:rsidP="00DE69F5">
            <w:pPr>
              <w:pStyle w:val="TableText"/>
              <w:ind w:left="253"/>
              <w:rPr>
                <w:sz w:val="20"/>
                <w:szCs w:val="20"/>
              </w:rPr>
            </w:pPr>
            <w:r w:rsidRPr="00EA6277">
              <w:rPr>
                <w:sz w:val="20"/>
                <w:szCs w:val="20"/>
              </w:rPr>
              <w:t xml:space="preserve">If </w:t>
            </w:r>
            <w:r w:rsidRPr="000B44C7">
              <w:rPr>
                <w:color w:val="FF0000"/>
                <w:sz w:val="20"/>
                <w:szCs w:val="20"/>
              </w:rPr>
              <w:t>no,</w:t>
            </w:r>
            <w:r w:rsidRPr="00EA6277">
              <w:rPr>
                <w:sz w:val="20"/>
                <w:szCs w:val="20"/>
              </w:rPr>
              <w:t xml:space="preserve"> </w:t>
            </w:r>
            <w:proofErr w:type="gramStart"/>
            <w:r w:rsidRPr="00EA6277">
              <w:rPr>
                <w:sz w:val="20"/>
                <w:szCs w:val="20"/>
              </w:rPr>
              <w:t>can messages be provided</w:t>
            </w:r>
            <w:proofErr w:type="gramEnd"/>
            <w:r w:rsidRPr="00EA6277">
              <w:rPr>
                <w:sz w:val="20"/>
                <w:szCs w:val="20"/>
              </w:rPr>
              <w:t xml:space="preserve"> in languages other than English?</w:t>
            </w:r>
          </w:p>
        </w:tc>
        <w:tc>
          <w:tcPr>
            <w:tcW w:w="395" w:type="pct"/>
          </w:tcPr>
          <w:p w14:paraId="4DD4471D"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63B9149A"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4E583575"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2907975B"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23464D56"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5B119676"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4CC60BE0"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64C27680"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r>
      <w:tr w:rsidR="00B5251E" w:rsidRPr="00BC5711" w14:paraId="2158593A" w14:textId="77777777" w:rsidTr="00DE69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21" w:type="pct"/>
            <w:vAlign w:val="center"/>
          </w:tcPr>
          <w:p w14:paraId="72096320" w14:textId="77777777" w:rsidR="00B5251E" w:rsidRPr="00EA6277" w:rsidRDefault="00B5251E" w:rsidP="00DE69F5">
            <w:pPr>
              <w:pStyle w:val="TableText"/>
              <w:rPr>
                <w:sz w:val="20"/>
                <w:szCs w:val="20"/>
              </w:rPr>
            </w:pPr>
            <w:proofErr w:type="gramStart"/>
            <w:r w:rsidRPr="00EA6277">
              <w:rPr>
                <w:sz w:val="20"/>
                <w:szCs w:val="20"/>
              </w:rPr>
              <w:t>Are messages provided</w:t>
            </w:r>
            <w:proofErr w:type="gramEnd"/>
            <w:r w:rsidRPr="00EA6277">
              <w:rPr>
                <w:sz w:val="20"/>
                <w:szCs w:val="20"/>
              </w:rPr>
              <w:t xml:space="preserve"> in ASL?</w:t>
            </w:r>
          </w:p>
        </w:tc>
        <w:tc>
          <w:tcPr>
            <w:tcW w:w="395" w:type="pct"/>
          </w:tcPr>
          <w:p w14:paraId="6D2CA7ED"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65331F1D"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753D8AA7"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54FD10D1"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0B7B0E5A"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0AE23FCE"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24B682A7"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08BEF8B8"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r>
      <w:tr w:rsidR="00B5251E" w:rsidRPr="00BC5711" w14:paraId="20762C0E" w14:textId="77777777" w:rsidTr="00DE69F5">
        <w:trPr>
          <w:trHeight w:val="432"/>
        </w:trPr>
        <w:tc>
          <w:tcPr>
            <w:cnfStyle w:val="001000000000" w:firstRow="0" w:lastRow="0" w:firstColumn="1" w:lastColumn="0" w:oddVBand="0" w:evenVBand="0" w:oddHBand="0" w:evenHBand="0" w:firstRowFirstColumn="0" w:firstRowLastColumn="0" w:lastRowFirstColumn="0" w:lastRowLastColumn="0"/>
            <w:tcW w:w="1721" w:type="pct"/>
            <w:vAlign w:val="center"/>
          </w:tcPr>
          <w:p w14:paraId="5563CA41" w14:textId="77777777" w:rsidR="00B5251E" w:rsidRPr="00EA6277" w:rsidRDefault="00B5251E" w:rsidP="00DE69F5">
            <w:pPr>
              <w:pStyle w:val="TableText"/>
              <w:ind w:left="253"/>
              <w:rPr>
                <w:sz w:val="20"/>
                <w:szCs w:val="20"/>
              </w:rPr>
            </w:pPr>
            <w:r w:rsidRPr="00EA6277">
              <w:rPr>
                <w:sz w:val="20"/>
                <w:szCs w:val="20"/>
              </w:rPr>
              <w:t xml:space="preserve">If </w:t>
            </w:r>
            <w:r w:rsidRPr="000B44C7">
              <w:rPr>
                <w:color w:val="FF0000"/>
                <w:sz w:val="20"/>
                <w:szCs w:val="20"/>
              </w:rPr>
              <w:t>no,</w:t>
            </w:r>
            <w:r w:rsidRPr="00EA6277">
              <w:rPr>
                <w:sz w:val="20"/>
                <w:szCs w:val="20"/>
              </w:rPr>
              <w:t xml:space="preserve"> </w:t>
            </w:r>
            <w:proofErr w:type="gramStart"/>
            <w:r w:rsidRPr="00EA6277">
              <w:rPr>
                <w:sz w:val="20"/>
                <w:szCs w:val="20"/>
              </w:rPr>
              <w:t>can messages be provided</w:t>
            </w:r>
            <w:proofErr w:type="gramEnd"/>
            <w:r w:rsidRPr="00EA6277">
              <w:rPr>
                <w:sz w:val="20"/>
                <w:szCs w:val="20"/>
              </w:rPr>
              <w:t xml:space="preserve"> in ASL?</w:t>
            </w:r>
          </w:p>
        </w:tc>
        <w:tc>
          <w:tcPr>
            <w:tcW w:w="395" w:type="pct"/>
          </w:tcPr>
          <w:p w14:paraId="705304B0"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3BE7D56A"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47F3188D"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5401B948"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612DD3C0"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3621495D"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36083BBE"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74E8C262"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r>
      <w:tr w:rsidR="00B5251E" w:rsidRPr="00BC5711" w14:paraId="153F9EE2" w14:textId="77777777" w:rsidTr="00DE69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21" w:type="pct"/>
            <w:vAlign w:val="center"/>
          </w:tcPr>
          <w:p w14:paraId="7084D1B3" w14:textId="77777777" w:rsidR="00B5251E" w:rsidRPr="00EA6277" w:rsidRDefault="00B5251E" w:rsidP="00DE69F5">
            <w:pPr>
              <w:pStyle w:val="TableText"/>
              <w:rPr>
                <w:sz w:val="20"/>
                <w:szCs w:val="20"/>
              </w:rPr>
            </w:pPr>
            <w:proofErr w:type="gramStart"/>
            <w:r w:rsidRPr="00EA6277">
              <w:rPr>
                <w:sz w:val="20"/>
                <w:szCs w:val="20"/>
              </w:rPr>
              <w:t>Are messages conveyed</w:t>
            </w:r>
            <w:proofErr w:type="gramEnd"/>
            <w:r w:rsidRPr="00EA6277">
              <w:rPr>
                <w:sz w:val="20"/>
                <w:szCs w:val="20"/>
              </w:rPr>
              <w:t xml:space="preserve"> through graphics or icons?</w:t>
            </w:r>
          </w:p>
        </w:tc>
        <w:tc>
          <w:tcPr>
            <w:tcW w:w="395" w:type="pct"/>
          </w:tcPr>
          <w:p w14:paraId="326DBE35"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3726CC99"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6683DF26"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6C149F47"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6E2F44E7"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26733127"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2C3179EA"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011ECA32"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r>
      <w:tr w:rsidR="00B5251E" w:rsidRPr="00BC5711" w14:paraId="436E98F9" w14:textId="77777777" w:rsidTr="00DE69F5">
        <w:trPr>
          <w:trHeight w:val="432"/>
        </w:trPr>
        <w:tc>
          <w:tcPr>
            <w:cnfStyle w:val="001000000000" w:firstRow="0" w:lastRow="0" w:firstColumn="1" w:lastColumn="0" w:oddVBand="0" w:evenVBand="0" w:oddHBand="0" w:evenHBand="0" w:firstRowFirstColumn="0" w:firstRowLastColumn="0" w:lastRowFirstColumn="0" w:lastRowLastColumn="0"/>
            <w:tcW w:w="1721" w:type="pct"/>
            <w:vAlign w:val="center"/>
          </w:tcPr>
          <w:p w14:paraId="44BEF8DA" w14:textId="77777777" w:rsidR="00B5251E" w:rsidRPr="00EA6277" w:rsidRDefault="00B5251E" w:rsidP="00DE69F5">
            <w:pPr>
              <w:pStyle w:val="TableText"/>
              <w:ind w:left="253"/>
              <w:rPr>
                <w:sz w:val="20"/>
                <w:szCs w:val="20"/>
              </w:rPr>
            </w:pPr>
            <w:r w:rsidRPr="00EA6277">
              <w:rPr>
                <w:sz w:val="20"/>
                <w:szCs w:val="20"/>
              </w:rPr>
              <w:t xml:space="preserve">If </w:t>
            </w:r>
            <w:r w:rsidRPr="000B44C7">
              <w:rPr>
                <w:color w:val="FF0000"/>
                <w:sz w:val="20"/>
                <w:szCs w:val="20"/>
              </w:rPr>
              <w:t>no,</w:t>
            </w:r>
            <w:r w:rsidRPr="00EA6277">
              <w:rPr>
                <w:sz w:val="20"/>
                <w:szCs w:val="20"/>
              </w:rPr>
              <w:t xml:space="preserve"> can messages use graphics or icons?</w:t>
            </w:r>
          </w:p>
        </w:tc>
        <w:tc>
          <w:tcPr>
            <w:tcW w:w="395" w:type="pct"/>
          </w:tcPr>
          <w:p w14:paraId="6D5DA3BD"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3C5F7868"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359AF33E"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1472539D"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00FE6975"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3B20628E"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6471AC24"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77E5BC1D"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r>
      <w:tr w:rsidR="00B5251E" w:rsidRPr="00BC5711" w14:paraId="2EEB0680" w14:textId="77777777" w:rsidTr="00DE69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21" w:type="pct"/>
            <w:vAlign w:val="center"/>
          </w:tcPr>
          <w:p w14:paraId="04EF6CCA" w14:textId="77777777" w:rsidR="00B5251E" w:rsidRPr="00EA6277" w:rsidRDefault="00B5251E" w:rsidP="00DE69F5">
            <w:pPr>
              <w:pStyle w:val="TableText"/>
              <w:rPr>
                <w:sz w:val="20"/>
                <w:szCs w:val="20"/>
              </w:rPr>
            </w:pPr>
            <w:r w:rsidRPr="00EA6277">
              <w:rPr>
                <w:sz w:val="20"/>
                <w:szCs w:val="20"/>
              </w:rPr>
              <w:t>Does this mode support display of messages via video?</w:t>
            </w:r>
          </w:p>
        </w:tc>
        <w:tc>
          <w:tcPr>
            <w:tcW w:w="395" w:type="pct"/>
          </w:tcPr>
          <w:p w14:paraId="702D3D2C"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1290BF3E"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5605638C"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27C8CA47"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5D04C628"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1B32C77F"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061C1A3F"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7F27A4D2"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r>
      <w:tr w:rsidR="00B5251E" w:rsidRPr="00BC5711" w14:paraId="06CD6A65" w14:textId="77777777" w:rsidTr="00DE69F5">
        <w:trPr>
          <w:trHeight w:val="432"/>
        </w:trPr>
        <w:tc>
          <w:tcPr>
            <w:cnfStyle w:val="001000000000" w:firstRow="0" w:lastRow="0" w:firstColumn="1" w:lastColumn="0" w:oddVBand="0" w:evenVBand="0" w:oddHBand="0" w:evenHBand="0" w:firstRowFirstColumn="0" w:firstRowLastColumn="0" w:lastRowFirstColumn="0" w:lastRowLastColumn="0"/>
            <w:tcW w:w="1721" w:type="pct"/>
            <w:vAlign w:val="center"/>
          </w:tcPr>
          <w:p w14:paraId="096519DF" w14:textId="77777777" w:rsidR="00B5251E" w:rsidRPr="00EA6277" w:rsidRDefault="00B5251E" w:rsidP="00DE69F5">
            <w:pPr>
              <w:pStyle w:val="TableText"/>
              <w:ind w:left="253"/>
              <w:rPr>
                <w:sz w:val="20"/>
                <w:szCs w:val="20"/>
              </w:rPr>
            </w:pPr>
            <w:r w:rsidRPr="00EA6277">
              <w:rPr>
                <w:sz w:val="20"/>
                <w:szCs w:val="20"/>
              </w:rPr>
              <w:t xml:space="preserve">If </w:t>
            </w:r>
            <w:r w:rsidRPr="000B44C7">
              <w:rPr>
                <w:color w:val="FF0000"/>
                <w:sz w:val="20"/>
                <w:szCs w:val="20"/>
              </w:rPr>
              <w:t>no,</w:t>
            </w:r>
            <w:r w:rsidRPr="00EA6277">
              <w:rPr>
                <w:sz w:val="20"/>
                <w:szCs w:val="20"/>
              </w:rPr>
              <w:t xml:space="preserve"> </w:t>
            </w:r>
            <w:proofErr w:type="gramStart"/>
            <w:r w:rsidRPr="00EA6277">
              <w:rPr>
                <w:sz w:val="20"/>
                <w:szCs w:val="20"/>
              </w:rPr>
              <w:t>can messages be displayed</w:t>
            </w:r>
            <w:proofErr w:type="gramEnd"/>
            <w:r w:rsidRPr="00EA6277">
              <w:rPr>
                <w:sz w:val="20"/>
                <w:szCs w:val="20"/>
              </w:rPr>
              <w:t xml:space="preserve"> via video?</w:t>
            </w:r>
          </w:p>
        </w:tc>
        <w:tc>
          <w:tcPr>
            <w:tcW w:w="395" w:type="pct"/>
          </w:tcPr>
          <w:p w14:paraId="069E2A6D"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7CCE43BA"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10093640"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4C72FC82"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724DD719"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2F41CC0D"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0A3DCCD8"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7FE81DD5"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r>
      <w:tr w:rsidR="00B5251E" w:rsidRPr="00BC5711" w14:paraId="26E4787C" w14:textId="77777777" w:rsidTr="00DE69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21" w:type="pct"/>
            <w:vAlign w:val="center"/>
          </w:tcPr>
          <w:p w14:paraId="11775B78" w14:textId="77777777" w:rsidR="00B5251E" w:rsidRPr="00EA6277" w:rsidRDefault="00B5251E" w:rsidP="00DE69F5">
            <w:pPr>
              <w:pStyle w:val="TableText"/>
              <w:rPr>
                <w:sz w:val="20"/>
                <w:szCs w:val="20"/>
              </w:rPr>
            </w:pPr>
            <w:r w:rsidRPr="00EA6277">
              <w:rPr>
                <w:sz w:val="20"/>
                <w:szCs w:val="20"/>
              </w:rPr>
              <w:t>Are there physical barriers that obstruct the line of sight?</w:t>
            </w:r>
          </w:p>
        </w:tc>
        <w:tc>
          <w:tcPr>
            <w:tcW w:w="395" w:type="pct"/>
          </w:tcPr>
          <w:p w14:paraId="2AFCB59B"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3BCFB8D3"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2AF2555D"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2DC19B0A"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7765A8B2"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12059B3E"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7C21669F"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286ADE72"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r>
      <w:tr w:rsidR="00B5251E" w:rsidRPr="00BC5711" w14:paraId="12A3B34B" w14:textId="77777777" w:rsidTr="00DE69F5">
        <w:trPr>
          <w:trHeight w:val="432"/>
        </w:trPr>
        <w:tc>
          <w:tcPr>
            <w:cnfStyle w:val="001000000000" w:firstRow="0" w:lastRow="0" w:firstColumn="1" w:lastColumn="0" w:oddVBand="0" w:evenVBand="0" w:oddHBand="0" w:evenHBand="0" w:firstRowFirstColumn="0" w:firstRowLastColumn="0" w:lastRowFirstColumn="0" w:lastRowLastColumn="0"/>
            <w:tcW w:w="1721" w:type="pct"/>
            <w:vAlign w:val="center"/>
          </w:tcPr>
          <w:p w14:paraId="25EEE1F3" w14:textId="77777777" w:rsidR="00B5251E" w:rsidRPr="00EA6277" w:rsidRDefault="00B5251E" w:rsidP="00DE69F5">
            <w:pPr>
              <w:pStyle w:val="TableText"/>
              <w:ind w:left="188"/>
              <w:rPr>
                <w:sz w:val="20"/>
                <w:szCs w:val="20"/>
              </w:rPr>
            </w:pPr>
            <w:r w:rsidRPr="00EA6277">
              <w:rPr>
                <w:sz w:val="20"/>
                <w:szCs w:val="20"/>
              </w:rPr>
              <w:t xml:space="preserve">If </w:t>
            </w:r>
            <w:r w:rsidRPr="002E45FB">
              <w:rPr>
                <w:b/>
                <w:color w:val="00B050"/>
                <w:sz w:val="20"/>
                <w:szCs w:val="20"/>
              </w:rPr>
              <w:t>yes,</w:t>
            </w:r>
            <w:r w:rsidRPr="002E45FB">
              <w:rPr>
                <w:b/>
                <w:sz w:val="20"/>
                <w:szCs w:val="20"/>
              </w:rPr>
              <w:t xml:space="preserve"> </w:t>
            </w:r>
            <w:r w:rsidRPr="00EA6277">
              <w:rPr>
                <w:sz w:val="20"/>
                <w:szCs w:val="20"/>
              </w:rPr>
              <w:t>would the movement/adjustment of this mode improve lines of sight?</w:t>
            </w:r>
          </w:p>
        </w:tc>
        <w:tc>
          <w:tcPr>
            <w:tcW w:w="395" w:type="pct"/>
          </w:tcPr>
          <w:p w14:paraId="585EE3E5"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4B59A002"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485C4212"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165F821C"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690F3048"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06BC1845"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78FBC7EF"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6E3216DB"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r>
      <w:tr w:rsidR="00B5251E" w:rsidRPr="00BC5711" w14:paraId="362E8525" w14:textId="77777777" w:rsidTr="00DE69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21" w:type="pct"/>
            <w:vAlign w:val="center"/>
          </w:tcPr>
          <w:p w14:paraId="2D21EEBB" w14:textId="77777777" w:rsidR="00B5251E" w:rsidRPr="00EA6277" w:rsidRDefault="00B5251E" w:rsidP="00DE69F5">
            <w:pPr>
              <w:pStyle w:val="TableText"/>
              <w:rPr>
                <w:sz w:val="20"/>
                <w:szCs w:val="20"/>
              </w:rPr>
            </w:pPr>
            <w:proofErr w:type="gramStart"/>
            <w:r w:rsidRPr="00EA6277">
              <w:rPr>
                <w:sz w:val="20"/>
                <w:szCs w:val="20"/>
              </w:rPr>
              <w:t>Is this mode used</w:t>
            </w:r>
            <w:proofErr w:type="gramEnd"/>
            <w:r w:rsidRPr="00EA6277">
              <w:rPr>
                <w:sz w:val="20"/>
                <w:szCs w:val="20"/>
              </w:rPr>
              <w:t xml:space="preserve"> to disseminate pre-scripted messages?</w:t>
            </w:r>
          </w:p>
        </w:tc>
        <w:tc>
          <w:tcPr>
            <w:tcW w:w="395" w:type="pct"/>
          </w:tcPr>
          <w:p w14:paraId="09D05567"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1868FF40"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0F1501E2"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33F60774"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0088CA81"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1ACD76C8"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575287CF"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1430FB89" w14:textId="77777777" w:rsidR="00B5251E" w:rsidRPr="00636C5E" w:rsidRDefault="00B5251E" w:rsidP="00DE69F5">
            <w:pPr>
              <w:pStyle w:val="BodyText"/>
              <w:cnfStyle w:val="000000010000" w:firstRow="0" w:lastRow="0" w:firstColumn="0" w:lastColumn="0" w:oddVBand="0" w:evenVBand="0" w:oddHBand="0" w:evenHBand="1" w:firstRowFirstColumn="0" w:firstRowLastColumn="0" w:lastRowFirstColumn="0" w:lastRowLastColumn="0"/>
              <w:rPr>
                <w:sz w:val="19"/>
                <w:szCs w:val="19"/>
              </w:rPr>
            </w:pPr>
          </w:p>
        </w:tc>
      </w:tr>
      <w:tr w:rsidR="00B5251E" w:rsidRPr="00BC5711" w14:paraId="3BF07CE2" w14:textId="77777777" w:rsidTr="00DE69F5">
        <w:trPr>
          <w:trHeight w:val="432"/>
        </w:trPr>
        <w:tc>
          <w:tcPr>
            <w:cnfStyle w:val="001000000000" w:firstRow="0" w:lastRow="0" w:firstColumn="1" w:lastColumn="0" w:oddVBand="0" w:evenVBand="0" w:oddHBand="0" w:evenHBand="0" w:firstRowFirstColumn="0" w:firstRowLastColumn="0" w:lastRowFirstColumn="0" w:lastRowLastColumn="0"/>
            <w:tcW w:w="1721" w:type="pct"/>
            <w:vAlign w:val="center"/>
          </w:tcPr>
          <w:p w14:paraId="31B6B622" w14:textId="77777777" w:rsidR="00B5251E" w:rsidRPr="00EA6277" w:rsidRDefault="00B5251E" w:rsidP="00DE69F5">
            <w:pPr>
              <w:pStyle w:val="TableText"/>
              <w:ind w:left="253"/>
              <w:rPr>
                <w:sz w:val="20"/>
                <w:szCs w:val="20"/>
              </w:rPr>
            </w:pPr>
            <w:r w:rsidRPr="00EA6277">
              <w:rPr>
                <w:sz w:val="20"/>
                <w:szCs w:val="20"/>
              </w:rPr>
              <w:t xml:space="preserve">If </w:t>
            </w:r>
            <w:r w:rsidRPr="00EF4847">
              <w:rPr>
                <w:color w:val="FF0000"/>
                <w:sz w:val="20"/>
                <w:szCs w:val="20"/>
              </w:rPr>
              <w:t>no,</w:t>
            </w:r>
            <w:r w:rsidRPr="00EA6277">
              <w:rPr>
                <w:sz w:val="20"/>
                <w:szCs w:val="20"/>
              </w:rPr>
              <w:t xml:space="preserve"> </w:t>
            </w:r>
            <w:proofErr w:type="gramStart"/>
            <w:r w:rsidRPr="00EA6277">
              <w:rPr>
                <w:sz w:val="20"/>
                <w:szCs w:val="20"/>
              </w:rPr>
              <w:t>can pre-scripted messages be used</w:t>
            </w:r>
            <w:proofErr w:type="gramEnd"/>
            <w:r w:rsidRPr="00EA6277">
              <w:rPr>
                <w:sz w:val="20"/>
                <w:szCs w:val="20"/>
              </w:rPr>
              <w:t>?</w:t>
            </w:r>
          </w:p>
        </w:tc>
        <w:tc>
          <w:tcPr>
            <w:tcW w:w="395" w:type="pct"/>
          </w:tcPr>
          <w:p w14:paraId="4975FA16"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4E07FFA0"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23E66A9A"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599468BD"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2D830FD9"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1803D4F8"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660DFF77"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c>
          <w:tcPr>
            <w:tcW w:w="395" w:type="pct"/>
          </w:tcPr>
          <w:p w14:paraId="420E5C1C" w14:textId="77777777" w:rsidR="00B5251E" w:rsidRPr="00636C5E" w:rsidRDefault="00B5251E" w:rsidP="00DE69F5">
            <w:pPr>
              <w:pStyle w:val="BodyText"/>
              <w:cnfStyle w:val="000000000000" w:firstRow="0" w:lastRow="0" w:firstColumn="0" w:lastColumn="0" w:oddVBand="0" w:evenVBand="0" w:oddHBand="0" w:evenHBand="0" w:firstRowFirstColumn="0" w:firstRowLastColumn="0" w:lastRowFirstColumn="0" w:lastRowLastColumn="0"/>
              <w:rPr>
                <w:sz w:val="19"/>
                <w:szCs w:val="19"/>
              </w:rPr>
            </w:pPr>
          </w:p>
        </w:tc>
      </w:tr>
      <w:tr w:rsidR="00B5251E" w:rsidRPr="00BC5711" w14:paraId="0F00F678" w14:textId="77777777" w:rsidTr="00DE69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21" w:type="pct"/>
            <w:vAlign w:val="center"/>
          </w:tcPr>
          <w:p w14:paraId="13F3B45C" w14:textId="77777777" w:rsidR="00B5251E" w:rsidRPr="006562C6" w:rsidRDefault="00B5251E" w:rsidP="00DE69F5">
            <w:pPr>
              <w:pStyle w:val="TableText"/>
              <w:spacing w:before="120" w:after="120"/>
              <w:ind w:left="253"/>
            </w:pPr>
            <w:r w:rsidRPr="00505532">
              <w:rPr>
                <w:b/>
                <w:sz w:val="20"/>
                <w:szCs w:val="20"/>
              </w:rPr>
              <w:t>ACCESSIBILITY RATING</w:t>
            </w:r>
            <w:r>
              <w:rPr>
                <w:b/>
                <w:sz w:val="20"/>
                <w:szCs w:val="20"/>
              </w:rPr>
              <w:br/>
              <w:t xml:space="preserve">(1, 2, 3, or 4) </w:t>
            </w:r>
          </w:p>
        </w:tc>
        <w:tc>
          <w:tcPr>
            <w:tcW w:w="395" w:type="pct"/>
          </w:tcPr>
          <w:p w14:paraId="075AE120" w14:textId="77777777" w:rsidR="00B5251E" w:rsidRPr="00636C5E" w:rsidRDefault="00B5251E" w:rsidP="00DE69F5">
            <w:pPr>
              <w:pStyle w:val="BodyText"/>
              <w:spacing w:before="120" w:after="120"/>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447B48D7" w14:textId="77777777" w:rsidR="00B5251E" w:rsidRPr="00636C5E" w:rsidRDefault="00B5251E" w:rsidP="00DE69F5">
            <w:pPr>
              <w:pStyle w:val="BodyText"/>
              <w:spacing w:before="120" w:after="120"/>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48A62D22" w14:textId="77777777" w:rsidR="00B5251E" w:rsidRPr="00636C5E" w:rsidRDefault="00B5251E" w:rsidP="00DE69F5">
            <w:pPr>
              <w:pStyle w:val="BodyText"/>
              <w:spacing w:before="120" w:after="120"/>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2A1E40B4" w14:textId="77777777" w:rsidR="00B5251E" w:rsidRPr="00636C5E" w:rsidRDefault="00B5251E" w:rsidP="00DE69F5">
            <w:pPr>
              <w:pStyle w:val="BodyText"/>
              <w:spacing w:before="120" w:after="120"/>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65A4FA94" w14:textId="77777777" w:rsidR="00B5251E" w:rsidRPr="00636C5E" w:rsidRDefault="00B5251E" w:rsidP="00DE69F5">
            <w:pPr>
              <w:pStyle w:val="BodyText"/>
              <w:spacing w:before="120" w:after="120"/>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052DDAA8" w14:textId="77777777" w:rsidR="00B5251E" w:rsidRPr="00636C5E" w:rsidRDefault="00B5251E" w:rsidP="00DE69F5">
            <w:pPr>
              <w:pStyle w:val="BodyText"/>
              <w:spacing w:before="120" w:after="120"/>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4B2A1F2B" w14:textId="77777777" w:rsidR="00B5251E" w:rsidRPr="00636C5E" w:rsidRDefault="00B5251E" w:rsidP="00DE69F5">
            <w:pPr>
              <w:pStyle w:val="BodyText"/>
              <w:spacing w:before="120" w:after="120"/>
              <w:cnfStyle w:val="000000010000" w:firstRow="0" w:lastRow="0" w:firstColumn="0" w:lastColumn="0" w:oddVBand="0" w:evenVBand="0" w:oddHBand="0" w:evenHBand="1" w:firstRowFirstColumn="0" w:firstRowLastColumn="0" w:lastRowFirstColumn="0" w:lastRowLastColumn="0"/>
              <w:rPr>
                <w:sz w:val="19"/>
                <w:szCs w:val="19"/>
              </w:rPr>
            </w:pPr>
          </w:p>
        </w:tc>
        <w:tc>
          <w:tcPr>
            <w:tcW w:w="395" w:type="pct"/>
          </w:tcPr>
          <w:p w14:paraId="29FAA10B" w14:textId="77777777" w:rsidR="00B5251E" w:rsidRPr="00636C5E" w:rsidRDefault="00B5251E" w:rsidP="00DE69F5">
            <w:pPr>
              <w:pStyle w:val="BodyText"/>
              <w:spacing w:before="120" w:after="120"/>
              <w:cnfStyle w:val="000000010000" w:firstRow="0" w:lastRow="0" w:firstColumn="0" w:lastColumn="0" w:oddVBand="0" w:evenVBand="0" w:oddHBand="0" w:evenHBand="1" w:firstRowFirstColumn="0" w:firstRowLastColumn="0" w:lastRowFirstColumn="0" w:lastRowLastColumn="0"/>
              <w:rPr>
                <w:sz w:val="19"/>
                <w:szCs w:val="19"/>
              </w:rPr>
            </w:pPr>
          </w:p>
        </w:tc>
      </w:tr>
      <w:tr w:rsidR="00B5251E" w:rsidRPr="00BC5711" w14:paraId="75A3CC03" w14:textId="77777777" w:rsidTr="00DE69F5">
        <w:tc>
          <w:tcPr>
            <w:cnfStyle w:val="001000000000" w:firstRow="0" w:lastRow="0" w:firstColumn="1" w:lastColumn="0" w:oddVBand="0" w:evenVBand="0" w:oddHBand="0" w:evenHBand="0" w:firstRowFirstColumn="0" w:firstRowLastColumn="0" w:lastRowFirstColumn="0" w:lastRowLastColumn="0"/>
            <w:tcW w:w="395" w:type="pct"/>
            <w:gridSpan w:val="9"/>
            <w:vAlign w:val="center"/>
          </w:tcPr>
          <w:p w14:paraId="32FC1A68" w14:textId="77777777" w:rsidR="00B5251E" w:rsidRDefault="00B5251E" w:rsidP="00DE69F5">
            <w:pPr>
              <w:pStyle w:val="BodyText"/>
              <w:rPr>
                <w:b/>
                <w:sz w:val="20"/>
                <w:szCs w:val="19"/>
              </w:rPr>
            </w:pPr>
            <w:r w:rsidRPr="00505532">
              <w:rPr>
                <w:b/>
                <w:sz w:val="20"/>
                <w:szCs w:val="19"/>
              </w:rPr>
              <w:t>Notes</w:t>
            </w:r>
            <w:r>
              <w:rPr>
                <w:b/>
                <w:sz w:val="20"/>
                <w:szCs w:val="19"/>
              </w:rPr>
              <w:t>:</w:t>
            </w:r>
          </w:p>
          <w:p w14:paraId="0C8DE632" w14:textId="77777777" w:rsidR="00B5251E" w:rsidRDefault="00B5251E" w:rsidP="00DE69F5">
            <w:pPr>
              <w:pStyle w:val="BodyText"/>
              <w:rPr>
                <w:b/>
                <w:sz w:val="20"/>
                <w:szCs w:val="19"/>
              </w:rPr>
            </w:pPr>
          </w:p>
          <w:p w14:paraId="3AC4BA8C" w14:textId="77777777" w:rsidR="00B5251E" w:rsidRPr="00505532" w:rsidRDefault="00B5251E" w:rsidP="00DE69F5">
            <w:pPr>
              <w:pStyle w:val="BodyText"/>
              <w:rPr>
                <w:b/>
                <w:sz w:val="20"/>
                <w:szCs w:val="19"/>
              </w:rPr>
            </w:pPr>
          </w:p>
          <w:p w14:paraId="2835510C" w14:textId="77777777" w:rsidR="00B5251E" w:rsidRDefault="00B5251E" w:rsidP="00DE69F5">
            <w:pPr>
              <w:pStyle w:val="BodyText"/>
              <w:rPr>
                <w:sz w:val="19"/>
                <w:szCs w:val="19"/>
              </w:rPr>
            </w:pPr>
          </w:p>
          <w:p w14:paraId="2072F814" w14:textId="77777777" w:rsidR="00B5251E" w:rsidRPr="00EA7851" w:rsidRDefault="00B5251E" w:rsidP="00DE69F5"/>
        </w:tc>
      </w:tr>
    </w:tbl>
    <w:p w14:paraId="47C32943" w14:textId="77777777" w:rsidR="00B5251E" w:rsidRDefault="00B5251E" w:rsidP="00B5251E">
      <w:pPr>
        <w:jc w:val="center"/>
        <w:rPr>
          <w:b/>
          <w:sz w:val="28"/>
          <w:szCs w:val="28"/>
        </w:rPr>
      </w:pPr>
    </w:p>
    <w:p w14:paraId="1A3D753B" w14:textId="27D23EE2" w:rsidR="00B5251E" w:rsidRPr="00B5251E" w:rsidRDefault="00B5251E" w:rsidP="00B5251E">
      <w:pPr>
        <w:jc w:val="center"/>
        <w:rPr>
          <w:rFonts w:asciiTheme="majorHAnsi" w:hAnsiTheme="majorHAnsi" w:cs="Times New Roman"/>
          <w:b/>
          <w:sz w:val="28"/>
          <w:szCs w:val="28"/>
        </w:rPr>
      </w:pPr>
      <w:r w:rsidRPr="00B5251E">
        <w:rPr>
          <w:rFonts w:asciiTheme="majorHAnsi" w:hAnsiTheme="majorHAnsi"/>
          <w:b/>
          <w:sz w:val="28"/>
          <w:szCs w:val="28"/>
        </w:rPr>
        <w:t>Accessibility Walkthrough Worksheet</w:t>
      </w:r>
    </w:p>
    <w:p w14:paraId="42C716ED" w14:textId="143DDA19" w:rsidR="00B5251E" w:rsidRPr="00705AD9" w:rsidRDefault="00B5251E" w:rsidP="00B5251E">
      <w:pPr>
        <w:spacing w:before="120" w:after="120"/>
        <w:ind w:left="-450" w:right="-900"/>
        <w:rPr>
          <w:rFonts w:cs="Times New Roman"/>
          <w:szCs w:val="24"/>
        </w:rPr>
      </w:pPr>
      <w:r w:rsidRPr="00705AD9">
        <w:rPr>
          <w:rFonts w:cs="Times New Roman"/>
          <w:b/>
          <w:szCs w:val="24"/>
        </w:rPr>
        <w:t xml:space="preserve">Section 2: Audio Assessment </w:t>
      </w:r>
      <w:r w:rsidRPr="00705AD9">
        <w:rPr>
          <w:rFonts w:cs="Times New Roman"/>
          <w:b/>
          <w:szCs w:val="24"/>
        </w:rPr>
        <w:tab/>
      </w:r>
      <w:r w:rsidRPr="00705AD9">
        <w:rPr>
          <w:rFonts w:cs="Times New Roman"/>
          <w:b/>
          <w:szCs w:val="24"/>
        </w:rPr>
        <w:tab/>
      </w:r>
      <w:r w:rsidRPr="00705AD9">
        <w:rPr>
          <w:rFonts w:cs="Times New Roman"/>
          <w:b/>
          <w:szCs w:val="24"/>
        </w:rPr>
        <w:tab/>
      </w:r>
      <w:r w:rsidRPr="00705AD9">
        <w:rPr>
          <w:rFonts w:cs="Times New Roman"/>
          <w:b/>
          <w:szCs w:val="24"/>
        </w:rPr>
        <w:tab/>
        <w:t>Location:</w:t>
      </w:r>
      <w:r w:rsidRPr="00705AD9">
        <w:rPr>
          <w:rFonts w:cs="Times New Roman"/>
          <w:szCs w:val="24"/>
        </w:rPr>
        <w:t xml:space="preserve"> ________________________________</w:t>
      </w:r>
      <w:r w:rsidRPr="00705AD9">
        <w:rPr>
          <w:rFonts w:cs="Times New Roman"/>
          <w:szCs w:val="24"/>
        </w:rPr>
        <w:tab/>
      </w:r>
      <w:r w:rsidRPr="00705AD9">
        <w:rPr>
          <w:rFonts w:cs="Times New Roman"/>
          <w:szCs w:val="24"/>
        </w:rPr>
        <w:tab/>
        <w:t xml:space="preserve"> </w:t>
      </w:r>
      <w:r w:rsidRPr="00705AD9">
        <w:rPr>
          <w:rFonts w:cs="Times New Roman"/>
          <w:b/>
          <w:szCs w:val="24"/>
        </w:rPr>
        <w:t>Date:</w:t>
      </w:r>
      <w:r w:rsidRPr="00705AD9">
        <w:rPr>
          <w:rFonts w:cs="Times New Roman"/>
          <w:szCs w:val="24"/>
        </w:rPr>
        <w:t xml:space="preserve"> _________________</w:t>
      </w:r>
    </w:p>
    <w:tbl>
      <w:tblPr>
        <w:tblStyle w:val="IEMTable"/>
        <w:tblW w:w="5455" w:type="pct"/>
        <w:tblInd w:w="-453" w:type="dxa"/>
        <w:tblLook w:val="04A0" w:firstRow="1" w:lastRow="0" w:firstColumn="1" w:lastColumn="0" w:noHBand="0" w:noVBand="1"/>
      </w:tblPr>
      <w:tblGrid>
        <w:gridCol w:w="5506"/>
        <w:gridCol w:w="1231"/>
        <w:gridCol w:w="1231"/>
        <w:gridCol w:w="1232"/>
        <w:gridCol w:w="1232"/>
        <w:gridCol w:w="1232"/>
        <w:gridCol w:w="1232"/>
        <w:gridCol w:w="1232"/>
      </w:tblGrid>
      <w:tr w:rsidR="00B5251E" w:rsidRPr="00BC5711" w14:paraId="2AC12A3D" w14:textId="77777777" w:rsidTr="00DE69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9" w:type="pct"/>
          </w:tcPr>
          <w:p w14:paraId="6AC7484E" w14:textId="77777777" w:rsidR="00B5251E" w:rsidRPr="00F5372F" w:rsidRDefault="00B5251E" w:rsidP="00DE69F5">
            <w:pPr>
              <w:pStyle w:val="TableHeader"/>
              <w:rPr>
                <w:rFonts w:ascii="Arial" w:hAnsi="Arial"/>
                <w:sz w:val="20"/>
              </w:rPr>
            </w:pPr>
            <w:r>
              <w:rPr>
                <w:sz w:val="20"/>
              </w:rPr>
              <w:t>Audio</w:t>
            </w:r>
            <w:r w:rsidRPr="00F5372F">
              <w:rPr>
                <w:sz w:val="20"/>
              </w:rPr>
              <w:t xml:space="preserve"> Assessment</w:t>
            </w:r>
          </w:p>
        </w:tc>
        <w:tc>
          <w:tcPr>
            <w:tcW w:w="400" w:type="pct"/>
          </w:tcPr>
          <w:p w14:paraId="7A2DB9BD"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Public Address System</w:t>
            </w:r>
          </w:p>
        </w:tc>
        <w:tc>
          <w:tcPr>
            <w:tcW w:w="400" w:type="pct"/>
          </w:tcPr>
          <w:p w14:paraId="473B8CF5"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Direct-Line Telephones</w:t>
            </w:r>
          </w:p>
        </w:tc>
        <w:tc>
          <w:tcPr>
            <w:tcW w:w="400" w:type="pct"/>
          </w:tcPr>
          <w:p w14:paraId="529B723D"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Over-the-Phone Translation Services</w:t>
            </w:r>
          </w:p>
        </w:tc>
        <w:tc>
          <w:tcPr>
            <w:tcW w:w="400" w:type="pct"/>
          </w:tcPr>
          <w:p w14:paraId="307A62D5"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Induction Loop</w:t>
            </w:r>
          </w:p>
        </w:tc>
        <w:tc>
          <w:tcPr>
            <w:tcW w:w="400" w:type="pct"/>
          </w:tcPr>
          <w:p w14:paraId="622E4298"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Alarms</w:t>
            </w:r>
          </w:p>
        </w:tc>
        <w:tc>
          <w:tcPr>
            <w:tcW w:w="400" w:type="pct"/>
          </w:tcPr>
          <w:p w14:paraId="23BDAA6C"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Megaphone</w:t>
            </w:r>
          </w:p>
        </w:tc>
        <w:tc>
          <w:tcPr>
            <w:tcW w:w="400" w:type="pct"/>
          </w:tcPr>
          <w:p w14:paraId="3E3FA59C"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Other:</w:t>
            </w:r>
          </w:p>
        </w:tc>
      </w:tr>
      <w:tr w:rsidR="00B5251E" w:rsidRPr="00BC5711" w14:paraId="0A8EC790" w14:textId="77777777" w:rsidTr="00DE69F5">
        <w:trPr>
          <w:trHeight w:val="432"/>
        </w:trPr>
        <w:tc>
          <w:tcPr>
            <w:cnfStyle w:val="001000000000" w:firstRow="0" w:lastRow="0" w:firstColumn="1" w:lastColumn="0" w:oddVBand="0" w:evenVBand="0" w:oddHBand="0" w:evenHBand="0" w:firstRowFirstColumn="0" w:firstRowLastColumn="0" w:lastRowFirstColumn="0" w:lastRowLastColumn="0"/>
            <w:tcW w:w="1789" w:type="pct"/>
            <w:vAlign w:val="center"/>
          </w:tcPr>
          <w:p w14:paraId="4F7E3476" w14:textId="77777777" w:rsidR="00B5251E" w:rsidRPr="00EA6277" w:rsidRDefault="00B5251E" w:rsidP="00DE69F5">
            <w:pPr>
              <w:pStyle w:val="TableText"/>
              <w:rPr>
                <w:rFonts w:ascii="Arial" w:hAnsi="Arial" w:cs="Arial"/>
                <w:sz w:val="20"/>
                <w:szCs w:val="20"/>
              </w:rPr>
            </w:pPr>
            <w:r w:rsidRPr="00EA6277">
              <w:rPr>
                <w:rFonts w:cs="Arial"/>
                <w:sz w:val="20"/>
                <w:szCs w:val="20"/>
              </w:rPr>
              <w:t>Is this mode available at this location?</w:t>
            </w:r>
          </w:p>
        </w:tc>
        <w:tc>
          <w:tcPr>
            <w:tcW w:w="400" w:type="pct"/>
          </w:tcPr>
          <w:p w14:paraId="37AF6597"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400" w:type="pct"/>
          </w:tcPr>
          <w:p w14:paraId="5ED919B6"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400" w:type="pct"/>
          </w:tcPr>
          <w:p w14:paraId="49BC3C60"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400" w:type="pct"/>
          </w:tcPr>
          <w:p w14:paraId="5564FFDF"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400" w:type="pct"/>
          </w:tcPr>
          <w:p w14:paraId="1EB8F56A"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400" w:type="pct"/>
          </w:tcPr>
          <w:p w14:paraId="38ABB076"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400" w:type="pct"/>
          </w:tcPr>
          <w:p w14:paraId="2D9D6740"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r>
      <w:tr w:rsidR="00B5251E" w:rsidRPr="00BC5711" w14:paraId="5AD00388" w14:textId="77777777" w:rsidTr="00DE69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89" w:type="pct"/>
            <w:vAlign w:val="center"/>
          </w:tcPr>
          <w:p w14:paraId="228A9377" w14:textId="77777777" w:rsidR="00B5251E" w:rsidRPr="00EA6277" w:rsidRDefault="00B5251E" w:rsidP="00DE69F5">
            <w:pPr>
              <w:pStyle w:val="TableText"/>
              <w:rPr>
                <w:rFonts w:ascii="Arial" w:hAnsi="Arial" w:cs="Arial"/>
                <w:sz w:val="20"/>
                <w:szCs w:val="20"/>
              </w:rPr>
            </w:pPr>
            <w:proofErr w:type="gramStart"/>
            <w:r w:rsidRPr="00EA6277">
              <w:rPr>
                <w:rFonts w:cs="Arial"/>
                <w:sz w:val="20"/>
                <w:szCs w:val="20"/>
              </w:rPr>
              <w:t>Is this mode used</w:t>
            </w:r>
            <w:proofErr w:type="gramEnd"/>
            <w:r w:rsidRPr="00EA6277">
              <w:rPr>
                <w:rFonts w:cs="Arial"/>
                <w:sz w:val="20"/>
                <w:szCs w:val="20"/>
              </w:rPr>
              <w:t xml:space="preserve"> for emergency communications?</w:t>
            </w:r>
          </w:p>
        </w:tc>
        <w:tc>
          <w:tcPr>
            <w:tcW w:w="400" w:type="pct"/>
          </w:tcPr>
          <w:p w14:paraId="3947FFE4"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c>
          <w:tcPr>
            <w:tcW w:w="400" w:type="pct"/>
          </w:tcPr>
          <w:p w14:paraId="1A30A87E"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c>
          <w:tcPr>
            <w:tcW w:w="400" w:type="pct"/>
          </w:tcPr>
          <w:p w14:paraId="57BCBB5F"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c>
          <w:tcPr>
            <w:tcW w:w="400" w:type="pct"/>
          </w:tcPr>
          <w:p w14:paraId="7E6CFDEE"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c>
          <w:tcPr>
            <w:tcW w:w="400" w:type="pct"/>
          </w:tcPr>
          <w:p w14:paraId="36568C2C"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c>
          <w:tcPr>
            <w:tcW w:w="400" w:type="pct"/>
          </w:tcPr>
          <w:p w14:paraId="314C3F70"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c>
          <w:tcPr>
            <w:tcW w:w="400" w:type="pct"/>
          </w:tcPr>
          <w:p w14:paraId="552A8227"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r>
      <w:tr w:rsidR="00B5251E" w:rsidRPr="00BC5711" w14:paraId="08094F17" w14:textId="77777777" w:rsidTr="00DE69F5">
        <w:trPr>
          <w:trHeight w:val="432"/>
        </w:trPr>
        <w:tc>
          <w:tcPr>
            <w:cnfStyle w:val="001000000000" w:firstRow="0" w:lastRow="0" w:firstColumn="1" w:lastColumn="0" w:oddVBand="0" w:evenVBand="0" w:oddHBand="0" w:evenHBand="0" w:firstRowFirstColumn="0" w:firstRowLastColumn="0" w:lastRowFirstColumn="0" w:lastRowLastColumn="0"/>
            <w:tcW w:w="1789" w:type="pct"/>
            <w:vAlign w:val="center"/>
          </w:tcPr>
          <w:p w14:paraId="792471C9" w14:textId="77777777" w:rsidR="00B5251E" w:rsidRPr="00EA6277" w:rsidRDefault="00B5251E" w:rsidP="00DE69F5">
            <w:pPr>
              <w:pStyle w:val="TableText"/>
              <w:ind w:left="253"/>
              <w:rPr>
                <w:rFonts w:ascii="Arial" w:hAnsi="Arial" w:cs="Arial"/>
                <w:sz w:val="20"/>
                <w:szCs w:val="20"/>
              </w:rPr>
            </w:pPr>
            <w:r w:rsidRPr="00EA6277">
              <w:rPr>
                <w:rFonts w:cs="Arial"/>
                <w:sz w:val="20"/>
                <w:szCs w:val="20"/>
              </w:rPr>
              <w:t xml:space="preserve">If </w:t>
            </w:r>
            <w:r w:rsidRPr="0016045C">
              <w:rPr>
                <w:rFonts w:cs="Arial"/>
                <w:color w:val="FF0000"/>
                <w:sz w:val="20"/>
                <w:szCs w:val="20"/>
              </w:rPr>
              <w:t>no,</w:t>
            </w:r>
            <w:r w:rsidRPr="00EA6277">
              <w:rPr>
                <w:rFonts w:cs="Arial"/>
                <w:sz w:val="20"/>
                <w:szCs w:val="20"/>
              </w:rPr>
              <w:t xml:space="preserve"> </w:t>
            </w:r>
            <w:proofErr w:type="gramStart"/>
            <w:r w:rsidRPr="00EA6277">
              <w:rPr>
                <w:rFonts w:cs="Arial"/>
                <w:sz w:val="20"/>
                <w:szCs w:val="20"/>
              </w:rPr>
              <w:t>can this mode be used</w:t>
            </w:r>
            <w:proofErr w:type="gramEnd"/>
            <w:r w:rsidRPr="00EA6277">
              <w:rPr>
                <w:rFonts w:cs="Arial"/>
                <w:sz w:val="20"/>
                <w:szCs w:val="20"/>
              </w:rPr>
              <w:t xml:space="preserve"> for emergency communications?</w:t>
            </w:r>
          </w:p>
        </w:tc>
        <w:tc>
          <w:tcPr>
            <w:tcW w:w="400" w:type="pct"/>
          </w:tcPr>
          <w:p w14:paraId="062E361E"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400" w:type="pct"/>
          </w:tcPr>
          <w:p w14:paraId="35DEC762"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400" w:type="pct"/>
          </w:tcPr>
          <w:p w14:paraId="3E93D411"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400" w:type="pct"/>
          </w:tcPr>
          <w:p w14:paraId="483B655E"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400" w:type="pct"/>
          </w:tcPr>
          <w:p w14:paraId="29ACB525"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400" w:type="pct"/>
          </w:tcPr>
          <w:p w14:paraId="61AE18CB"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400" w:type="pct"/>
          </w:tcPr>
          <w:p w14:paraId="6EFA011B"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r>
      <w:tr w:rsidR="00B5251E" w:rsidRPr="00BC5711" w14:paraId="02F2ADE2" w14:textId="77777777" w:rsidTr="00DE69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89" w:type="pct"/>
            <w:vAlign w:val="center"/>
          </w:tcPr>
          <w:p w14:paraId="682BD695" w14:textId="77777777" w:rsidR="00B5251E" w:rsidRPr="00EA6277" w:rsidRDefault="00B5251E" w:rsidP="00DE69F5">
            <w:pPr>
              <w:pStyle w:val="TableText"/>
              <w:rPr>
                <w:rFonts w:cs="Arial"/>
                <w:sz w:val="20"/>
                <w:szCs w:val="20"/>
              </w:rPr>
            </w:pPr>
            <w:proofErr w:type="gramStart"/>
            <w:r w:rsidRPr="00EA6277">
              <w:rPr>
                <w:rFonts w:cs="Arial"/>
                <w:sz w:val="20"/>
                <w:szCs w:val="20"/>
              </w:rPr>
              <w:t>Are messages provided</w:t>
            </w:r>
            <w:proofErr w:type="gramEnd"/>
            <w:r w:rsidRPr="00EA6277">
              <w:rPr>
                <w:rFonts w:cs="Arial"/>
                <w:sz w:val="20"/>
                <w:szCs w:val="20"/>
              </w:rPr>
              <w:t xml:space="preserve"> in languages other than English?</w:t>
            </w:r>
          </w:p>
        </w:tc>
        <w:tc>
          <w:tcPr>
            <w:tcW w:w="400" w:type="pct"/>
          </w:tcPr>
          <w:p w14:paraId="74D3F8ED"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0301A465"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710C79C0"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06A7AA66"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6940C7F8"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754468C8"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5C74ABE1"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r>
      <w:tr w:rsidR="00B5251E" w:rsidRPr="00BC5711" w14:paraId="6E49467E" w14:textId="77777777" w:rsidTr="00DE69F5">
        <w:trPr>
          <w:trHeight w:val="432"/>
        </w:trPr>
        <w:tc>
          <w:tcPr>
            <w:cnfStyle w:val="001000000000" w:firstRow="0" w:lastRow="0" w:firstColumn="1" w:lastColumn="0" w:oddVBand="0" w:evenVBand="0" w:oddHBand="0" w:evenHBand="0" w:firstRowFirstColumn="0" w:firstRowLastColumn="0" w:lastRowFirstColumn="0" w:lastRowLastColumn="0"/>
            <w:tcW w:w="1789" w:type="pct"/>
            <w:vAlign w:val="center"/>
          </w:tcPr>
          <w:p w14:paraId="33057418" w14:textId="77777777" w:rsidR="00B5251E" w:rsidRPr="00EA6277" w:rsidRDefault="00B5251E" w:rsidP="00DE69F5">
            <w:pPr>
              <w:pStyle w:val="TableText"/>
              <w:ind w:left="253"/>
              <w:rPr>
                <w:rFonts w:cs="Arial"/>
                <w:sz w:val="20"/>
                <w:szCs w:val="20"/>
              </w:rPr>
            </w:pPr>
            <w:r w:rsidRPr="00EA6277">
              <w:rPr>
                <w:rFonts w:cs="Arial"/>
                <w:sz w:val="20"/>
                <w:szCs w:val="20"/>
              </w:rPr>
              <w:t xml:space="preserve">If </w:t>
            </w:r>
            <w:r w:rsidRPr="0016045C">
              <w:rPr>
                <w:rFonts w:cs="Arial"/>
                <w:color w:val="FF0000"/>
                <w:sz w:val="20"/>
                <w:szCs w:val="20"/>
              </w:rPr>
              <w:t>no,</w:t>
            </w:r>
            <w:r w:rsidRPr="00EA6277">
              <w:rPr>
                <w:rFonts w:cs="Arial"/>
                <w:sz w:val="20"/>
                <w:szCs w:val="20"/>
              </w:rPr>
              <w:t xml:space="preserve"> </w:t>
            </w:r>
            <w:proofErr w:type="gramStart"/>
            <w:r w:rsidRPr="00EA6277">
              <w:rPr>
                <w:rFonts w:cs="Arial"/>
                <w:sz w:val="20"/>
                <w:szCs w:val="20"/>
              </w:rPr>
              <w:t>can messages be provided</w:t>
            </w:r>
            <w:proofErr w:type="gramEnd"/>
            <w:r w:rsidRPr="00EA6277">
              <w:rPr>
                <w:rFonts w:cs="Arial"/>
                <w:sz w:val="20"/>
                <w:szCs w:val="20"/>
              </w:rPr>
              <w:t xml:space="preserve"> in languages other than English?</w:t>
            </w:r>
          </w:p>
        </w:tc>
        <w:tc>
          <w:tcPr>
            <w:tcW w:w="400" w:type="pct"/>
          </w:tcPr>
          <w:p w14:paraId="73439103"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00" w:type="pct"/>
          </w:tcPr>
          <w:p w14:paraId="021F1E33"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00" w:type="pct"/>
          </w:tcPr>
          <w:p w14:paraId="7ED6329C"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00" w:type="pct"/>
          </w:tcPr>
          <w:p w14:paraId="7A6091B1"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00" w:type="pct"/>
          </w:tcPr>
          <w:p w14:paraId="65C2305B"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00" w:type="pct"/>
          </w:tcPr>
          <w:p w14:paraId="65C5F30A"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00" w:type="pct"/>
          </w:tcPr>
          <w:p w14:paraId="7609BA9E"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r>
      <w:tr w:rsidR="00B5251E" w:rsidRPr="00BC5711" w14:paraId="0BCEB8B4" w14:textId="77777777" w:rsidTr="00DE69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89" w:type="pct"/>
            <w:vAlign w:val="center"/>
          </w:tcPr>
          <w:p w14:paraId="0C223CCC" w14:textId="77777777" w:rsidR="00B5251E" w:rsidRPr="00EA6277" w:rsidRDefault="00B5251E" w:rsidP="00DE69F5">
            <w:pPr>
              <w:pStyle w:val="TableText"/>
              <w:rPr>
                <w:rFonts w:cs="Arial"/>
                <w:sz w:val="20"/>
                <w:szCs w:val="20"/>
              </w:rPr>
            </w:pPr>
            <w:proofErr w:type="gramStart"/>
            <w:r w:rsidRPr="00EA6277">
              <w:rPr>
                <w:rFonts w:cs="Arial"/>
                <w:sz w:val="20"/>
                <w:szCs w:val="20"/>
              </w:rPr>
              <w:t>Is this mode used</w:t>
            </w:r>
            <w:proofErr w:type="gramEnd"/>
            <w:r w:rsidRPr="00EA6277">
              <w:rPr>
                <w:rFonts w:cs="Arial"/>
                <w:sz w:val="20"/>
                <w:szCs w:val="20"/>
              </w:rPr>
              <w:t xml:space="preserve"> to disseminate pre-recorded messages?</w:t>
            </w:r>
          </w:p>
        </w:tc>
        <w:tc>
          <w:tcPr>
            <w:tcW w:w="400" w:type="pct"/>
          </w:tcPr>
          <w:p w14:paraId="18831CAD"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78EFE605"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26585178"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253A219E"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422866A4"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22F67CEB"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652306F4"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r>
      <w:tr w:rsidR="00B5251E" w:rsidRPr="00BC5711" w14:paraId="2AE31C88" w14:textId="77777777" w:rsidTr="00DE69F5">
        <w:trPr>
          <w:trHeight w:val="432"/>
        </w:trPr>
        <w:tc>
          <w:tcPr>
            <w:cnfStyle w:val="001000000000" w:firstRow="0" w:lastRow="0" w:firstColumn="1" w:lastColumn="0" w:oddVBand="0" w:evenVBand="0" w:oddHBand="0" w:evenHBand="0" w:firstRowFirstColumn="0" w:firstRowLastColumn="0" w:lastRowFirstColumn="0" w:lastRowLastColumn="0"/>
            <w:tcW w:w="1789" w:type="pct"/>
            <w:vAlign w:val="center"/>
          </w:tcPr>
          <w:p w14:paraId="149080C0" w14:textId="77777777" w:rsidR="00B5251E" w:rsidRPr="00EA6277" w:rsidRDefault="00B5251E" w:rsidP="00DE69F5">
            <w:pPr>
              <w:pStyle w:val="TableText"/>
              <w:ind w:left="253"/>
              <w:rPr>
                <w:rFonts w:cs="Arial"/>
                <w:sz w:val="20"/>
                <w:szCs w:val="20"/>
              </w:rPr>
            </w:pPr>
            <w:r w:rsidRPr="00EA6277">
              <w:rPr>
                <w:rFonts w:cs="Arial"/>
                <w:sz w:val="20"/>
                <w:szCs w:val="20"/>
              </w:rPr>
              <w:t xml:space="preserve">If </w:t>
            </w:r>
            <w:r w:rsidRPr="0016045C">
              <w:rPr>
                <w:rFonts w:cs="Arial"/>
                <w:color w:val="FF0000"/>
                <w:sz w:val="20"/>
                <w:szCs w:val="20"/>
              </w:rPr>
              <w:t>no,</w:t>
            </w:r>
            <w:r w:rsidRPr="00EA6277">
              <w:rPr>
                <w:rFonts w:cs="Arial"/>
                <w:sz w:val="20"/>
                <w:szCs w:val="20"/>
              </w:rPr>
              <w:t xml:space="preserve"> </w:t>
            </w:r>
            <w:proofErr w:type="gramStart"/>
            <w:r w:rsidRPr="00EA6277">
              <w:rPr>
                <w:rFonts w:cs="Arial"/>
                <w:sz w:val="20"/>
                <w:szCs w:val="20"/>
              </w:rPr>
              <w:t>can pre-recorded messages be used</w:t>
            </w:r>
            <w:proofErr w:type="gramEnd"/>
            <w:r w:rsidRPr="00EA6277">
              <w:rPr>
                <w:rFonts w:cs="Arial"/>
                <w:sz w:val="20"/>
                <w:szCs w:val="20"/>
              </w:rPr>
              <w:t>?</w:t>
            </w:r>
          </w:p>
        </w:tc>
        <w:tc>
          <w:tcPr>
            <w:tcW w:w="400" w:type="pct"/>
          </w:tcPr>
          <w:p w14:paraId="06A7F170"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00" w:type="pct"/>
          </w:tcPr>
          <w:p w14:paraId="73E60530"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00" w:type="pct"/>
          </w:tcPr>
          <w:p w14:paraId="5A6208C8"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00" w:type="pct"/>
          </w:tcPr>
          <w:p w14:paraId="7DF7D4B7"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00" w:type="pct"/>
          </w:tcPr>
          <w:p w14:paraId="27A87E8C"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00" w:type="pct"/>
          </w:tcPr>
          <w:p w14:paraId="060B8353"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00" w:type="pct"/>
          </w:tcPr>
          <w:p w14:paraId="02B9BF0E"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r>
      <w:tr w:rsidR="00B5251E" w:rsidRPr="00BC5711" w14:paraId="2BC446B9" w14:textId="77777777" w:rsidTr="00DE69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pct"/>
            <w:vAlign w:val="center"/>
          </w:tcPr>
          <w:p w14:paraId="65CA59D5" w14:textId="77777777" w:rsidR="00B5251E" w:rsidRPr="00B112E2" w:rsidRDefault="00B5251E" w:rsidP="00DE69F5">
            <w:pPr>
              <w:pStyle w:val="TableText"/>
              <w:spacing w:before="120" w:after="120"/>
              <w:rPr>
                <w:rFonts w:cs="Arial"/>
                <w:b/>
                <w:sz w:val="20"/>
                <w:szCs w:val="19"/>
              </w:rPr>
            </w:pPr>
            <w:r w:rsidRPr="00505532">
              <w:rPr>
                <w:b/>
                <w:sz w:val="20"/>
                <w:szCs w:val="20"/>
              </w:rPr>
              <w:t>ACCESSIBILITY RATING</w:t>
            </w:r>
            <w:r>
              <w:rPr>
                <w:b/>
                <w:sz w:val="20"/>
                <w:szCs w:val="20"/>
              </w:rPr>
              <w:br/>
              <w:t xml:space="preserve">(1, 2, 3, or 4) </w:t>
            </w:r>
          </w:p>
        </w:tc>
        <w:tc>
          <w:tcPr>
            <w:tcW w:w="400" w:type="pct"/>
          </w:tcPr>
          <w:p w14:paraId="1EE53BB7"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5B308E35"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70CC5FF7"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6B8A8954"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3CC34C6F"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2B580DF9"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00" w:type="pct"/>
          </w:tcPr>
          <w:p w14:paraId="6C1CE684"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r>
      <w:tr w:rsidR="00B5251E" w:rsidRPr="00BC5711" w14:paraId="1C1A595A" w14:textId="77777777" w:rsidTr="00DE69F5">
        <w:tc>
          <w:tcPr>
            <w:cnfStyle w:val="001000000000" w:firstRow="0" w:lastRow="0" w:firstColumn="1" w:lastColumn="0" w:oddVBand="0" w:evenVBand="0" w:oddHBand="0" w:evenHBand="0" w:firstRowFirstColumn="0" w:firstRowLastColumn="0" w:lastRowFirstColumn="0" w:lastRowLastColumn="0"/>
            <w:tcW w:w="400" w:type="pct"/>
            <w:gridSpan w:val="8"/>
            <w:vAlign w:val="center"/>
          </w:tcPr>
          <w:p w14:paraId="23D9E8EC" w14:textId="77777777" w:rsidR="00B5251E" w:rsidRDefault="00B5251E" w:rsidP="00DE69F5">
            <w:pPr>
              <w:pStyle w:val="BodyText"/>
              <w:rPr>
                <w:rFonts w:cs="Arial"/>
                <w:b/>
                <w:sz w:val="20"/>
                <w:szCs w:val="19"/>
              </w:rPr>
            </w:pPr>
            <w:r w:rsidRPr="00B112E2">
              <w:rPr>
                <w:rFonts w:cs="Arial"/>
                <w:b/>
                <w:sz w:val="20"/>
                <w:szCs w:val="19"/>
              </w:rPr>
              <w:t>Notes</w:t>
            </w:r>
          </w:p>
          <w:p w14:paraId="79C964AC" w14:textId="77777777" w:rsidR="00B5251E" w:rsidRDefault="00B5251E" w:rsidP="00DE69F5">
            <w:pPr>
              <w:pStyle w:val="BodyText"/>
              <w:rPr>
                <w:rFonts w:cs="Arial"/>
                <w:b/>
                <w:sz w:val="20"/>
                <w:szCs w:val="19"/>
              </w:rPr>
            </w:pPr>
          </w:p>
          <w:p w14:paraId="3E280A81" w14:textId="77777777" w:rsidR="00B5251E" w:rsidRDefault="00B5251E" w:rsidP="00DE69F5">
            <w:pPr>
              <w:pStyle w:val="BodyText"/>
              <w:rPr>
                <w:rFonts w:cs="Arial"/>
                <w:b/>
                <w:sz w:val="20"/>
                <w:szCs w:val="19"/>
              </w:rPr>
            </w:pPr>
          </w:p>
          <w:p w14:paraId="2127BF9F" w14:textId="77777777" w:rsidR="00B5251E" w:rsidRDefault="00B5251E" w:rsidP="00DE69F5">
            <w:pPr>
              <w:pStyle w:val="BodyText"/>
              <w:rPr>
                <w:rFonts w:cs="Arial"/>
                <w:b/>
                <w:sz w:val="20"/>
                <w:szCs w:val="19"/>
              </w:rPr>
            </w:pPr>
          </w:p>
          <w:p w14:paraId="0CEEF88D" w14:textId="77777777" w:rsidR="00B5251E" w:rsidRDefault="00B5251E" w:rsidP="00DE69F5">
            <w:pPr>
              <w:pStyle w:val="BodyText"/>
              <w:rPr>
                <w:rFonts w:cs="Arial"/>
                <w:b/>
                <w:sz w:val="20"/>
                <w:szCs w:val="19"/>
              </w:rPr>
            </w:pPr>
          </w:p>
          <w:p w14:paraId="46C1FF21" w14:textId="77777777" w:rsidR="00B5251E" w:rsidRDefault="00B5251E" w:rsidP="00DE69F5">
            <w:pPr>
              <w:pStyle w:val="BodyText"/>
              <w:rPr>
                <w:rFonts w:cs="Arial"/>
                <w:b/>
                <w:sz w:val="20"/>
                <w:szCs w:val="19"/>
              </w:rPr>
            </w:pPr>
          </w:p>
          <w:p w14:paraId="1B6580E3" w14:textId="77777777" w:rsidR="00B5251E" w:rsidRDefault="00B5251E" w:rsidP="00DE69F5">
            <w:pPr>
              <w:pStyle w:val="BodyText"/>
              <w:rPr>
                <w:rFonts w:cs="Arial"/>
                <w:b/>
                <w:sz w:val="20"/>
                <w:szCs w:val="19"/>
              </w:rPr>
            </w:pPr>
          </w:p>
          <w:p w14:paraId="200E4D86" w14:textId="77777777" w:rsidR="00B5251E" w:rsidRDefault="00B5251E" w:rsidP="00DE69F5">
            <w:pPr>
              <w:pStyle w:val="BodyText"/>
              <w:rPr>
                <w:rFonts w:cs="Arial"/>
                <w:b/>
                <w:sz w:val="20"/>
                <w:szCs w:val="19"/>
              </w:rPr>
            </w:pPr>
          </w:p>
          <w:p w14:paraId="5FC0C4FA" w14:textId="77777777" w:rsidR="00B5251E" w:rsidRDefault="00B5251E" w:rsidP="00DE69F5">
            <w:pPr>
              <w:pStyle w:val="BodyText"/>
              <w:rPr>
                <w:rFonts w:cs="Arial"/>
                <w:b/>
                <w:sz w:val="20"/>
                <w:szCs w:val="19"/>
              </w:rPr>
            </w:pPr>
          </w:p>
          <w:p w14:paraId="0151869D" w14:textId="77777777" w:rsidR="00B5251E" w:rsidRDefault="00B5251E" w:rsidP="00DE69F5">
            <w:pPr>
              <w:pStyle w:val="BodyText"/>
              <w:rPr>
                <w:rFonts w:cs="Arial"/>
                <w:b/>
                <w:sz w:val="20"/>
                <w:szCs w:val="19"/>
              </w:rPr>
            </w:pPr>
          </w:p>
          <w:p w14:paraId="2FA5D5B5" w14:textId="77777777" w:rsidR="00B5251E" w:rsidRDefault="00B5251E" w:rsidP="00DE69F5">
            <w:pPr>
              <w:pStyle w:val="BodyText"/>
              <w:rPr>
                <w:rFonts w:cs="Arial"/>
                <w:b/>
                <w:sz w:val="20"/>
                <w:szCs w:val="19"/>
              </w:rPr>
            </w:pPr>
          </w:p>
          <w:p w14:paraId="08043BBA" w14:textId="77777777" w:rsidR="00B5251E" w:rsidRDefault="00B5251E" w:rsidP="00DE69F5">
            <w:pPr>
              <w:pStyle w:val="BodyText"/>
              <w:rPr>
                <w:rFonts w:cs="Arial"/>
                <w:b/>
                <w:sz w:val="20"/>
                <w:szCs w:val="19"/>
              </w:rPr>
            </w:pPr>
          </w:p>
          <w:p w14:paraId="25740BAD" w14:textId="77777777" w:rsidR="00B5251E" w:rsidRDefault="00B5251E" w:rsidP="00DE69F5">
            <w:pPr>
              <w:pStyle w:val="BodyText"/>
              <w:rPr>
                <w:rFonts w:cs="Arial"/>
                <w:b/>
                <w:sz w:val="20"/>
                <w:szCs w:val="19"/>
              </w:rPr>
            </w:pPr>
          </w:p>
          <w:p w14:paraId="6FF0B769" w14:textId="77777777" w:rsidR="00B5251E" w:rsidRDefault="00B5251E" w:rsidP="00DE69F5">
            <w:pPr>
              <w:pStyle w:val="BodyText"/>
              <w:rPr>
                <w:rFonts w:cs="Arial"/>
                <w:b/>
                <w:sz w:val="20"/>
                <w:szCs w:val="19"/>
              </w:rPr>
            </w:pPr>
          </w:p>
          <w:p w14:paraId="00B92B40" w14:textId="77777777" w:rsidR="00B5251E" w:rsidRDefault="00B5251E" w:rsidP="00DE69F5">
            <w:pPr>
              <w:pStyle w:val="BodyText"/>
              <w:rPr>
                <w:rFonts w:cs="Arial"/>
                <w:b/>
                <w:sz w:val="20"/>
                <w:szCs w:val="19"/>
              </w:rPr>
            </w:pPr>
          </w:p>
          <w:p w14:paraId="5ABCE7ED" w14:textId="77777777" w:rsidR="00B5251E" w:rsidRPr="00B112E2" w:rsidRDefault="00B5251E" w:rsidP="00DE69F5">
            <w:pPr>
              <w:pStyle w:val="BodyText"/>
              <w:rPr>
                <w:rFonts w:cs="Arial"/>
                <w:b/>
                <w:sz w:val="20"/>
                <w:szCs w:val="19"/>
              </w:rPr>
            </w:pPr>
          </w:p>
        </w:tc>
      </w:tr>
    </w:tbl>
    <w:p w14:paraId="39E28000" w14:textId="77777777" w:rsidR="00B5251E" w:rsidRPr="00B63D4E" w:rsidRDefault="00B5251E" w:rsidP="00B5251E">
      <w:pPr>
        <w:jc w:val="center"/>
        <w:rPr>
          <w:b/>
          <w:sz w:val="20"/>
        </w:rPr>
      </w:pPr>
    </w:p>
    <w:p w14:paraId="611F0982" w14:textId="77777777" w:rsidR="000D05D9" w:rsidRDefault="000D05D9">
      <w:pPr>
        <w:rPr>
          <w:rFonts w:asciiTheme="majorHAnsi" w:hAnsiTheme="majorHAnsi"/>
          <w:b/>
          <w:sz w:val="28"/>
          <w:szCs w:val="28"/>
        </w:rPr>
      </w:pPr>
      <w:r>
        <w:rPr>
          <w:rFonts w:asciiTheme="majorHAnsi" w:hAnsiTheme="majorHAnsi"/>
          <w:b/>
          <w:sz w:val="28"/>
          <w:szCs w:val="28"/>
        </w:rPr>
        <w:br w:type="page"/>
      </w:r>
    </w:p>
    <w:p w14:paraId="5F569778" w14:textId="34B00E3D" w:rsidR="00B5251E" w:rsidRPr="00643662" w:rsidRDefault="00B5251E" w:rsidP="00B5251E">
      <w:pPr>
        <w:jc w:val="center"/>
        <w:rPr>
          <w:rFonts w:asciiTheme="majorHAnsi" w:hAnsiTheme="majorHAnsi" w:cs="Times New Roman"/>
          <w:b/>
          <w:sz w:val="28"/>
          <w:szCs w:val="28"/>
        </w:rPr>
      </w:pPr>
      <w:r w:rsidRPr="00643662">
        <w:rPr>
          <w:rFonts w:asciiTheme="majorHAnsi" w:hAnsiTheme="majorHAnsi"/>
          <w:b/>
          <w:sz w:val="28"/>
          <w:szCs w:val="28"/>
        </w:rPr>
        <w:lastRenderedPageBreak/>
        <w:t>Accessibility Walkthrough Worksheet</w:t>
      </w:r>
    </w:p>
    <w:p w14:paraId="17FDAF29" w14:textId="36B3A6FF" w:rsidR="00B5251E" w:rsidRPr="00705AD9" w:rsidRDefault="00B5251E" w:rsidP="00B5251E">
      <w:pPr>
        <w:spacing w:before="120" w:after="120"/>
        <w:ind w:left="-450" w:right="-540"/>
        <w:rPr>
          <w:rFonts w:cs="Times New Roman"/>
        </w:rPr>
      </w:pPr>
      <w:r w:rsidRPr="00705AD9">
        <w:rPr>
          <w:rFonts w:cs="Times New Roman"/>
          <w:b/>
          <w:szCs w:val="24"/>
        </w:rPr>
        <w:t xml:space="preserve">Section 3: Human-to-Human Assessment </w:t>
      </w:r>
      <w:r w:rsidRPr="00705AD9">
        <w:rPr>
          <w:rFonts w:cs="Times New Roman"/>
          <w:b/>
          <w:szCs w:val="24"/>
        </w:rPr>
        <w:tab/>
      </w:r>
      <w:r w:rsidR="0079149D">
        <w:rPr>
          <w:rFonts w:cs="Times New Roman"/>
          <w:b/>
          <w:szCs w:val="24"/>
        </w:rPr>
        <w:t xml:space="preserve">   </w:t>
      </w:r>
      <w:r w:rsidRPr="00705AD9">
        <w:rPr>
          <w:rFonts w:cs="Times New Roman"/>
          <w:b/>
          <w:szCs w:val="24"/>
        </w:rPr>
        <w:t>Location:</w:t>
      </w:r>
      <w:r w:rsidRPr="00705AD9">
        <w:rPr>
          <w:rFonts w:cs="Times New Roman"/>
          <w:szCs w:val="24"/>
        </w:rPr>
        <w:t xml:space="preserve"> _____________________</w:t>
      </w:r>
      <w:r w:rsidR="0079149D">
        <w:rPr>
          <w:rFonts w:cs="Times New Roman"/>
          <w:szCs w:val="24"/>
        </w:rPr>
        <w:t>__</w:t>
      </w:r>
      <w:r w:rsidRPr="00705AD9">
        <w:rPr>
          <w:rFonts w:cs="Times New Roman"/>
          <w:szCs w:val="24"/>
        </w:rPr>
        <w:t>______</w:t>
      </w:r>
      <w:r w:rsidR="0079149D">
        <w:rPr>
          <w:rFonts w:cs="Times New Roman"/>
          <w:szCs w:val="24"/>
        </w:rPr>
        <w:t>_</w:t>
      </w:r>
      <w:r w:rsidR="0079149D">
        <w:rPr>
          <w:rFonts w:cs="Times New Roman"/>
          <w:szCs w:val="24"/>
        </w:rPr>
        <w:tab/>
      </w:r>
      <w:r w:rsidR="0079149D">
        <w:rPr>
          <w:rFonts w:cs="Times New Roman"/>
          <w:szCs w:val="24"/>
        </w:rPr>
        <w:tab/>
        <w:t xml:space="preserve">      </w:t>
      </w:r>
      <w:r w:rsidRPr="00705AD9">
        <w:rPr>
          <w:rFonts w:cs="Times New Roman"/>
          <w:b/>
          <w:szCs w:val="24"/>
        </w:rPr>
        <w:t>Date:</w:t>
      </w:r>
      <w:r w:rsidRPr="00705AD9">
        <w:rPr>
          <w:rFonts w:cs="Times New Roman"/>
          <w:szCs w:val="24"/>
        </w:rPr>
        <w:t xml:space="preserve"> ______</w:t>
      </w:r>
      <w:r w:rsidR="0079149D">
        <w:rPr>
          <w:rFonts w:cs="Times New Roman"/>
          <w:szCs w:val="24"/>
        </w:rPr>
        <w:t>__</w:t>
      </w:r>
      <w:r w:rsidRPr="00705AD9">
        <w:rPr>
          <w:rFonts w:cs="Times New Roman"/>
          <w:szCs w:val="24"/>
        </w:rPr>
        <w:t>__________</w:t>
      </w:r>
    </w:p>
    <w:tbl>
      <w:tblPr>
        <w:tblStyle w:val="IEMTable"/>
        <w:tblW w:w="5351" w:type="pct"/>
        <w:tblInd w:w="-453" w:type="dxa"/>
        <w:tblLook w:val="04A0" w:firstRow="1" w:lastRow="0" w:firstColumn="1" w:lastColumn="0" w:noHBand="0" w:noVBand="1"/>
      </w:tblPr>
      <w:tblGrid>
        <w:gridCol w:w="4991"/>
        <w:gridCol w:w="1478"/>
        <w:gridCol w:w="1478"/>
        <w:gridCol w:w="1478"/>
        <w:gridCol w:w="1478"/>
        <w:gridCol w:w="1478"/>
        <w:gridCol w:w="1478"/>
      </w:tblGrid>
      <w:tr w:rsidR="00B5251E" w:rsidRPr="00BC5711" w14:paraId="4180F70B" w14:textId="77777777" w:rsidTr="00791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pct"/>
          </w:tcPr>
          <w:p w14:paraId="7A358631" w14:textId="77777777" w:rsidR="00B5251E" w:rsidRPr="00F5372F" w:rsidRDefault="00B5251E" w:rsidP="00DE69F5">
            <w:pPr>
              <w:pStyle w:val="TableHeader"/>
              <w:rPr>
                <w:rFonts w:ascii="Arial" w:hAnsi="Arial"/>
                <w:sz w:val="20"/>
              </w:rPr>
            </w:pPr>
            <w:r>
              <w:rPr>
                <w:sz w:val="20"/>
              </w:rPr>
              <w:t>Human-to-Human Assessment</w:t>
            </w:r>
          </w:p>
        </w:tc>
        <w:tc>
          <w:tcPr>
            <w:tcW w:w="520" w:type="pct"/>
          </w:tcPr>
          <w:p w14:paraId="7269FEE2"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Information Desk Personnel</w:t>
            </w:r>
          </w:p>
        </w:tc>
        <w:tc>
          <w:tcPr>
            <w:tcW w:w="520" w:type="pct"/>
          </w:tcPr>
          <w:p w14:paraId="67641252"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Volunteer Customer Assistance</w:t>
            </w:r>
          </w:p>
        </w:tc>
        <w:tc>
          <w:tcPr>
            <w:tcW w:w="520" w:type="pct"/>
          </w:tcPr>
          <w:p w14:paraId="051FB520"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Wheelchair Service Provider</w:t>
            </w:r>
          </w:p>
        </w:tc>
        <w:tc>
          <w:tcPr>
            <w:tcW w:w="520" w:type="pct"/>
          </w:tcPr>
          <w:p w14:paraId="2C743E3B"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ASL Interpreter</w:t>
            </w:r>
          </w:p>
        </w:tc>
        <w:tc>
          <w:tcPr>
            <w:tcW w:w="520" w:type="pct"/>
          </w:tcPr>
          <w:p w14:paraId="02841A5B"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Foreign Language Translator</w:t>
            </w:r>
          </w:p>
        </w:tc>
        <w:tc>
          <w:tcPr>
            <w:tcW w:w="520" w:type="pct"/>
          </w:tcPr>
          <w:p w14:paraId="20F3BC06"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 xml:space="preserve">Other: </w:t>
            </w:r>
          </w:p>
        </w:tc>
      </w:tr>
      <w:tr w:rsidR="00B5251E" w:rsidRPr="00BC5711" w14:paraId="21E46277" w14:textId="77777777" w:rsidTr="0079149D">
        <w:trPr>
          <w:trHeight w:val="432"/>
        </w:trPr>
        <w:tc>
          <w:tcPr>
            <w:cnfStyle w:val="001000000000" w:firstRow="0" w:lastRow="0" w:firstColumn="1" w:lastColumn="0" w:oddVBand="0" w:evenVBand="0" w:oddHBand="0" w:evenHBand="0" w:firstRowFirstColumn="0" w:firstRowLastColumn="0" w:lastRowFirstColumn="0" w:lastRowLastColumn="0"/>
            <w:tcW w:w="1755" w:type="pct"/>
            <w:vAlign w:val="center"/>
          </w:tcPr>
          <w:p w14:paraId="0B9228B5" w14:textId="77777777" w:rsidR="00B5251E" w:rsidRPr="001A26F3" w:rsidRDefault="00B5251E" w:rsidP="00DE69F5">
            <w:pPr>
              <w:pStyle w:val="TableText"/>
              <w:rPr>
                <w:rFonts w:ascii="Arial" w:hAnsi="Arial" w:cs="Arial"/>
                <w:sz w:val="20"/>
                <w:szCs w:val="20"/>
              </w:rPr>
            </w:pPr>
            <w:r w:rsidRPr="001A26F3">
              <w:rPr>
                <w:rFonts w:cs="Arial"/>
                <w:sz w:val="20"/>
                <w:szCs w:val="20"/>
              </w:rPr>
              <w:t>Is this resource available at this location?</w:t>
            </w:r>
          </w:p>
        </w:tc>
        <w:tc>
          <w:tcPr>
            <w:tcW w:w="520" w:type="pct"/>
          </w:tcPr>
          <w:p w14:paraId="013054B7"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520" w:type="pct"/>
          </w:tcPr>
          <w:p w14:paraId="362EA35C"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520" w:type="pct"/>
          </w:tcPr>
          <w:p w14:paraId="363DC0B6"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520" w:type="pct"/>
          </w:tcPr>
          <w:p w14:paraId="7A16E593"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520" w:type="pct"/>
          </w:tcPr>
          <w:p w14:paraId="5B7221FA"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520" w:type="pct"/>
          </w:tcPr>
          <w:p w14:paraId="448E4B1D"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r>
      <w:tr w:rsidR="00B5251E" w:rsidRPr="00BC5711" w14:paraId="18887009" w14:textId="77777777" w:rsidTr="007914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55" w:type="pct"/>
            <w:vAlign w:val="center"/>
          </w:tcPr>
          <w:p w14:paraId="51A23B48" w14:textId="77777777" w:rsidR="00B5251E" w:rsidRPr="001A26F3" w:rsidRDefault="00B5251E" w:rsidP="00DE69F5">
            <w:pPr>
              <w:pStyle w:val="TableText"/>
              <w:rPr>
                <w:rFonts w:ascii="Arial" w:hAnsi="Arial" w:cs="Arial"/>
                <w:sz w:val="20"/>
                <w:szCs w:val="20"/>
              </w:rPr>
            </w:pPr>
            <w:r w:rsidRPr="001A26F3">
              <w:rPr>
                <w:rFonts w:cs="Arial"/>
                <w:sz w:val="20"/>
                <w:szCs w:val="20"/>
              </w:rPr>
              <w:t>Does this person have a unique identifier (e.g., ID badge, colored vest/hats) for easy identification?</w:t>
            </w:r>
          </w:p>
        </w:tc>
        <w:tc>
          <w:tcPr>
            <w:tcW w:w="520" w:type="pct"/>
          </w:tcPr>
          <w:p w14:paraId="57C92101"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c>
          <w:tcPr>
            <w:tcW w:w="520" w:type="pct"/>
          </w:tcPr>
          <w:p w14:paraId="5A041A20"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c>
          <w:tcPr>
            <w:tcW w:w="520" w:type="pct"/>
          </w:tcPr>
          <w:p w14:paraId="6A6B13A4"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c>
          <w:tcPr>
            <w:tcW w:w="520" w:type="pct"/>
          </w:tcPr>
          <w:p w14:paraId="28DD6880"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c>
          <w:tcPr>
            <w:tcW w:w="520" w:type="pct"/>
          </w:tcPr>
          <w:p w14:paraId="50FEBBE2"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c>
          <w:tcPr>
            <w:tcW w:w="520" w:type="pct"/>
          </w:tcPr>
          <w:p w14:paraId="577AAE95"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r>
      <w:tr w:rsidR="00B5251E" w:rsidRPr="00BC5711" w14:paraId="7A15D2BB" w14:textId="77777777" w:rsidTr="0079149D">
        <w:trPr>
          <w:trHeight w:val="432"/>
        </w:trPr>
        <w:tc>
          <w:tcPr>
            <w:cnfStyle w:val="001000000000" w:firstRow="0" w:lastRow="0" w:firstColumn="1" w:lastColumn="0" w:oddVBand="0" w:evenVBand="0" w:oddHBand="0" w:evenHBand="0" w:firstRowFirstColumn="0" w:firstRowLastColumn="0" w:lastRowFirstColumn="0" w:lastRowLastColumn="0"/>
            <w:tcW w:w="1755" w:type="pct"/>
            <w:vAlign w:val="center"/>
          </w:tcPr>
          <w:p w14:paraId="453EBDF2" w14:textId="77777777" w:rsidR="00B5251E" w:rsidRPr="001A26F3" w:rsidRDefault="00B5251E" w:rsidP="00DE69F5">
            <w:pPr>
              <w:pStyle w:val="TableText"/>
              <w:ind w:left="253"/>
              <w:rPr>
                <w:rFonts w:cs="Arial"/>
                <w:sz w:val="20"/>
                <w:szCs w:val="20"/>
              </w:rPr>
            </w:pPr>
            <w:r w:rsidRPr="001A26F3">
              <w:rPr>
                <w:rFonts w:cs="Arial"/>
                <w:sz w:val="20"/>
                <w:szCs w:val="20"/>
              </w:rPr>
              <w:t xml:space="preserve">If </w:t>
            </w:r>
            <w:r w:rsidRPr="0016045C">
              <w:rPr>
                <w:rFonts w:cs="Arial"/>
                <w:color w:val="FF0000"/>
                <w:sz w:val="20"/>
                <w:szCs w:val="20"/>
              </w:rPr>
              <w:t>no,</w:t>
            </w:r>
            <w:r w:rsidRPr="001A26F3">
              <w:rPr>
                <w:rFonts w:cs="Arial"/>
                <w:sz w:val="20"/>
                <w:szCs w:val="20"/>
              </w:rPr>
              <w:t xml:space="preserve"> would distinguishing this person help?</w:t>
            </w:r>
          </w:p>
        </w:tc>
        <w:tc>
          <w:tcPr>
            <w:tcW w:w="520" w:type="pct"/>
          </w:tcPr>
          <w:p w14:paraId="1309BAFE"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77576016"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6E0E2693"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2FEAB589"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5A432468"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5CD8893D"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r>
      <w:tr w:rsidR="00B5251E" w:rsidRPr="00BC5711" w14:paraId="5976E8F8" w14:textId="77777777" w:rsidTr="007914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55" w:type="pct"/>
            <w:vAlign w:val="center"/>
          </w:tcPr>
          <w:p w14:paraId="32424D84" w14:textId="77777777" w:rsidR="00B5251E" w:rsidRPr="001A26F3" w:rsidRDefault="00B5251E" w:rsidP="00DE69F5">
            <w:pPr>
              <w:pStyle w:val="TableText"/>
              <w:rPr>
                <w:rFonts w:cs="Arial"/>
                <w:sz w:val="20"/>
                <w:szCs w:val="20"/>
              </w:rPr>
            </w:pPr>
            <w:r w:rsidRPr="001A26F3">
              <w:rPr>
                <w:rFonts w:cs="Arial"/>
                <w:sz w:val="20"/>
                <w:szCs w:val="20"/>
              </w:rPr>
              <w:t>Does this person disseminate information in the event of an emergency?</w:t>
            </w:r>
          </w:p>
        </w:tc>
        <w:tc>
          <w:tcPr>
            <w:tcW w:w="520" w:type="pct"/>
          </w:tcPr>
          <w:p w14:paraId="34A484EA"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268BD52F"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5D7E2D2F"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4C985E5B"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0C68B3AF"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27C20642"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r>
      <w:tr w:rsidR="00B5251E" w:rsidRPr="00BC5711" w14:paraId="391EC6D9" w14:textId="77777777" w:rsidTr="0079149D">
        <w:trPr>
          <w:trHeight w:val="432"/>
        </w:trPr>
        <w:tc>
          <w:tcPr>
            <w:cnfStyle w:val="001000000000" w:firstRow="0" w:lastRow="0" w:firstColumn="1" w:lastColumn="0" w:oddVBand="0" w:evenVBand="0" w:oddHBand="0" w:evenHBand="0" w:firstRowFirstColumn="0" w:firstRowLastColumn="0" w:lastRowFirstColumn="0" w:lastRowLastColumn="0"/>
            <w:tcW w:w="1755" w:type="pct"/>
            <w:vAlign w:val="center"/>
          </w:tcPr>
          <w:p w14:paraId="41D44783" w14:textId="77777777" w:rsidR="00B5251E" w:rsidRPr="001A26F3" w:rsidRDefault="00B5251E" w:rsidP="00DE69F5">
            <w:pPr>
              <w:pStyle w:val="TableText"/>
              <w:ind w:left="253"/>
              <w:rPr>
                <w:rFonts w:cs="Arial"/>
                <w:sz w:val="20"/>
                <w:szCs w:val="20"/>
              </w:rPr>
            </w:pPr>
            <w:r w:rsidRPr="001A26F3">
              <w:rPr>
                <w:rFonts w:cs="Arial"/>
                <w:sz w:val="20"/>
                <w:szCs w:val="20"/>
              </w:rPr>
              <w:t xml:space="preserve">If </w:t>
            </w:r>
            <w:r w:rsidRPr="002E45FB">
              <w:rPr>
                <w:rFonts w:cs="Arial"/>
                <w:b/>
                <w:color w:val="00B050"/>
                <w:sz w:val="20"/>
                <w:szCs w:val="20"/>
              </w:rPr>
              <w:t>yes,</w:t>
            </w:r>
            <w:r w:rsidRPr="002E45FB">
              <w:rPr>
                <w:rFonts w:cs="Arial"/>
                <w:b/>
                <w:sz w:val="20"/>
                <w:szCs w:val="20"/>
              </w:rPr>
              <w:t xml:space="preserve"> </w:t>
            </w:r>
            <w:r w:rsidRPr="001A26F3">
              <w:rPr>
                <w:rFonts w:cs="Arial"/>
                <w:sz w:val="20"/>
                <w:szCs w:val="20"/>
              </w:rPr>
              <w:t>is this person trained on communications protocols and messaging?</w:t>
            </w:r>
          </w:p>
        </w:tc>
        <w:tc>
          <w:tcPr>
            <w:tcW w:w="520" w:type="pct"/>
          </w:tcPr>
          <w:p w14:paraId="07C84921"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29AA36FB"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020BF34F"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1F81D30D"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528A59CA"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20A3707A"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r>
      <w:tr w:rsidR="00B5251E" w:rsidRPr="00BC5711" w14:paraId="782F2DB3" w14:textId="77777777" w:rsidTr="007914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55" w:type="pct"/>
            <w:vAlign w:val="center"/>
          </w:tcPr>
          <w:p w14:paraId="6CBF3418" w14:textId="77777777" w:rsidR="00B5251E" w:rsidRPr="001A26F3" w:rsidRDefault="00B5251E" w:rsidP="00DE69F5">
            <w:pPr>
              <w:pStyle w:val="TableText"/>
              <w:ind w:left="253"/>
              <w:rPr>
                <w:rFonts w:cs="Arial"/>
                <w:sz w:val="20"/>
                <w:szCs w:val="20"/>
              </w:rPr>
            </w:pPr>
            <w:r w:rsidRPr="001A26F3">
              <w:rPr>
                <w:rFonts w:cs="Arial"/>
                <w:sz w:val="20"/>
                <w:szCs w:val="20"/>
              </w:rPr>
              <w:t xml:space="preserve">If </w:t>
            </w:r>
            <w:r w:rsidRPr="002E45FB">
              <w:rPr>
                <w:rFonts w:cs="Arial"/>
                <w:b/>
                <w:color w:val="00B050"/>
                <w:sz w:val="20"/>
                <w:szCs w:val="20"/>
              </w:rPr>
              <w:t>yes,</w:t>
            </w:r>
            <w:r w:rsidRPr="002E45FB">
              <w:rPr>
                <w:rFonts w:cs="Arial"/>
                <w:b/>
                <w:sz w:val="20"/>
                <w:szCs w:val="20"/>
              </w:rPr>
              <w:t xml:space="preserve"> </w:t>
            </w:r>
            <w:proofErr w:type="gramStart"/>
            <w:r w:rsidRPr="001A26F3">
              <w:rPr>
                <w:rFonts w:cs="Arial"/>
                <w:sz w:val="20"/>
                <w:szCs w:val="20"/>
              </w:rPr>
              <w:t>is this person trained</w:t>
            </w:r>
            <w:proofErr w:type="gramEnd"/>
            <w:r w:rsidRPr="001A26F3">
              <w:rPr>
                <w:rFonts w:cs="Arial"/>
                <w:sz w:val="20"/>
                <w:szCs w:val="20"/>
              </w:rPr>
              <w:t xml:space="preserve"> on assisting </w:t>
            </w:r>
            <w:r>
              <w:rPr>
                <w:rFonts w:cs="Arial"/>
                <w:sz w:val="20"/>
                <w:szCs w:val="20"/>
              </w:rPr>
              <w:t>people</w:t>
            </w:r>
            <w:r w:rsidRPr="001A26F3">
              <w:rPr>
                <w:rFonts w:cs="Arial"/>
                <w:sz w:val="20"/>
                <w:szCs w:val="20"/>
              </w:rPr>
              <w:t xml:space="preserve"> </w:t>
            </w:r>
            <w:r>
              <w:rPr>
                <w:rFonts w:cs="Arial"/>
                <w:sz w:val="20"/>
                <w:szCs w:val="20"/>
              </w:rPr>
              <w:br/>
            </w:r>
            <w:r w:rsidRPr="001A26F3">
              <w:rPr>
                <w:rFonts w:cs="Arial"/>
                <w:sz w:val="20"/>
                <w:szCs w:val="20"/>
              </w:rPr>
              <w:t>with DAFN?</w:t>
            </w:r>
          </w:p>
        </w:tc>
        <w:tc>
          <w:tcPr>
            <w:tcW w:w="520" w:type="pct"/>
          </w:tcPr>
          <w:p w14:paraId="7E3E5E92"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39BF0FEF"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71D31844"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4A56DDBE"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01859160"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7C26D10F"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r>
      <w:tr w:rsidR="00B5251E" w:rsidRPr="00BC5711" w14:paraId="5318DCDC" w14:textId="77777777" w:rsidTr="0079149D">
        <w:trPr>
          <w:trHeight w:val="432"/>
        </w:trPr>
        <w:tc>
          <w:tcPr>
            <w:cnfStyle w:val="001000000000" w:firstRow="0" w:lastRow="0" w:firstColumn="1" w:lastColumn="0" w:oddVBand="0" w:evenVBand="0" w:oddHBand="0" w:evenHBand="0" w:firstRowFirstColumn="0" w:firstRowLastColumn="0" w:lastRowFirstColumn="0" w:lastRowLastColumn="0"/>
            <w:tcW w:w="1755" w:type="pct"/>
            <w:vAlign w:val="center"/>
          </w:tcPr>
          <w:p w14:paraId="44F91E25" w14:textId="77777777" w:rsidR="00B5251E" w:rsidRPr="001A26F3" w:rsidRDefault="00B5251E" w:rsidP="00DE69F5">
            <w:pPr>
              <w:pStyle w:val="TableText"/>
              <w:ind w:left="253"/>
              <w:rPr>
                <w:rFonts w:cs="Arial"/>
                <w:sz w:val="20"/>
                <w:szCs w:val="20"/>
              </w:rPr>
            </w:pPr>
            <w:r w:rsidRPr="001A26F3">
              <w:rPr>
                <w:rFonts w:cs="Arial"/>
                <w:sz w:val="20"/>
                <w:szCs w:val="20"/>
              </w:rPr>
              <w:t xml:space="preserve">If </w:t>
            </w:r>
            <w:r w:rsidRPr="00EA6EAF">
              <w:rPr>
                <w:rFonts w:cs="Arial"/>
                <w:color w:val="FF0000"/>
                <w:sz w:val="20"/>
                <w:szCs w:val="20"/>
              </w:rPr>
              <w:t>no,</w:t>
            </w:r>
            <w:r w:rsidRPr="001A26F3">
              <w:rPr>
                <w:rFonts w:cs="Arial"/>
                <w:sz w:val="20"/>
                <w:szCs w:val="20"/>
              </w:rPr>
              <w:t xml:space="preserve"> could this person disseminate information in the event of an emergency?</w:t>
            </w:r>
          </w:p>
        </w:tc>
        <w:tc>
          <w:tcPr>
            <w:tcW w:w="520" w:type="pct"/>
          </w:tcPr>
          <w:p w14:paraId="24063D7F"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1E71F2A0"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1475B487"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029B4EB4"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1B26F096"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3FE86FE1"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r>
      <w:tr w:rsidR="00B5251E" w:rsidRPr="00BC5711" w14:paraId="586F7623" w14:textId="77777777" w:rsidTr="007914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55" w:type="pct"/>
            <w:vAlign w:val="center"/>
          </w:tcPr>
          <w:p w14:paraId="7BDDC0C1" w14:textId="77777777" w:rsidR="00B5251E" w:rsidRPr="001A26F3" w:rsidRDefault="00B5251E" w:rsidP="00DE69F5">
            <w:pPr>
              <w:pStyle w:val="TableText"/>
              <w:rPr>
                <w:rFonts w:cs="Arial"/>
                <w:sz w:val="20"/>
                <w:szCs w:val="20"/>
              </w:rPr>
            </w:pPr>
            <w:proofErr w:type="gramStart"/>
            <w:r w:rsidRPr="001A26F3">
              <w:rPr>
                <w:rFonts w:cs="Arial"/>
                <w:sz w:val="20"/>
                <w:szCs w:val="20"/>
              </w:rPr>
              <w:t>Are members of this group identified</w:t>
            </w:r>
            <w:proofErr w:type="gramEnd"/>
            <w:r w:rsidRPr="001A26F3">
              <w:rPr>
                <w:rFonts w:cs="Arial"/>
                <w:sz w:val="20"/>
                <w:szCs w:val="20"/>
              </w:rPr>
              <w:t xml:space="preserve"> as having non-English language capabilities?</w:t>
            </w:r>
          </w:p>
        </w:tc>
        <w:tc>
          <w:tcPr>
            <w:tcW w:w="520" w:type="pct"/>
          </w:tcPr>
          <w:p w14:paraId="0538AE58"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6A850DC1"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0D6D9044"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3F442A70"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351CEB32"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3177B535"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r>
      <w:tr w:rsidR="00B5251E" w:rsidRPr="00BC5711" w14:paraId="52B186A5" w14:textId="77777777" w:rsidTr="0079149D">
        <w:trPr>
          <w:trHeight w:val="432"/>
        </w:trPr>
        <w:tc>
          <w:tcPr>
            <w:cnfStyle w:val="001000000000" w:firstRow="0" w:lastRow="0" w:firstColumn="1" w:lastColumn="0" w:oddVBand="0" w:evenVBand="0" w:oddHBand="0" w:evenHBand="0" w:firstRowFirstColumn="0" w:firstRowLastColumn="0" w:lastRowFirstColumn="0" w:lastRowLastColumn="0"/>
            <w:tcW w:w="1755" w:type="pct"/>
            <w:vAlign w:val="center"/>
          </w:tcPr>
          <w:p w14:paraId="47140C48" w14:textId="77777777" w:rsidR="00B5251E" w:rsidRPr="001A26F3" w:rsidRDefault="00B5251E" w:rsidP="00DE69F5">
            <w:pPr>
              <w:pStyle w:val="TableText"/>
              <w:ind w:left="253"/>
              <w:rPr>
                <w:rFonts w:cs="Arial"/>
                <w:sz w:val="20"/>
                <w:szCs w:val="20"/>
              </w:rPr>
            </w:pPr>
            <w:r w:rsidRPr="001A26F3">
              <w:rPr>
                <w:rFonts w:cs="Arial"/>
                <w:sz w:val="20"/>
                <w:szCs w:val="20"/>
              </w:rPr>
              <w:t xml:space="preserve">If </w:t>
            </w:r>
            <w:r w:rsidRPr="002E45FB">
              <w:rPr>
                <w:rFonts w:cs="Arial"/>
                <w:b/>
                <w:color w:val="00B050"/>
                <w:sz w:val="20"/>
                <w:szCs w:val="20"/>
              </w:rPr>
              <w:t>yes,</w:t>
            </w:r>
            <w:r w:rsidRPr="002E45FB">
              <w:rPr>
                <w:rFonts w:cs="Arial"/>
                <w:b/>
                <w:sz w:val="20"/>
                <w:szCs w:val="20"/>
              </w:rPr>
              <w:t xml:space="preserve"> </w:t>
            </w:r>
            <w:r w:rsidRPr="001A26F3">
              <w:rPr>
                <w:rFonts w:cs="Arial"/>
                <w:sz w:val="20"/>
                <w:szCs w:val="20"/>
              </w:rPr>
              <w:t>does this person have a unique identifier (e.g., button/sticker) for easy identification?</w:t>
            </w:r>
          </w:p>
        </w:tc>
        <w:tc>
          <w:tcPr>
            <w:tcW w:w="520" w:type="pct"/>
          </w:tcPr>
          <w:p w14:paraId="672811C0"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073DECAA"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6DACD72C"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1AC7B3A4"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7A434968"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026408C8"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r>
      <w:tr w:rsidR="00B5251E" w:rsidRPr="00BC5711" w14:paraId="495EE382" w14:textId="77777777" w:rsidTr="007914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55" w:type="pct"/>
            <w:vAlign w:val="center"/>
          </w:tcPr>
          <w:p w14:paraId="7F87454D" w14:textId="77777777" w:rsidR="00B5251E" w:rsidRPr="001A26F3" w:rsidRDefault="00B5251E" w:rsidP="00DE69F5">
            <w:pPr>
              <w:pStyle w:val="TableText"/>
              <w:rPr>
                <w:rFonts w:cs="Arial"/>
                <w:sz w:val="20"/>
                <w:szCs w:val="20"/>
              </w:rPr>
            </w:pPr>
            <w:r w:rsidRPr="001A26F3">
              <w:rPr>
                <w:rFonts w:cs="Arial"/>
                <w:sz w:val="20"/>
                <w:szCs w:val="20"/>
              </w:rPr>
              <w:t>Are passengers notified that these individuals are available to assist (e.g., via website, signage, etc.)?</w:t>
            </w:r>
          </w:p>
        </w:tc>
        <w:tc>
          <w:tcPr>
            <w:tcW w:w="520" w:type="pct"/>
          </w:tcPr>
          <w:p w14:paraId="037A9842"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112FC411"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70817A78"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32443393"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7D7B4A1E"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7DD7582E"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r>
      <w:tr w:rsidR="00B5251E" w:rsidRPr="00BC5711" w14:paraId="59BB187B" w14:textId="77777777" w:rsidTr="0079149D">
        <w:trPr>
          <w:trHeight w:val="432"/>
        </w:trPr>
        <w:tc>
          <w:tcPr>
            <w:cnfStyle w:val="001000000000" w:firstRow="0" w:lastRow="0" w:firstColumn="1" w:lastColumn="0" w:oddVBand="0" w:evenVBand="0" w:oddHBand="0" w:evenHBand="0" w:firstRowFirstColumn="0" w:firstRowLastColumn="0" w:lastRowFirstColumn="0" w:lastRowLastColumn="0"/>
            <w:tcW w:w="1755" w:type="pct"/>
            <w:vAlign w:val="center"/>
          </w:tcPr>
          <w:p w14:paraId="584AC35F" w14:textId="77777777" w:rsidR="00B5251E" w:rsidRPr="001A26F3" w:rsidRDefault="00B5251E" w:rsidP="00DE69F5">
            <w:pPr>
              <w:pStyle w:val="TableText"/>
              <w:rPr>
                <w:rFonts w:cs="Arial"/>
                <w:sz w:val="20"/>
                <w:szCs w:val="20"/>
              </w:rPr>
            </w:pPr>
            <w:r w:rsidRPr="001A26F3">
              <w:rPr>
                <w:rFonts w:cs="Arial"/>
                <w:sz w:val="20"/>
                <w:szCs w:val="20"/>
              </w:rPr>
              <w:t>Is there signage offering their services in this location?</w:t>
            </w:r>
          </w:p>
        </w:tc>
        <w:tc>
          <w:tcPr>
            <w:tcW w:w="520" w:type="pct"/>
          </w:tcPr>
          <w:p w14:paraId="473608D9"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7EFE57E7"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7E7F2868"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6F3E28C5"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3EAF0BAC"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5C5F93EF"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r>
      <w:tr w:rsidR="00B5251E" w:rsidRPr="00BC5711" w14:paraId="0B970A3E" w14:textId="77777777" w:rsidTr="007914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55" w:type="pct"/>
            <w:vAlign w:val="center"/>
          </w:tcPr>
          <w:p w14:paraId="79A70CA8" w14:textId="77777777" w:rsidR="00B5251E" w:rsidRPr="001A26F3" w:rsidRDefault="00B5251E" w:rsidP="00DE69F5">
            <w:pPr>
              <w:pStyle w:val="TableText"/>
              <w:rPr>
                <w:rFonts w:cs="Arial"/>
                <w:sz w:val="20"/>
                <w:szCs w:val="20"/>
              </w:rPr>
            </w:pPr>
            <w:r w:rsidRPr="001A26F3">
              <w:rPr>
                <w:rFonts w:cs="Arial"/>
                <w:sz w:val="20"/>
                <w:szCs w:val="20"/>
              </w:rPr>
              <w:t>Do these individuals assist with wayfinding?</w:t>
            </w:r>
          </w:p>
        </w:tc>
        <w:tc>
          <w:tcPr>
            <w:tcW w:w="520" w:type="pct"/>
          </w:tcPr>
          <w:p w14:paraId="189D9167"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6FDFE65F"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7B95AF10"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3869F006"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5329EFB8"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0ADE4202"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r>
      <w:tr w:rsidR="00B5251E" w:rsidRPr="00BC5711" w14:paraId="44226811" w14:textId="77777777" w:rsidTr="0079149D">
        <w:trPr>
          <w:trHeight w:val="432"/>
        </w:trPr>
        <w:tc>
          <w:tcPr>
            <w:cnfStyle w:val="001000000000" w:firstRow="0" w:lastRow="0" w:firstColumn="1" w:lastColumn="0" w:oddVBand="0" w:evenVBand="0" w:oddHBand="0" w:evenHBand="0" w:firstRowFirstColumn="0" w:firstRowLastColumn="0" w:lastRowFirstColumn="0" w:lastRowLastColumn="0"/>
            <w:tcW w:w="1755" w:type="pct"/>
            <w:vAlign w:val="center"/>
          </w:tcPr>
          <w:p w14:paraId="3C7092E3" w14:textId="77777777" w:rsidR="00B5251E" w:rsidRPr="001A26F3" w:rsidRDefault="00B5251E" w:rsidP="00DE69F5">
            <w:pPr>
              <w:pStyle w:val="TableText"/>
              <w:rPr>
                <w:rFonts w:cs="Arial"/>
                <w:sz w:val="20"/>
                <w:szCs w:val="20"/>
              </w:rPr>
            </w:pPr>
            <w:proofErr w:type="gramStart"/>
            <w:r w:rsidRPr="001A26F3">
              <w:rPr>
                <w:rFonts w:cs="Arial"/>
                <w:sz w:val="20"/>
                <w:szCs w:val="20"/>
              </w:rPr>
              <w:t>Are they trained</w:t>
            </w:r>
            <w:proofErr w:type="gramEnd"/>
            <w:r w:rsidRPr="001A26F3">
              <w:rPr>
                <w:rFonts w:cs="Arial"/>
                <w:sz w:val="20"/>
                <w:szCs w:val="20"/>
              </w:rPr>
              <w:t xml:space="preserve"> on tools and strategies to assist people with DAFN with wayfinding?</w:t>
            </w:r>
          </w:p>
        </w:tc>
        <w:tc>
          <w:tcPr>
            <w:tcW w:w="520" w:type="pct"/>
          </w:tcPr>
          <w:p w14:paraId="45BFE84E"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6E3FCA01"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2035881E"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40B3B533"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493B383F"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Pr>
          <w:p w14:paraId="7FE9B71A"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r>
      <w:tr w:rsidR="00B5251E" w:rsidRPr="00BC5711" w14:paraId="0FC45A8C" w14:textId="77777777" w:rsidTr="007914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55" w:type="pct"/>
            <w:vAlign w:val="center"/>
          </w:tcPr>
          <w:p w14:paraId="76FF2552" w14:textId="77777777" w:rsidR="00B5251E" w:rsidRPr="001A26F3" w:rsidRDefault="00B5251E" w:rsidP="00DE69F5">
            <w:pPr>
              <w:pStyle w:val="TableText"/>
              <w:rPr>
                <w:rFonts w:cs="Arial"/>
                <w:sz w:val="20"/>
                <w:szCs w:val="20"/>
              </w:rPr>
            </w:pPr>
            <w:r w:rsidRPr="001A26F3">
              <w:rPr>
                <w:rFonts w:cs="Arial"/>
                <w:sz w:val="20"/>
                <w:szCs w:val="20"/>
              </w:rPr>
              <w:t>Are there individuals in this group that represent people with DAFN?</w:t>
            </w:r>
          </w:p>
        </w:tc>
        <w:tc>
          <w:tcPr>
            <w:tcW w:w="520" w:type="pct"/>
          </w:tcPr>
          <w:p w14:paraId="3547B021"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1A3CA6DA"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23D9A9E7"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7057B8F0"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705ECDF7"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520" w:type="pct"/>
          </w:tcPr>
          <w:p w14:paraId="00106376" w14:textId="77777777" w:rsidR="00B5251E" w:rsidRPr="00F5372F"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19"/>
                <w:szCs w:val="19"/>
              </w:rPr>
            </w:pPr>
          </w:p>
        </w:tc>
      </w:tr>
      <w:tr w:rsidR="00B5251E" w:rsidRPr="00BC5711" w14:paraId="299BA270" w14:textId="77777777" w:rsidTr="0079149D">
        <w:trPr>
          <w:trHeight w:val="432"/>
        </w:trPr>
        <w:tc>
          <w:tcPr>
            <w:cnfStyle w:val="001000000000" w:firstRow="0" w:lastRow="0" w:firstColumn="1" w:lastColumn="0" w:oddVBand="0" w:evenVBand="0" w:oddHBand="0" w:evenHBand="0" w:firstRowFirstColumn="0" w:firstRowLastColumn="0" w:lastRowFirstColumn="0" w:lastRowLastColumn="0"/>
            <w:tcW w:w="1755" w:type="pct"/>
            <w:tcBorders>
              <w:bottom w:val="single" w:sz="4" w:space="0" w:color="auto"/>
            </w:tcBorders>
            <w:vAlign w:val="center"/>
          </w:tcPr>
          <w:p w14:paraId="7AD25492" w14:textId="77777777" w:rsidR="00B5251E" w:rsidRPr="001A26F3" w:rsidRDefault="00B5251E" w:rsidP="00DE69F5">
            <w:pPr>
              <w:pStyle w:val="TableText"/>
              <w:rPr>
                <w:rFonts w:cs="Arial"/>
                <w:sz w:val="20"/>
                <w:szCs w:val="20"/>
              </w:rPr>
            </w:pPr>
            <w:r w:rsidRPr="001A26F3">
              <w:rPr>
                <w:rFonts w:cs="Arial"/>
                <w:sz w:val="20"/>
                <w:szCs w:val="20"/>
              </w:rPr>
              <w:t>Would it be helpful to include representatives of people with DAFN at this location?</w:t>
            </w:r>
          </w:p>
        </w:tc>
        <w:tc>
          <w:tcPr>
            <w:tcW w:w="520" w:type="pct"/>
            <w:tcBorders>
              <w:bottom w:val="single" w:sz="4" w:space="0" w:color="auto"/>
            </w:tcBorders>
          </w:tcPr>
          <w:p w14:paraId="720356DF"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Borders>
              <w:bottom w:val="single" w:sz="4" w:space="0" w:color="auto"/>
            </w:tcBorders>
          </w:tcPr>
          <w:p w14:paraId="05289E21"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Borders>
              <w:bottom w:val="single" w:sz="4" w:space="0" w:color="auto"/>
            </w:tcBorders>
          </w:tcPr>
          <w:p w14:paraId="024707DF"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Borders>
              <w:bottom w:val="single" w:sz="4" w:space="0" w:color="auto"/>
            </w:tcBorders>
          </w:tcPr>
          <w:p w14:paraId="7A05AC1B"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Borders>
              <w:bottom w:val="single" w:sz="4" w:space="0" w:color="auto"/>
            </w:tcBorders>
          </w:tcPr>
          <w:p w14:paraId="46A88D8F"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520" w:type="pct"/>
            <w:tcBorders>
              <w:bottom w:val="single" w:sz="4" w:space="0" w:color="auto"/>
            </w:tcBorders>
          </w:tcPr>
          <w:p w14:paraId="4B4B7A32" w14:textId="77777777" w:rsidR="00B5251E" w:rsidRPr="00F5372F" w:rsidRDefault="00B5251E" w:rsidP="00DE69F5">
            <w:pPr>
              <w:pStyle w:val="BodyText"/>
              <w:cnfStyle w:val="000000000000" w:firstRow="0" w:lastRow="0" w:firstColumn="0" w:lastColumn="0" w:oddVBand="0" w:evenVBand="0" w:oddHBand="0" w:evenHBand="0" w:firstRowFirstColumn="0" w:firstRowLastColumn="0" w:lastRowFirstColumn="0" w:lastRowLastColumn="0"/>
              <w:rPr>
                <w:rFonts w:cs="Arial"/>
                <w:sz w:val="19"/>
                <w:szCs w:val="19"/>
              </w:rPr>
            </w:pPr>
          </w:p>
        </w:tc>
      </w:tr>
      <w:tr w:rsidR="00B5251E" w:rsidRPr="00BC5711" w14:paraId="7B5D273B" w14:textId="77777777" w:rsidTr="007914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pct"/>
            <w:tcBorders>
              <w:bottom w:val="single" w:sz="2" w:space="0" w:color="auto"/>
            </w:tcBorders>
            <w:vAlign w:val="center"/>
          </w:tcPr>
          <w:p w14:paraId="52B36719" w14:textId="77777777" w:rsidR="00B5251E" w:rsidRPr="00107AB8" w:rsidRDefault="00B5251E" w:rsidP="00DE69F5">
            <w:pPr>
              <w:pStyle w:val="TableText"/>
              <w:spacing w:before="120" w:after="120"/>
              <w:rPr>
                <w:rFonts w:cs="Arial"/>
                <w:b/>
                <w:sz w:val="20"/>
                <w:szCs w:val="19"/>
              </w:rPr>
            </w:pPr>
            <w:r w:rsidRPr="00505532">
              <w:rPr>
                <w:b/>
                <w:sz w:val="20"/>
                <w:szCs w:val="20"/>
              </w:rPr>
              <w:t>ACCESSIBILITY RATING</w:t>
            </w:r>
            <w:r>
              <w:rPr>
                <w:b/>
                <w:sz w:val="20"/>
                <w:szCs w:val="20"/>
              </w:rPr>
              <w:br/>
              <w:t>(1, 2, 3, or 4)</w:t>
            </w:r>
          </w:p>
        </w:tc>
        <w:tc>
          <w:tcPr>
            <w:tcW w:w="520" w:type="pct"/>
            <w:tcBorders>
              <w:bottom w:val="single" w:sz="2" w:space="0" w:color="auto"/>
            </w:tcBorders>
          </w:tcPr>
          <w:p w14:paraId="4786FDB4" w14:textId="77777777" w:rsidR="00B5251E" w:rsidRPr="00107AB8"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20"/>
                <w:szCs w:val="19"/>
              </w:rPr>
            </w:pPr>
          </w:p>
        </w:tc>
        <w:tc>
          <w:tcPr>
            <w:tcW w:w="520" w:type="pct"/>
            <w:tcBorders>
              <w:bottom w:val="single" w:sz="2" w:space="0" w:color="auto"/>
            </w:tcBorders>
          </w:tcPr>
          <w:p w14:paraId="20BFB124" w14:textId="77777777" w:rsidR="00B5251E" w:rsidRPr="00107AB8"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20"/>
                <w:szCs w:val="19"/>
              </w:rPr>
            </w:pPr>
          </w:p>
        </w:tc>
        <w:tc>
          <w:tcPr>
            <w:tcW w:w="520" w:type="pct"/>
            <w:tcBorders>
              <w:bottom w:val="single" w:sz="2" w:space="0" w:color="auto"/>
            </w:tcBorders>
          </w:tcPr>
          <w:p w14:paraId="74FB883E" w14:textId="77777777" w:rsidR="00B5251E" w:rsidRPr="00107AB8"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20"/>
                <w:szCs w:val="19"/>
              </w:rPr>
            </w:pPr>
          </w:p>
        </w:tc>
        <w:tc>
          <w:tcPr>
            <w:tcW w:w="520" w:type="pct"/>
            <w:tcBorders>
              <w:bottom w:val="single" w:sz="2" w:space="0" w:color="auto"/>
            </w:tcBorders>
          </w:tcPr>
          <w:p w14:paraId="70A6AE61" w14:textId="77777777" w:rsidR="00B5251E" w:rsidRPr="00107AB8"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20"/>
                <w:szCs w:val="19"/>
              </w:rPr>
            </w:pPr>
          </w:p>
        </w:tc>
        <w:tc>
          <w:tcPr>
            <w:tcW w:w="520" w:type="pct"/>
            <w:tcBorders>
              <w:bottom w:val="single" w:sz="2" w:space="0" w:color="auto"/>
            </w:tcBorders>
          </w:tcPr>
          <w:p w14:paraId="457CA2D1" w14:textId="77777777" w:rsidR="00B5251E" w:rsidRPr="00107AB8"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20"/>
                <w:szCs w:val="19"/>
              </w:rPr>
            </w:pPr>
          </w:p>
        </w:tc>
        <w:tc>
          <w:tcPr>
            <w:tcW w:w="520" w:type="pct"/>
            <w:tcBorders>
              <w:bottom w:val="single" w:sz="2" w:space="0" w:color="auto"/>
            </w:tcBorders>
          </w:tcPr>
          <w:p w14:paraId="597F1533" w14:textId="77777777" w:rsidR="00B5251E" w:rsidRPr="00107AB8" w:rsidRDefault="00B5251E" w:rsidP="00DE69F5">
            <w:pPr>
              <w:pStyle w:val="BodyText"/>
              <w:cnfStyle w:val="000000010000" w:firstRow="0" w:lastRow="0" w:firstColumn="0" w:lastColumn="0" w:oddVBand="0" w:evenVBand="0" w:oddHBand="0" w:evenHBand="1" w:firstRowFirstColumn="0" w:firstRowLastColumn="0" w:lastRowFirstColumn="0" w:lastRowLastColumn="0"/>
              <w:rPr>
                <w:rFonts w:cs="Arial"/>
                <w:sz w:val="20"/>
                <w:szCs w:val="19"/>
              </w:rPr>
            </w:pPr>
          </w:p>
        </w:tc>
      </w:tr>
      <w:tr w:rsidR="00B5251E" w:rsidRPr="00BC5711" w14:paraId="6A1E0245" w14:textId="77777777" w:rsidTr="0079149D">
        <w:tc>
          <w:tcPr>
            <w:cnfStyle w:val="001000000000" w:firstRow="0" w:lastRow="0" w:firstColumn="1" w:lastColumn="0" w:oddVBand="0" w:evenVBand="0" w:oddHBand="0" w:evenHBand="0" w:firstRowFirstColumn="0" w:firstRowLastColumn="0" w:lastRowFirstColumn="0" w:lastRowLastColumn="0"/>
            <w:tcW w:w="520" w:type="pct"/>
            <w:gridSpan w:val="7"/>
            <w:tcBorders>
              <w:top w:val="single" w:sz="2" w:space="0" w:color="auto"/>
              <w:left w:val="nil"/>
              <w:bottom w:val="nil"/>
              <w:right w:val="nil"/>
            </w:tcBorders>
            <w:vAlign w:val="center"/>
          </w:tcPr>
          <w:p w14:paraId="3FB6FD3E" w14:textId="77777777" w:rsidR="00B5251E" w:rsidRPr="00107AB8" w:rsidRDefault="00B5251E" w:rsidP="00DE69F5">
            <w:pPr>
              <w:pStyle w:val="BodyText"/>
              <w:ind w:right="-123"/>
              <w:jc w:val="right"/>
              <w:rPr>
                <w:rFonts w:cs="Arial"/>
                <w:sz w:val="20"/>
                <w:szCs w:val="19"/>
              </w:rPr>
            </w:pPr>
            <w:r>
              <w:rPr>
                <w:rFonts w:cs="Arial"/>
                <w:sz w:val="20"/>
                <w:szCs w:val="19"/>
              </w:rPr>
              <w:t>(</w:t>
            </w:r>
            <w:r w:rsidRPr="00B23D98">
              <w:rPr>
                <w:rFonts w:cs="Arial"/>
                <w:i/>
                <w:sz w:val="20"/>
                <w:szCs w:val="19"/>
              </w:rPr>
              <w:t>continued on next page</w:t>
            </w:r>
            <w:r>
              <w:rPr>
                <w:rFonts w:cs="Arial"/>
                <w:sz w:val="20"/>
                <w:szCs w:val="19"/>
              </w:rPr>
              <w:t>)</w:t>
            </w:r>
          </w:p>
        </w:tc>
      </w:tr>
    </w:tbl>
    <w:p w14:paraId="1C4A0D9A" w14:textId="77777777" w:rsidR="00B5251E" w:rsidRPr="00034120" w:rsidRDefault="00B5251E" w:rsidP="00B5251E">
      <w:pPr>
        <w:jc w:val="center"/>
        <w:rPr>
          <w:rFonts w:asciiTheme="majorHAnsi" w:hAnsiTheme="majorHAnsi" w:cs="Times New Roman"/>
          <w:b/>
          <w:sz w:val="28"/>
          <w:szCs w:val="28"/>
        </w:rPr>
      </w:pPr>
      <w:r>
        <w:rPr>
          <w:b/>
          <w:sz w:val="28"/>
          <w:szCs w:val="28"/>
        </w:rPr>
        <w:lastRenderedPageBreak/>
        <w:br/>
      </w:r>
      <w:r w:rsidRPr="00034120">
        <w:rPr>
          <w:rFonts w:asciiTheme="majorHAnsi" w:hAnsiTheme="majorHAnsi"/>
          <w:b/>
          <w:sz w:val="28"/>
          <w:szCs w:val="28"/>
        </w:rPr>
        <w:t>Accessibility Walkthrough Worksheet</w:t>
      </w:r>
    </w:p>
    <w:p w14:paraId="5FF87C13" w14:textId="77777777" w:rsidR="00B5251E" w:rsidRPr="00705AD9" w:rsidRDefault="00B5251E" w:rsidP="00B5251E">
      <w:pPr>
        <w:spacing w:before="120" w:after="120"/>
        <w:ind w:left="-450" w:right="-540"/>
        <w:rPr>
          <w:rFonts w:cs="Times New Roman"/>
        </w:rPr>
      </w:pPr>
      <w:r w:rsidRPr="00705AD9">
        <w:rPr>
          <w:rFonts w:cs="Times New Roman"/>
          <w:b/>
          <w:szCs w:val="24"/>
        </w:rPr>
        <w:t>Section 3: Human-to-Human Assessment (Continued)</w:t>
      </w:r>
    </w:p>
    <w:tbl>
      <w:tblPr>
        <w:tblStyle w:val="IEMTable"/>
        <w:tblW w:w="5351" w:type="pct"/>
        <w:tblInd w:w="-455" w:type="dxa"/>
        <w:tblLayout w:type="fixed"/>
        <w:tblLook w:val="04A0" w:firstRow="1" w:lastRow="0" w:firstColumn="1" w:lastColumn="0" w:noHBand="0" w:noVBand="1"/>
      </w:tblPr>
      <w:tblGrid>
        <w:gridCol w:w="4760"/>
        <w:gridCol w:w="1442"/>
        <w:gridCol w:w="1441"/>
        <w:gridCol w:w="1441"/>
        <w:gridCol w:w="1441"/>
        <w:gridCol w:w="1441"/>
        <w:gridCol w:w="1893"/>
      </w:tblGrid>
      <w:tr w:rsidR="00E359CA" w:rsidRPr="00BC5711" w14:paraId="2A2EAF14" w14:textId="77777777" w:rsidTr="00E359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pct"/>
          </w:tcPr>
          <w:p w14:paraId="5ABCC868" w14:textId="77777777" w:rsidR="00B5251E" w:rsidRPr="00F5372F" w:rsidRDefault="00B5251E" w:rsidP="00DE69F5">
            <w:pPr>
              <w:pStyle w:val="TableHeader"/>
              <w:rPr>
                <w:rFonts w:ascii="Arial" w:hAnsi="Arial"/>
                <w:sz w:val="20"/>
              </w:rPr>
            </w:pPr>
            <w:r>
              <w:rPr>
                <w:sz w:val="20"/>
              </w:rPr>
              <w:t>Human-to-Human Assessment</w:t>
            </w:r>
          </w:p>
        </w:tc>
        <w:tc>
          <w:tcPr>
            <w:tcW w:w="520" w:type="pct"/>
          </w:tcPr>
          <w:p w14:paraId="17612004"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Information Desk Personnel</w:t>
            </w:r>
          </w:p>
        </w:tc>
        <w:tc>
          <w:tcPr>
            <w:tcW w:w="520" w:type="pct"/>
          </w:tcPr>
          <w:p w14:paraId="0415F1F4"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Volunteer Customer Assistance</w:t>
            </w:r>
          </w:p>
        </w:tc>
        <w:tc>
          <w:tcPr>
            <w:tcW w:w="520" w:type="pct"/>
          </w:tcPr>
          <w:p w14:paraId="58EFCF77"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Wheelchair Service Provider</w:t>
            </w:r>
          </w:p>
        </w:tc>
        <w:tc>
          <w:tcPr>
            <w:tcW w:w="520" w:type="pct"/>
          </w:tcPr>
          <w:p w14:paraId="02F7006B"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ASL Interpreter</w:t>
            </w:r>
          </w:p>
        </w:tc>
        <w:tc>
          <w:tcPr>
            <w:tcW w:w="520" w:type="pct"/>
          </w:tcPr>
          <w:p w14:paraId="58D7C9D5"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Foreign Language Translator</w:t>
            </w:r>
          </w:p>
        </w:tc>
        <w:tc>
          <w:tcPr>
            <w:tcW w:w="520" w:type="pct"/>
          </w:tcPr>
          <w:p w14:paraId="6966DCBA" w14:textId="77777777" w:rsidR="00B5251E" w:rsidRPr="00EB4E33" w:rsidRDefault="00B5251E" w:rsidP="00DE69F5">
            <w:pPr>
              <w:pStyle w:val="TableHeader"/>
              <w:cnfStyle w:val="100000000000" w:firstRow="1" w:lastRow="0" w:firstColumn="0" w:lastColumn="0" w:oddVBand="0" w:evenVBand="0" w:oddHBand="0" w:evenHBand="0" w:firstRowFirstColumn="0" w:firstRowLastColumn="0" w:lastRowFirstColumn="0" w:lastRowLastColumn="0"/>
              <w:rPr>
                <w:sz w:val="20"/>
              </w:rPr>
            </w:pPr>
            <w:r>
              <w:rPr>
                <w:sz w:val="20"/>
              </w:rPr>
              <w:t xml:space="preserve">Other: </w:t>
            </w:r>
          </w:p>
        </w:tc>
      </w:tr>
      <w:tr w:rsidR="00B5251E" w:rsidRPr="00BC5711" w14:paraId="6A35B361" w14:textId="77777777" w:rsidTr="00E359CA">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5BFF4E22" w14:textId="77777777" w:rsidR="00B5251E" w:rsidRPr="002E45FB" w:rsidRDefault="00B5251E" w:rsidP="00DE69F5">
            <w:pPr>
              <w:pStyle w:val="BodyText"/>
              <w:rPr>
                <w:rFonts w:cs="Arial"/>
                <w:b/>
                <w:sz w:val="20"/>
                <w:szCs w:val="19"/>
              </w:rPr>
            </w:pPr>
            <w:r w:rsidRPr="002E45FB">
              <w:rPr>
                <w:rFonts w:cs="Arial"/>
                <w:b/>
                <w:sz w:val="20"/>
                <w:szCs w:val="19"/>
              </w:rPr>
              <w:t>Notes:</w:t>
            </w:r>
          </w:p>
          <w:p w14:paraId="6C654D35" w14:textId="77777777" w:rsidR="00B5251E" w:rsidRDefault="00B5251E" w:rsidP="00DE69F5">
            <w:pPr>
              <w:pStyle w:val="BodyText"/>
              <w:rPr>
                <w:rFonts w:cs="Arial"/>
                <w:sz w:val="20"/>
                <w:szCs w:val="19"/>
              </w:rPr>
            </w:pPr>
          </w:p>
          <w:p w14:paraId="054FE8D0" w14:textId="77777777" w:rsidR="00B5251E" w:rsidRDefault="00B5251E" w:rsidP="00DE69F5">
            <w:pPr>
              <w:pStyle w:val="BodyText"/>
              <w:rPr>
                <w:rFonts w:cs="Arial"/>
                <w:sz w:val="20"/>
                <w:szCs w:val="19"/>
              </w:rPr>
            </w:pPr>
          </w:p>
          <w:p w14:paraId="65A31F18" w14:textId="77777777" w:rsidR="00B5251E" w:rsidRDefault="00B5251E" w:rsidP="00DE69F5">
            <w:pPr>
              <w:pStyle w:val="BodyText"/>
              <w:rPr>
                <w:rFonts w:cs="Arial"/>
                <w:sz w:val="20"/>
                <w:szCs w:val="19"/>
              </w:rPr>
            </w:pPr>
          </w:p>
          <w:p w14:paraId="3DECCA03" w14:textId="77777777" w:rsidR="00B5251E" w:rsidRDefault="00B5251E" w:rsidP="00DE69F5">
            <w:pPr>
              <w:pStyle w:val="BodyText"/>
              <w:rPr>
                <w:rFonts w:cs="Arial"/>
                <w:sz w:val="20"/>
                <w:szCs w:val="19"/>
              </w:rPr>
            </w:pPr>
          </w:p>
          <w:p w14:paraId="400EBD51" w14:textId="77777777" w:rsidR="00B5251E" w:rsidRDefault="00B5251E" w:rsidP="00DE69F5">
            <w:pPr>
              <w:pStyle w:val="BodyText"/>
              <w:rPr>
                <w:rFonts w:cs="Arial"/>
                <w:sz w:val="20"/>
                <w:szCs w:val="19"/>
              </w:rPr>
            </w:pPr>
          </w:p>
          <w:p w14:paraId="1081994E" w14:textId="77777777" w:rsidR="00B5251E" w:rsidRDefault="00B5251E" w:rsidP="00DE69F5">
            <w:pPr>
              <w:pStyle w:val="BodyText"/>
              <w:rPr>
                <w:rFonts w:cs="Arial"/>
                <w:sz w:val="20"/>
                <w:szCs w:val="19"/>
              </w:rPr>
            </w:pPr>
          </w:p>
          <w:p w14:paraId="56E306BF" w14:textId="77777777" w:rsidR="00B5251E" w:rsidRDefault="00B5251E" w:rsidP="00DE69F5">
            <w:pPr>
              <w:pStyle w:val="BodyText"/>
              <w:rPr>
                <w:rFonts w:cs="Arial"/>
                <w:sz w:val="20"/>
                <w:szCs w:val="19"/>
              </w:rPr>
            </w:pPr>
          </w:p>
          <w:p w14:paraId="5E86BD2E" w14:textId="77777777" w:rsidR="00B5251E" w:rsidRDefault="00B5251E" w:rsidP="00DE69F5">
            <w:pPr>
              <w:pStyle w:val="BodyText"/>
              <w:rPr>
                <w:rFonts w:cs="Arial"/>
                <w:sz w:val="20"/>
                <w:szCs w:val="19"/>
              </w:rPr>
            </w:pPr>
          </w:p>
          <w:p w14:paraId="721467D9" w14:textId="77777777" w:rsidR="00B5251E" w:rsidRDefault="00B5251E" w:rsidP="00DE69F5">
            <w:pPr>
              <w:pStyle w:val="BodyText"/>
              <w:rPr>
                <w:rFonts w:cs="Arial"/>
                <w:sz w:val="20"/>
                <w:szCs w:val="19"/>
              </w:rPr>
            </w:pPr>
          </w:p>
          <w:p w14:paraId="13E0DD61" w14:textId="77777777" w:rsidR="00B5251E" w:rsidRDefault="00B5251E" w:rsidP="00DE69F5">
            <w:pPr>
              <w:pStyle w:val="BodyText"/>
              <w:rPr>
                <w:rFonts w:cs="Arial"/>
                <w:sz w:val="20"/>
                <w:szCs w:val="19"/>
              </w:rPr>
            </w:pPr>
          </w:p>
          <w:p w14:paraId="34999B4B" w14:textId="77777777" w:rsidR="00B5251E" w:rsidRDefault="00B5251E" w:rsidP="00DE69F5">
            <w:pPr>
              <w:pStyle w:val="BodyText"/>
              <w:rPr>
                <w:rFonts w:cs="Arial"/>
                <w:sz w:val="20"/>
                <w:szCs w:val="19"/>
              </w:rPr>
            </w:pPr>
          </w:p>
          <w:p w14:paraId="03E769E9" w14:textId="77777777" w:rsidR="00B5251E" w:rsidRDefault="00B5251E" w:rsidP="00DE69F5">
            <w:pPr>
              <w:pStyle w:val="BodyText"/>
              <w:rPr>
                <w:rFonts w:cs="Arial"/>
                <w:sz w:val="20"/>
                <w:szCs w:val="19"/>
              </w:rPr>
            </w:pPr>
          </w:p>
          <w:p w14:paraId="5FD6C511" w14:textId="77777777" w:rsidR="00B5251E" w:rsidRDefault="00B5251E" w:rsidP="00DE69F5">
            <w:pPr>
              <w:pStyle w:val="BodyText"/>
              <w:rPr>
                <w:rFonts w:cs="Arial"/>
                <w:sz w:val="20"/>
                <w:szCs w:val="19"/>
              </w:rPr>
            </w:pPr>
          </w:p>
          <w:p w14:paraId="4D530A92" w14:textId="77777777" w:rsidR="00B5251E" w:rsidRDefault="00B5251E" w:rsidP="00DE69F5">
            <w:pPr>
              <w:pStyle w:val="BodyText"/>
              <w:rPr>
                <w:rFonts w:cs="Arial"/>
                <w:sz w:val="20"/>
                <w:szCs w:val="19"/>
              </w:rPr>
            </w:pPr>
          </w:p>
          <w:p w14:paraId="05C96460" w14:textId="77777777" w:rsidR="00B5251E" w:rsidRDefault="00B5251E" w:rsidP="00DE69F5">
            <w:pPr>
              <w:pStyle w:val="BodyText"/>
              <w:rPr>
                <w:rFonts w:cs="Arial"/>
                <w:sz w:val="20"/>
                <w:szCs w:val="19"/>
              </w:rPr>
            </w:pPr>
          </w:p>
          <w:p w14:paraId="1A1C687B" w14:textId="77777777" w:rsidR="00B5251E" w:rsidRDefault="00B5251E" w:rsidP="00DE69F5">
            <w:pPr>
              <w:pStyle w:val="BodyText"/>
              <w:rPr>
                <w:rFonts w:cs="Arial"/>
                <w:sz w:val="20"/>
                <w:szCs w:val="19"/>
              </w:rPr>
            </w:pPr>
          </w:p>
          <w:p w14:paraId="4EE0F39A" w14:textId="77777777" w:rsidR="00B5251E" w:rsidRDefault="00B5251E" w:rsidP="00DE69F5">
            <w:pPr>
              <w:pStyle w:val="BodyText"/>
              <w:rPr>
                <w:rFonts w:cs="Arial"/>
                <w:sz w:val="20"/>
                <w:szCs w:val="19"/>
              </w:rPr>
            </w:pPr>
          </w:p>
          <w:p w14:paraId="26EE2846" w14:textId="77777777" w:rsidR="00B5251E" w:rsidRDefault="00B5251E" w:rsidP="00DE69F5">
            <w:pPr>
              <w:pStyle w:val="BodyText"/>
              <w:rPr>
                <w:rFonts w:cs="Arial"/>
                <w:sz w:val="20"/>
                <w:szCs w:val="19"/>
              </w:rPr>
            </w:pPr>
          </w:p>
          <w:p w14:paraId="198BCA4B" w14:textId="77777777" w:rsidR="00B5251E" w:rsidRDefault="00B5251E" w:rsidP="00DE69F5">
            <w:pPr>
              <w:pStyle w:val="BodyText"/>
              <w:rPr>
                <w:rFonts w:cs="Arial"/>
                <w:sz w:val="20"/>
                <w:szCs w:val="19"/>
              </w:rPr>
            </w:pPr>
          </w:p>
          <w:p w14:paraId="22DC4FF4" w14:textId="77777777" w:rsidR="00B5251E" w:rsidRDefault="00B5251E" w:rsidP="00DE69F5">
            <w:pPr>
              <w:pStyle w:val="BodyText"/>
              <w:rPr>
                <w:rFonts w:cs="Arial"/>
                <w:sz w:val="20"/>
                <w:szCs w:val="19"/>
              </w:rPr>
            </w:pPr>
          </w:p>
          <w:p w14:paraId="78F3F9A9" w14:textId="77777777" w:rsidR="00B5251E" w:rsidRDefault="00B5251E" w:rsidP="00DE69F5">
            <w:pPr>
              <w:pStyle w:val="BodyText"/>
              <w:rPr>
                <w:rFonts w:cs="Arial"/>
                <w:sz w:val="20"/>
                <w:szCs w:val="19"/>
              </w:rPr>
            </w:pPr>
          </w:p>
          <w:p w14:paraId="42BDC72C" w14:textId="77777777" w:rsidR="00B5251E" w:rsidRDefault="00B5251E" w:rsidP="00DE69F5">
            <w:pPr>
              <w:pStyle w:val="BodyText"/>
              <w:rPr>
                <w:rFonts w:cs="Arial"/>
                <w:sz w:val="20"/>
                <w:szCs w:val="19"/>
              </w:rPr>
            </w:pPr>
          </w:p>
          <w:p w14:paraId="058EC9B7" w14:textId="77777777" w:rsidR="00B5251E" w:rsidRDefault="00B5251E" w:rsidP="00DE69F5">
            <w:pPr>
              <w:pStyle w:val="BodyText"/>
              <w:rPr>
                <w:rFonts w:cs="Arial"/>
                <w:sz w:val="20"/>
                <w:szCs w:val="19"/>
              </w:rPr>
            </w:pPr>
          </w:p>
          <w:p w14:paraId="51DD2614" w14:textId="77777777" w:rsidR="00B5251E" w:rsidRDefault="00B5251E" w:rsidP="00DE69F5">
            <w:pPr>
              <w:pStyle w:val="BodyText"/>
              <w:rPr>
                <w:rFonts w:cs="Arial"/>
                <w:sz w:val="20"/>
                <w:szCs w:val="19"/>
              </w:rPr>
            </w:pPr>
          </w:p>
          <w:p w14:paraId="2C0ABABD" w14:textId="77777777" w:rsidR="00B5251E" w:rsidRDefault="00B5251E" w:rsidP="00DE69F5">
            <w:pPr>
              <w:pStyle w:val="BodyText"/>
              <w:rPr>
                <w:rFonts w:cs="Arial"/>
                <w:sz w:val="20"/>
                <w:szCs w:val="19"/>
              </w:rPr>
            </w:pPr>
          </w:p>
          <w:p w14:paraId="32AAA699" w14:textId="77777777" w:rsidR="00B5251E" w:rsidRDefault="00B5251E" w:rsidP="00DE69F5">
            <w:pPr>
              <w:pStyle w:val="BodyText"/>
              <w:rPr>
                <w:rFonts w:cs="Arial"/>
                <w:sz w:val="20"/>
                <w:szCs w:val="19"/>
              </w:rPr>
            </w:pPr>
          </w:p>
          <w:p w14:paraId="57C60F6D" w14:textId="77777777" w:rsidR="00B5251E" w:rsidRDefault="00B5251E" w:rsidP="00DE69F5">
            <w:pPr>
              <w:pStyle w:val="BodyText"/>
              <w:rPr>
                <w:rFonts w:cs="Arial"/>
                <w:sz w:val="20"/>
                <w:szCs w:val="19"/>
              </w:rPr>
            </w:pPr>
          </w:p>
          <w:p w14:paraId="644AAC40" w14:textId="77777777" w:rsidR="00B5251E" w:rsidRDefault="00B5251E" w:rsidP="00DE69F5">
            <w:pPr>
              <w:pStyle w:val="BodyText"/>
              <w:rPr>
                <w:rFonts w:cs="Arial"/>
                <w:sz w:val="20"/>
                <w:szCs w:val="19"/>
              </w:rPr>
            </w:pPr>
          </w:p>
          <w:p w14:paraId="1FBF036C" w14:textId="77777777" w:rsidR="00B5251E" w:rsidRDefault="00B5251E" w:rsidP="00DE69F5">
            <w:pPr>
              <w:pStyle w:val="BodyText"/>
              <w:rPr>
                <w:rFonts w:cs="Arial"/>
                <w:sz w:val="20"/>
                <w:szCs w:val="19"/>
              </w:rPr>
            </w:pPr>
          </w:p>
          <w:p w14:paraId="7DF2F67C" w14:textId="77777777" w:rsidR="00B5251E" w:rsidRDefault="00B5251E" w:rsidP="00DE69F5">
            <w:pPr>
              <w:pStyle w:val="BodyText"/>
              <w:rPr>
                <w:rFonts w:cs="Arial"/>
                <w:sz w:val="20"/>
                <w:szCs w:val="19"/>
              </w:rPr>
            </w:pPr>
          </w:p>
          <w:p w14:paraId="6CE6F259" w14:textId="77777777" w:rsidR="00B5251E" w:rsidRDefault="00B5251E" w:rsidP="00DE69F5">
            <w:pPr>
              <w:pStyle w:val="BodyText"/>
              <w:rPr>
                <w:rFonts w:cs="Arial"/>
                <w:sz w:val="20"/>
                <w:szCs w:val="19"/>
              </w:rPr>
            </w:pPr>
          </w:p>
          <w:p w14:paraId="72EC318C" w14:textId="77777777" w:rsidR="00B5251E" w:rsidRPr="00107AB8" w:rsidRDefault="00B5251E" w:rsidP="00DE69F5">
            <w:pPr>
              <w:pStyle w:val="BodyText"/>
              <w:rPr>
                <w:rFonts w:cs="Arial"/>
                <w:sz w:val="20"/>
                <w:szCs w:val="19"/>
              </w:rPr>
            </w:pPr>
          </w:p>
        </w:tc>
      </w:tr>
    </w:tbl>
    <w:p w14:paraId="1A6F8CD1" w14:textId="26AFB7AB" w:rsidR="00046DDC" w:rsidRPr="001E18A9" w:rsidRDefault="00046DDC" w:rsidP="00046DDC">
      <w:pPr>
        <w:sectPr w:rsidR="00046DDC" w:rsidRPr="001E18A9" w:rsidSect="001A26F3">
          <w:headerReference w:type="default" r:id="rId14"/>
          <w:footerReference w:type="default" r:id="rId15"/>
          <w:pgSz w:w="15840" w:h="12240" w:orient="landscape"/>
          <w:pgMar w:top="180" w:right="1440" w:bottom="450" w:left="1440" w:header="180" w:footer="272" w:gutter="0"/>
          <w:cols w:space="720"/>
          <w:docGrid w:linePitch="326"/>
        </w:sectPr>
      </w:pPr>
    </w:p>
    <w:p w14:paraId="4479EF90" w14:textId="1CC431FE" w:rsidR="00046DDC" w:rsidRPr="00636C5E" w:rsidRDefault="00046DDC" w:rsidP="00A918BB">
      <w:pPr>
        <w:rPr>
          <w:rFonts w:cs="Times New Roman"/>
          <w:szCs w:val="24"/>
        </w:rPr>
      </w:pPr>
      <w:r w:rsidRPr="00636C5E">
        <w:rPr>
          <w:rFonts w:cs="Times New Roman"/>
          <w:b/>
          <w:szCs w:val="24"/>
        </w:rPr>
        <w:lastRenderedPageBreak/>
        <w:t>Identify Gaps</w:t>
      </w:r>
      <w:r w:rsidR="000B44C7">
        <w:rPr>
          <w:rFonts w:cs="Times New Roman"/>
          <w:b/>
          <w:szCs w:val="24"/>
        </w:rPr>
        <w:t xml:space="preserve"> </w:t>
      </w:r>
    </w:p>
    <w:p w14:paraId="5A618F22" w14:textId="77777777" w:rsidR="000426A7" w:rsidRPr="00636C5E" w:rsidRDefault="000426A7" w:rsidP="00046DDC">
      <w:pPr>
        <w:pStyle w:val="BodyText"/>
      </w:pPr>
    </w:p>
    <w:p w14:paraId="16AF85A9" w14:textId="6A20C74A" w:rsidR="00EA6EAF" w:rsidRPr="001E18A9" w:rsidRDefault="00EA6EAF" w:rsidP="00EA6EAF">
      <w:pPr>
        <w:pStyle w:val="BodyText"/>
      </w:pPr>
      <w:r w:rsidRPr="001E18A9">
        <w:t xml:space="preserve">The </w:t>
      </w:r>
      <w:r>
        <w:t>information gathered from</w:t>
      </w:r>
      <w:r w:rsidRPr="001E18A9">
        <w:t xml:space="preserve"> the </w:t>
      </w:r>
      <w:r>
        <w:t>a</w:t>
      </w:r>
      <w:r w:rsidRPr="001E18A9">
        <w:t xml:space="preserve">ccessibility </w:t>
      </w:r>
      <w:r>
        <w:t>w</w:t>
      </w:r>
      <w:r w:rsidRPr="001E18A9">
        <w:t xml:space="preserve">alkthrough </w:t>
      </w:r>
      <w:proofErr w:type="gramStart"/>
      <w:r w:rsidRPr="001E18A9">
        <w:t>can be used</w:t>
      </w:r>
      <w:proofErr w:type="gramEnd"/>
      <w:r w:rsidRPr="001E18A9">
        <w:t xml:space="preserve"> to identify gaps where the airport can improve current techniques or provide additional services. To that end, following the walkthrough, the </w:t>
      </w:r>
      <w:r>
        <w:t>group l</w:t>
      </w:r>
      <w:r w:rsidRPr="001E18A9">
        <w:t xml:space="preserve">eader can facilitate a “debriefing” by posing the following </w:t>
      </w:r>
      <w:r>
        <w:t xml:space="preserve">additional </w:t>
      </w:r>
      <w:r w:rsidRPr="001E18A9">
        <w:t>questions to the group:</w:t>
      </w:r>
    </w:p>
    <w:p w14:paraId="66A7528C" w14:textId="2EE35213" w:rsidR="00EA6EAF" w:rsidRPr="001E18A9" w:rsidRDefault="00EA6EAF" w:rsidP="00EA6EAF">
      <w:pPr>
        <w:pStyle w:val="Bullet"/>
      </w:pPr>
      <w:r w:rsidRPr="001E18A9">
        <w:t xml:space="preserve">In your opinion, what are the most significant barriers to providing emergency information to </w:t>
      </w:r>
      <w:r>
        <w:t xml:space="preserve">people with </w:t>
      </w:r>
      <w:r w:rsidR="00780754" w:rsidRPr="00780754">
        <w:t>DAFN</w:t>
      </w:r>
      <w:r w:rsidRPr="001E18A9">
        <w:t xml:space="preserve"> at this airport?</w:t>
      </w:r>
    </w:p>
    <w:p w14:paraId="3C16C0DE" w14:textId="1517E4AA" w:rsidR="00EA6EAF" w:rsidRPr="001E18A9" w:rsidRDefault="00EA6EAF" w:rsidP="00EA6EAF">
      <w:pPr>
        <w:pStyle w:val="Bullet"/>
      </w:pPr>
      <w:r w:rsidRPr="001E18A9">
        <w:t>What have you experienced at other airports</w:t>
      </w:r>
      <w:r>
        <w:t xml:space="preserve"> that may be helpful for this airport</w:t>
      </w:r>
      <w:r w:rsidRPr="001E18A9">
        <w:t xml:space="preserve"> in terms of different services and communication strategies to assist </w:t>
      </w:r>
      <w:r>
        <w:t xml:space="preserve">people with </w:t>
      </w:r>
      <w:r w:rsidR="00780754" w:rsidRPr="00780754">
        <w:t>DAFN</w:t>
      </w:r>
      <w:r w:rsidRPr="001E18A9">
        <w:t>?</w:t>
      </w:r>
    </w:p>
    <w:p w14:paraId="4FF1CFBA" w14:textId="751C4569" w:rsidR="00EA6EAF" w:rsidRPr="001E18A9" w:rsidRDefault="00EA6EAF" w:rsidP="00EA6EAF">
      <w:pPr>
        <w:pStyle w:val="Bullet"/>
      </w:pPr>
      <w:r>
        <w:t>As travelers, w</w:t>
      </w:r>
      <w:r w:rsidRPr="001E18A9">
        <w:t xml:space="preserve">hat additional experiences have you or your organization identified as challenges for </w:t>
      </w:r>
      <w:r>
        <w:t xml:space="preserve">people with </w:t>
      </w:r>
      <w:r w:rsidR="00780754" w:rsidRPr="00780754">
        <w:t>DAFN</w:t>
      </w:r>
      <w:r w:rsidRPr="001E18A9">
        <w:t>?</w:t>
      </w:r>
    </w:p>
    <w:p w14:paraId="0ABAEC90" w14:textId="77777777" w:rsidR="00EA6EAF" w:rsidRPr="001E18A9" w:rsidRDefault="00EA6EAF" w:rsidP="00EA6EAF">
      <w:pPr>
        <w:pStyle w:val="BodyText"/>
      </w:pPr>
    </w:p>
    <w:p w14:paraId="4012098F" w14:textId="47328131" w:rsidR="00EA6EAF" w:rsidRPr="001E18A9" w:rsidRDefault="00EA6EAF" w:rsidP="00EA6EAF">
      <w:pPr>
        <w:pStyle w:val="BodyText"/>
      </w:pPr>
      <w:r w:rsidRPr="001E18A9">
        <w:t xml:space="preserve">The results of the walkthrough and </w:t>
      </w:r>
      <w:r>
        <w:t xml:space="preserve">the </w:t>
      </w:r>
      <w:r w:rsidRPr="001E18A9">
        <w:t xml:space="preserve">information gathered in the debriefing </w:t>
      </w:r>
      <w:proofErr w:type="gramStart"/>
      <w:r w:rsidRPr="001E18A9">
        <w:t>can be used</w:t>
      </w:r>
      <w:proofErr w:type="gramEnd"/>
      <w:r w:rsidRPr="001E18A9">
        <w:t xml:space="preserve"> to determine the most significant gaps to address in developing an effective, accessible emergency communications strategy. The </w:t>
      </w:r>
      <w:r>
        <w:t>group l</w:t>
      </w:r>
      <w:r w:rsidRPr="001E18A9">
        <w:t xml:space="preserve">eader should prepare a list of key gaps to distribute for validation by the </w:t>
      </w:r>
      <w:r w:rsidR="00780754" w:rsidRPr="00780754">
        <w:t>DAFN</w:t>
      </w:r>
      <w:r w:rsidRPr="001E18A9">
        <w:t xml:space="preserve"> </w:t>
      </w:r>
      <w:r>
        <w:t>a</w:t>
      </w:r>
      <w:r w:rsidRPr="001E18A9">
        <w:t xml:space="preserve">dvisory </w:t>
      </w:r>
      <w:r>
        <w:t>g</w:t>
      </w:r>
      <w:r w:rsidRPr="001E18A9">
        <w:t xml:space="preserve">roup. Once </w:t>
      </w:r>
      <w:r>
        <w:t xml:space="preserve">the list </w:t>
      </w:r>
      <w:proofErr w:type="gramStart"/>
      <w:r>
        <w:t xml:space="preserve">has been </w:t>
      </w:r>
      <w:r w:rsidRPr="001E18A9">
        <w:t>validated</w:t>
      </w:r>
      <w:proofErr w:type="gramEnd"/>
      <w:r w:rsidRPr="001E18A9">
        <w:t xml:space="preserve">, the </w:t>
      </w:r>
      <w:r w:rsidR="00780754" w:rsidRPr="00780754">
        <w:t>DAFN</w:t>
      </w:r>
      <w:r w:rsidRPr="001E18A9">
        <w:t xml:space="preserve"> </w:t>
      </w:r>
      <w:r>
        <w:t>a</w:t>
      </w:r>
      <w:r w:rsidRPr="001E18A9">
        <w:t xml:space="preserve">dvisory </w:t>
      </w:r>
      <w:r>
        <w:t>g</w:t>
      </w:r>
      <w:r w:rsidRPr="001E18A9">
        <w:t xml:space="preserve">roup </w:t>
      </w:r>
      <w:r>
        <w:t>can</w:t>
      </w:r>
      <w:r w:rsidRPr="001E18A9">
        <w:t xml:space="preserve"> prioritize the issues and identify appropriate solutions. </w:t>
      </w:r>
    </w:p>
    <w:p w14:paraId="57523F87" w14:textId="2C6FAB69" w:rsidR="000426A7" w:rsidRPr="00505532" w:rsidRDefault="00046DDC" w:rsidP="00EA6EAF">
      <w:pPr>
        <w:pStyle w:val="BodyText"/>
      </w:pPr>
      <w:r w:rsidRPr="00636C5E">
        <w:t xml:space="preserve"> </w:t>
      </w:r>
    </w:p>
    <w:p w14:paraId="661C128D" w14:textId="0570E6C8" w:rsidR="00535CC5" w:rsidRPr="00636C5E" w:rsidRDefault="00535CC5" w:rsidP="00A918BB">
      <w:pPr>
        <w:rPr>
          <w:rFonts w:cs="Times New Roman"/>
          <w:szCs w:val="24"/>
        </w:rPr>
      </w:pPr>
      <w:r w:rsidRPr="00636C5E">
        <w:rPr>
          <w:rFonts w:cs="Times New Roman"/>
          <w:b/>
          <w:szCs w:val="24"/>
        </w:rPr>
        <w:t>Technique Evaluation</w:t>
      </w:r>
    </w:p>
    <w:p w14:paraId="0ABA6F56" w14:textId="77777777" w:rsidR="000426A7" w:rsidRPr="00636C5E" w:rsidRDefault="000426A7" w:rsidP="00535CC5">
      <w:pPr>
        <w:pStyle w:val="BodyText"/>
      </w:pPr>
    </w:p>
    <w:p w14:paraId="5E008655" w14:textId="5CFF19C5" w:rsidR="00535CC5" w:rsidRPr="00636C5E" w:rsidRDefault="00535CC5" w:rsidP="00535CC5">
      <w:pPr>
        <w:pStyle w:val="BodyText"/>
      </w:pPr>
      <w:r w:rsidRPr="00636C5E">
        <w:t xml:space="preserve">Once the </w:t>
      </w:r>
      <w:r w:rsidR="00780754" w:rsidRPr="00780754">
        <w:t>DAFN</w:t>
      </w:r>
      <w:r w:rsidRPr="00636C5E">
        <w:t xml:space="preserve"> </w:t>
      </w:r>
      <w:r w:rsidR="00512732">
        <w:t>a</w:t>
      </w:r>
      <w:r w:rsidRPr="00636C5E">
        <w:t xml:space="preserve">dvisory </w:t>
      </w:r>
      <w:r w:rsidR="00512732">
        <w:t>g</w:t>
      </w:r>
      <w:r w:rsidRPr="00636C5E">
        <w:t xml:space="preserve">roup has identified key gaps that need to </w:t>
      </w:r>
      <w:proofErr w:type="gramStart"/>
      <w:r w:rsidRPr="00636C5E">
        <w:t>be filled</w:t>
      </w:r>
      <w:proofErr w:type="gramEnd"/>
      <w:r w:rsidRPr="00636C5E">
        <w:t xml:space="preserve">, the next step </w:t>
      </w:r>
      <w:r w:rsidR="00C00B0C">
        <w:t>is to</w:t>
      </w:r>
      <w:r w:rsidRPr="00636C5E">
        <w:t xml:space="preserve"> identify which potential strategies can fill those gaps to improve airport communication capabilities. </w:t>
      </w:r>
    </w:p>
    <w:p w14:paraId="552E6649" w14:textId="77777777" w:rsidR="00535CC5" w:rsidRPr="00636C5E" w:rsidRDefault="00535CC5" w:rsidP="00535CC5">
      <w:pPr>
        <w:pStyle w:val="BodyText"/>
      </w:pPr>
    </w:p>
    <w:p w14:paraId="7016DE93" w14:textId="465474B1" w:rsidR="00535CC5" w:rsidRPr="00636C5E" w:rsidRDefault="00C00B0C" w:rsidP="00535CC5">
      <w:pPr>
        <w:pStyle w:val="BodyText"/>
      </w:pPr>
      <w:r>
        <w:t xml:space="preserve">The </w:t>
      </w:r>
      <w:r w:rsidR="00535CC5" w:rsidRPr="00636C5E">
        <w:t xml:space="preserve">ADA </w:t>
      </w:r>
      <w:r w:rsidR="00F9386F">
        <w:t>c</w:t>
      </w:r>
      <w:r w:rsidR="00535CC5" w:rsidRPr="00636C5E">
        <w:t xml:space="preserve">oordinators and emergency management staff should identify the strategies that address the needs identified by the </w:t>
      </w:r>
      <w:r w:rsidR="00780754" w:rsidRPr="00780754">
        <w:t>DAFN</w:t>
      </w:r>
      <w:r w:rsidR="00535CC5" w:rsidRPr="00636C5E">
        <w:t xml:space="preserve"> </w:t>
      </w:r>
      <w:r w:rsidR="00F9386F">
        <w:t>a</w:t>
      </w:r>
      <w:r w:rsidR="00535CC5" w:rsidRPr="00636C5E">
        <w:t xml:space="preserve">dvisory </w:t>
      </w:r>
      <w:r w:rsidR="00F9386F">
        <w:t>g</w:t>
      </w:r>
      <w:r w:rsidR="00535CC5" w:rsidRPr="00636C5E">
        <w:t xml:space="preserve">roup. </w:t>
      </w:r>
      <w:r>
        <w:t>E</w:t>
      </w:r>
      <w:r w:rsidR="00535CC5" w:rsidRPr="00636C5E">
        <w:t xml:space="preserve">valuating </w:t>
      </w:r>
      <w:r>
        <w:t xml:space="preserve">strategic </w:t>
      </w:r>
      <w:r w:rsidR="00535CC5" w:rsidRPr="00636C5E">
        <w:t xml:space="preserve">solutions will depend on multiple factors—mainly resources, including time, staff, and funding. It </w:t>
      </w:r>
      <w:proofErr w:type="gramStart"/>
      <w:r w:rsidR="00535CC5" w:rsidRPr="00636C5E">
        <w:t>is suggested</w:t>
      </w:r>
      <w:proofErr w:type="gramEnd"/>
      <w:r w:rsidR="00535CC5" w:rsidRPr="00636C5E">
        <w:t xml:space="preserve"> that ADA </w:t>
      </w:r>
      <w:r w:rsidR="00F9386F">
        <w:t>c</w:t>
      </w:r>
      <w:r w:rsidR="00535CC5" w:rsidRPr="00636C5E">
        <w:t xml:space="preserve">oordinators and emergency management staff gain an understanding of the resources </w:t>
      </w:r>
      <w:r w:rsidR="00EA6EAF">
        <w:t xml:space="preserve">that are </w:t>
      </w:r>
      <w:r w:rsidR="00535CC5" w:rsidRPr="00636C5E">
        <w:t>available—and required—to implement these solutions. A</w:t>
      </w:r>
      <w:r w:rsidR="00201068">
        <w:t>ppendix D presents</w:t>
      </w:r>
      <w:r w:rsidR="00535CC5" w:rsidRPr="00636C5E">
        <w:t xml:space="preserve"> </w:t>
      </w:r>
      <w:r w:rsidR="00201068">
        <w:t xml:space="preserve">a </w:t>
      </w:r>
      <w:r w:rsidR="00535CC5" w:rsidRPr="00636C5E">
        <w:t>general range of resource requirements</w:t>
      </w:r>
      <w:r w:rsidR="00EA6EAF">
        <w:t xml:space="preserve">. </w:t>
      </w:r>
      <w:r w:rsidR="00535CC5" w:rsidRPr="00636C5E">
        <w:t>It is important to note that resource requirements for these techniques may depend on the unique factors of each airport, including airport size, existing systems and equipment, existing staffing and staff capabilities, and other factors.</w:t>
      </w:r>
    </w:p>
    <w:p w14:paraId="3865A85C" w14:textId="77777777" w:rsidR="00535CC5" w:rsidRPr="00636C5E" w:rsidRDefault="00535CC5" w:rsidP="00535CC5">
      <w:pPr>
        <w:pStyle w:val="BodyText"/>
      </w:pPr>
    </w:p>
    <w:p w14:paraId="47CBFF99" w14:textId="20196556" w:rsidR="00A12754" w:rsidRDefault="00535CC5" w:rsidP="00D12CDB">
      <w:pPr>
        <w:pStyle w:val="BodyText"/>
      </w:pPr>
      <w:r w:rsidRPr="00636C5E">
        <w:t xml:space="preserve">Once the ADA </w:t>
      </w:r>
      <w:r w:rsidR="00F9386F">
        <w:t>c</w:t>
      </w:r>
      <w:r w:rsidRPr="00636C5E">
        <w:t xml:space="preserve">oordinator and emergency management staff have identified realistic potential solutions, they should circulate the proposal to members of the </w:t>
      </w:r>
      <w:r w:rsidR="00780754" w:rsidRPr="00780754">
        <w:t>DAFN</w:t>
      </w:r>
      <w:r w:rsidRPr="00636C5E">
        <w:t xml:space="preserve"> </w:t>
      </w:r>
      <w:r w:rsidR="00F9386F">
        <w:t>a</w:t>
      </w:r>
      <w:r w:rsidRPr="00636C5E">
        <w:t xml:space="preserve">dvisory </w:t>
      </w:r>
      <w:r w:rsidR="00F9386F">
        <w:t>g</w:t>
      </w:r>
      <w:r w:rsidRPr="00636C5E">
        <w:t xml:space="preserve">roup for feedback and verification. It may be useful to provide </w:t>
      </w:r>
      <w:r w:rsidR="00EA6EAF">
        <w:t>g</w:t>
      </w:r>
      <w:r w:rsidRPr="00636C5E">
        <w:t xml:space="preserve">roup members with </w:t>
      </w:r>
      <w:r w:rsidR="00EA6EAF">
        <w:t xml:space="preserve">information on the </w:t>
      </w:r>
      <w:r w:rsidRPr="00636C5E">
        <w:t>strategies detailed in</w:t>
      </w:r>
      <w:r w:rsidR="00EA6EAF">
        <w:t xml:space="preserve"> Appendix D </w:t>
      </w:r>
      <w:r w:rsidRPr="00636C5E">
        <w:t xml:space="preserve">so they can see a variety of techniques in addition to the ones identified as promising.  With the consensus of the </w:t>
      </w:r>
      <w:r w:rsidR="00780754" w:rsidRPr="00780754">
        <w:t>DAFN</w:t>
      </w:r>
      <w:r w:rsidRPr="00636C5E">
        <w:t xml:space="preserve"> </w:t>
      </w:r>
      <w:r w:rsidR="00F9386F">
        <w:t>a</w:t>
      </w:r>
      <w:r w:rsidRPr="00636C5E">
        <w:t xml:space="preserve">dvisory </w:t>
      </w:r>
      <w:r w:rsidR="00F9386F">
        <w:t>g</w:t>
      </w:r>
      <w:r w:rsidRPr="00636C5E">
        <w:t xml:space="preserve">roup, the ADA </w:t>
      </w:r>
      <w:r w:rsidR="00F9386F">
        <w:t>c</w:t>
      </w:r>
      <w:r w:rsidRPr="00636C5E">
        <w:t xml:space="preserve">oordinator and emergency management staff will need to outline an implementation plan. The following worksheet can be </w:t>
      </w:r>
      <w:r w:rsidR="00C00B0C">
        <w:t xml:space="preserve">useful in </w:t>
      </w:r>
      <w:r w:rsidRPr="00636C5E">
        <w:t>document</w:t>
      </w:r>
      <w:r w:rsidR="00C00B0C">
        <w:t>ing</w:t>
      </w:r>
      <w:r w:rsidRPr="00636C5E">
        <w:t xml:space="preserve"> the process steps for implementing new or enhanced strategies for accessible communications.</w:t>
      </w:r>
    </w:p>
    <w:p w14:paraId="09C07BB6" w14:textId="77777777" w:rsidR="00A12754" w:rsidRPr="00A12754" w:rsidRDefault="00A12754" w:rsidP="00A12754"/>
    <w:p w14:paraId="094A231F" w14:textId="62DD888D" w:rsidR="00A12754" w:rsidRDefault="00A12754" w:rsidP="00A12754"/>
    <w:p w14:paraId="67CC84DA" w14:textId="77777777" w:rsidR="00535CC5" w:rsidRPr="00A12754" w:rsidRDefault="00535CC5" w:rsidP="00A12754">
      <w:pPr>
        <w:sectPr w:rsidR="00535CC5" w:rsidRPr="00A12754" w:rsidSect="00A40404">
          <w:headerReference w:type="default" r:id="rId16"/>
          <w:footerReference w:type="default" r:id="rId17"/>
          <w:pgSz w:w="12240" w:h="15840"/>
          <w:pgMar w:top="1440" w:right="1440" w:bottom="1440" w:left="1440" w:header="720" w:footer="720" w:gutter="0"/>
          <w:cols w:space="720"/>
          <w:docGrid w:linePitch="326"/>
        </w:sectPr>
      </w:pPr>
    </w:p>
    <w:p w14:paraId="1C843C3F" w14:textId="51EFD93A" w:rsidR="00535CC5" w:rsidRPr="00034120" w:rsidRDefault="00C00B0C" w:rsidP="00570823">
      <w:pPr>
        <w:pStyle w:val="BodyText"/>
        <w:ind w:left="-180" w:right="-900" w:firstLine="0"/>
        <w:jc w:val="center"/>
        <w:rPr>
          <w:rFonts w:asciiTheme="majorHAnsi" w:hAnsiTheme="majorHAnsi" w:cs="Arial"/>
          <w:b/>
          <w:sz w:val="28"/>
          <w:szCs w:val="28"/>
        </w:rPr>
      </w:pPr>
      <w:r w:rsidRPr="00034120">
        <w:rPr>
          <w:rFonts w:asciiTheme="majorHAnsi" w:hAnsiTheme="majorHAnsi" w:cs="Arial"/>
          <w:b/>
          <w:sz w:val="28"/>
          <w:szCs w:val="28"/>
        </w:rPr>
        <w:lastRenderedPageBreak/>
        <w:t>Preparing an Implementation Plan</w:t>
      </w:r>
    </w:p>
    <w:p w14:paraId="198D53B6" w14:textId="00E81A24" w:rsidR="00C00B0C" w:rsidRDefault="00C00B0C" w:rsidP="00A12754">
      <w:pPr>
        <w:pStyle w:val="BodyText"/>
        <w:spacing w:after="120"/>
        <w:ind w:left="-630" w:right="-900"/>
      </w:pPr>
      <w:proofErr w:type="gramStart"/>
      <w:r>
        <w:t>This worksheet can be used by the ADA coordinator and emergency management staff to document the process steps for implementing new or enhanced strategies for accessible communications</w:t>
      </w:r>
      <w:proofErr w:type="gramEnd"/>
      <w:r>
        <w:t xml:space="preserve">. </w:t>
      </w:r>
    </w:p>
    <w:tbl>
      <w:tblPr>
        <w:tblStyle w:val="IEMTable"/>
        <w:tblW w:w="5502" w:type="pct"/>
        <w:jc w:val="center"/>
        <w:tblLook w:val="04A0" w:firstRow="1" w:lastRow="0" w:firstColumn="1" w:lastColumn="0" w:noHBand="0" w:noVBand="1"/>
      </w:tblPr>
      <w:tblGrid>
        <w:gridCol w:w="1879"/>
        <w:gridCol w:w="2290"/>
        <w:gridCol w:w="3817"/>
        <w:gridCol w:w="1295"/>
        <w:gridCol w:w="1285"/>
        <w:gridCol w:w="1285"/>
        <w:gridCol w:w="1285"/>
        <w:gridCol w:w="1114"/>
      </w:tblGrid>
      <w:tr w:rsidR="00570823" w:rsidRPr="00EB4E33" w14:paraId="61E989E7" w14:textId="77777777" w:rsidTr="00A12754">
        <w:trPr>
          <w:cnfStyle w:val="100000000000" w:firstRow="1" w:lastRow="0" w:firstColumn="0" w:lastColumn="0" w:oddVBand="0" w:evenVBand="0" w:oddHBand="0" w:evenHBand="0" w:firstRowFirstColumn="0" w:firstRowLastColumn="0" w:lastRowFirstColumn="0" w:lastRowLastColumn="0"/>
          <w:trHeight w:val="1156"/>
          <w:tblHeader/>
          <w:jc w:val="center"/>
        </w:trPr>
        <w:tc>
          <w:tcPr>
            <w:cnfStyle w:val="001000000000" w:firstRow="0" w:lastRow="0" w:firstColumn="1" w:lastColumn="0" w:oddVBand="0" w:evenVBand="0" w:oddHBand="0" w:evenHBand="0" w:firstRowFirstColumn="0" w:firstRowLastColumn="0" w:lastRowFirstColumn="0" w:lastRowLastColumn="0"/>
            <w:tcW w:w="659" w:type="pct"/>
          </w:tcPr>
          <w:p w14:paraId="33F47BF0" w14:textId="631F5325" w:rsidR="000B0C83" w:rsidRPr="00636C5E" w:rsidRDefault="000B0C83" w:rsidP="009174E1">
            <w:pPr>
              <w:pStyle w:val="TableHeader"/>
              <w:rPr>
                <w:sz w:val="20"/>
                <w:szCs w:val="20"/>
              </w:rPr>
            </w:pPr>
            <w:r w:rsidRPr="00636C5E">
              <w:rPr>
                <w:sz w:val="20"/>
                <w:szCs w:val="20"/>
              </w:rPr>
              <w:t>Strategy</w:t>
            </w:r>
          </w:p>
        </w:tc>
        <w:tc>
          <w:tcPr>
            <w:tcW w:w="803" w:type="pct"/>
          </w:tcPr>
          <w:p w14:paraId="45437E3A" w14:textId="3A2C2F02" w:rsidR="000B0C83" w:rsidRPr="00636C5E" w:rsidRDefault="000B0C83" w:rsidP="001A5012">
            <w:pPr>
              <w:pStyle w:val="TableHeader"/>
              <w:cnfStyle w:val="100000000000" w:firstRow="1" w:lastRow="0" w:firstColumn="0" w:lastColumn="0" w:oddVBand="0" w:evenVBand="0" w:oddHBand="0" w:evenHBand="0" w:firstRowFirstColumn="0" w:firstRowLastColumn="0" w:lastRowFirstColumn="0" w:lastRowLastColumn="0"/>
              <w:rPr>
                <w:sz w:val="20"/>
                <w:szCs w:val="20"/>
              </w:rPr>
            </w:pPr>
            <w:r w:rsidRPr="00505532">
              <w:rPr>
                <w:sz w:val="20"/>
                <w:szCs w:val="20"/>
              </w:rPr>
              <w:t>Gap A</w:t>
            </w:r>
            <w:r w:rsidRPr="00B81ADF">
              <w:rPr>
                <w:sz w:val="20"/>
                <w:szCs w:val="20"/>
              </w:rPr>
              <w:t>ddressed</w:t>
            </w:r>
            <w:r w:rsidR="00570823">
              <w:rPr>
                <w:sz w:val="20"/>
                <w:szCs w:val="20"/>
              </w:rPr>
              <w:t>/</w:t>
            </w:r>
            <w:r w:rsidR="00570823">
              <w:rPr>
                <w:sz w:val="20"/>
                <w:szCs w:val="20"/>
              </w:rPr>
              <w:br/>
              <w:t>Population Served</w:t>
            </w:r>
          </w:p>
        </w:tc>
        <w:tc>
          <w:tcPr>
            <w:tcW w:w="1339" w:type="pct"/>
          </w:tcPr>
          <w:p w14:paraId="494E6152" w14:textId="0C4DE37D" w:rsidR="000B0C83" w:rsidRPr="00636C5E" w:rsidRDefault="000B0C83" w:rsidP="009174E1">
            <w:pPr>
              <w:pStyle w:val="TableHeader"/>
              <w:cnfStyle w:val="100000000000" w:firstRow="1" w:lastRow="0" w:firstColumn="0" w:lastColumn="0" w:oddVBand="0" w:evenVBand="0" w:oddHBand="0" w:evenHBand="0" w:firstRowFirstColumn="0" w:firstRowLastColumn="0" w:lastRowFirstColumn="0" w:lastRowLastColumn="0"/>
              <w:rPr>
                <w:sz w:val="20"/>
                <w:szCs w:val="20"/>
              </w:rPr>
            </w:pPr>
            <w:r w:rsidRPr="00636C5E">
              <w:rPr>
                <w:sz w:val="20"/>
                <w:szCs w:val="20"/>
              </w:rPr>
              <w:t>Steps for Implementation</w:t>
            </w:r>
          </w:p>
        </w:tc>
        <w:tc>
          <w:tcPr>
            <w:tcW w:w="454" w:type="pct"/>
          </w:tcPr>
          <w:p w14:paraId="5EF84FFE" w14:textId="0898CBAE" w:rsidR="000B0C83" w:rsidRPr="00636C5E" w:rsidRDefault="000B0C83" w:rsidP="009174E1">
            <w:pPr>
              <w:pStyle w:val="TableHeader"/>
              <w:cnfStyle w:val="100000000000" w:firstRow="1" w:lastRow="0" w:firstColumn="0" w:lastColumn="0" w:oddVBand="0" w:evenVBand="0" w:oddHBand="0" w:evenHBand="0" w:firstRowFirstColumn="0" w:firstRowLastColumn="0" w:lastRowFirstColumn="0" w:lastRowLastColumn="0"/>
              <w:rPr>
                <w:sz w:val="20"/>
                <w:szCs w:val="20"/>
              </w:rPr>
            </w:pPr>
            <w:r w:rsidRPr="00636C5E">
              <w:rPr>
                <w:sz w:val="20"/>
                <w:szCs w:val="20"/>
              </w:rPr>
              <w:t>Responsible Party</w:t>
            </w:r>
          </w:p>
        </w:tc>
        <w:tc>
          <w:tcPr>
            <w:tcW w:w="451" w:type="pct"/>
          </w:tcPr>
          <w:p w14:paraId="7721AEDE" w14:textId="5F1A6E20" w:rsidR="000B0C83" w:rsidRPr="00636C5E" w:rsidRDefault="000B0C83" w:rsidP="009174E1">
            <w:pPr>
              <w:pStyle w:val="TableHeader"/>
              <w:cnfStyle w:val="100000000000" w:firstRow="1" w:lastRow="0" w:firstColumn="0" w:lastColumn="0" w:oddVBand="0" w:evenVBand="0" w:oddHBand="0" w:evenHBand="0" w:firstRowFirstColumn="0" w:firstRowLastColumn="0" w:lastRowFirstColumn="0" w:lastRowLastColumn="0"/>
              <w:rPr>
                <w:sz w:val="20"/>
                <w:szCs w:val="20"/>
              </w:rPr>
            </w:pPr>
            <w:r w:rsidRPr="00636C5E">
              <w:rPr>
                <w:sz w:val="20"/>
                <w:szCs w:val="20"/>
              </w:rPr>
              <w:t>Timeline</w:t>
            </w:r>
          </w:p>
        </w:tc>
        <w:tc>
          <w:tcPr>
            <w:tcW w:w="451" w:type="pct"/>
          </w:tcPr>
          <w:p w14:paraId="623E748E" w14:textId="4C0C5D77" w:rsidR="000B0C83" w:rsidRPr="00636C5E" w:rsidRDefault="000B0C83" w:rsidP="009174E1">
            <w:pPr>
              <w:pStyle w:val="TableHeader"/>
              <w:cnfStyle w:val="100000000000" w:firstRow="1" w:lastRow="0" w:firstColumn="0" w:lastColumn="0" w:oddVBand="0" w:evenVBand="0" w:oddHBand="0" w:evenHBand="0" w:firstRowFirstColumn="0" w:firstRowLastColumn="0" w:lastRowFirstColumn="0" w:lastRowLastColumn="0"/>
              <w:rPr>
                <w:sz w:val="20"/>
                <w:szCs w:val="20"/>
              </w:rPr>
            </w:pPr>
            <w:r w:rsidRPr="00636C5E">
              <w:rPr>
                <w:sz w:val="20"/>
                <w:szCs w:val="20"/>
              </w:rPr>
              <w:t>Estimated Cost</w:t>
            </w:r>
          </w:p>
        </w:tc>
        <w:tc>
          <w:tcPr>
            <w:tcW w:w="451" w:type="pct"/>
          </w:tcPr>
          <w:p w14:paraId="55241518" w14:textId="66025ACC" w:rsidR="000B0C83" w:rsidRPr="00636C5E" w:rsidRDefault="000B0C83" w:rsidP="009174E1">
            <w:pPr>
              <w:pStyle w:val="TableHeader"/>
              <w:cnfStyle w:val="100000000000" w:firstRow="1" w:lastRow="0" w:firstColumn="0" w:lastColumn="0" w:oddVBand="0" w:evenVBand="0" w:oddHBand="0" w:evenHBand="0" w:firstRowFirstColumn="0" w:firstRowLastColumn="0" w:lastRowFirstColumn="0" w:lastRowLastColumn="0"/>
              <w:rPr>
                <w:sz w:val="20"/>
                <w:szCs w:val="20"/>
              </w:rPr>
            </w:pPr>
            <w:r w:rsidRPr="00636C5E">
              <w:rPr>
                <w:sz w:val="20"/>
                <w:szCs w:val="20"/>
              </w:rPr>
              <w:t>Funding Source</w:t>
            </w:r>
          </w:p>
        </w:tc>
        <w:tc>
          <w:tcPr>
            <w:tcW w:w="391" w:type="pct"/>
          </w:tcPr>
          <w:p w14:paraId="0789F5E3" w14:textId="366F6D13" w:rsidR="000B0C83" w:rsidRPr="00636C5E" w:rsidRDefault="000B0C83" w:rsidP="00570823">
            <w:pPr>
              <w:pStyle w:val="TableHeader"/>
              <w:tabs>
                <w:tab w:val="left" w:pos="1013"/>
              </w:tabs>
              <w:cnfStyle w:val="100000000000" w:firstRow="1" w:lastRow="0" w:firstColumn="0" w:lastColumn="0" w:oddVBand="0" w:evenVBand="0" w:oddHBand="0" w:evenHBand="0" w:firstRowFirstColumn="0" w:firstRowLastColumn="0" w:lastRowFirstColumn="0" w:lastRowLastColumn="0"/>
              <w:rPr>
                <w:sz w:val="20"/>
                <w:szCs w:val="20"/>
              </w:rPr>
            </w:pPr>
            <w:r w:rsidRPr="00636C5E">
              <w:rPr>
                <w:sz w:val="20"/>
                <w:szCs w:val="20"/>
              </w:rPr>
              <w:t>Priority</w:t>
            </w:r>
          </w:p>
        </w:tc>
      </w:tr>
      <w:tr w:rsidR="00570823" w:rsidRPr="00F5372F" w14:paraId="7812121D" w14:textId="77777777" w:rsidTr="00A12754">
        <w:trPr>
          <w:trHeight w:val="1088"/>
          <w:jc w:val="center"/>
        </w:trPr>
        <w:tc>
          <w:tcPr>
            <w:cnfStyle w:val="001000000000" w:firstRow="0" w:lastRow="0" w:firstColumn="1" w:lastColumn="0" w:oddVBand="0" w:evenVBand="0" w:oddHBand="0" w:evenHBand="0" w:firstRowFirstColumn="0" w:firstRowLastColumn="0" w:lastRowFirstColumn="0" w:lastRowLastColumn="0"/>
            <w:tcW w:w="659" w:type="pct"/>
          </w:tcPr>
          <w:p w14:paraId="0D671102" w14:textId="77777777" w:rsidR="000B0C83" w:rsidRPr="000709AB" w:rsidRDefault="00570823" w:rsidP="00570823">
            <w:pPr>
              <w:pStyle w:val="TableText"/>
              <w:rPr>
                <w:rFonts w:ascii="Arial" w:hAnsi="Arial" w:cs="Arial"/>
                <w:b/>
                <w:i/>
                <w:color w:val="A6A6A6" w:themeColor="background1" w:themeShade="A6"/>
                <w:sz w:val="18"/>
                <w:szCs w:val="18"/>
              </w:rPr>
            </w:pPr>
            <w:r w:rsidRPr="000709AB">
              <w:rPr>
                <w:rFonts w:ascii="Arial" w:hAnsi="Arial" w:cs="Arial"/>
                <w:b/>
                <w:i/>
                <w:color w:val="A6A6A6" w:themeColor="background1" w:themeShade="A6"/>
                <w:sz w:val="18"/>
                <w:szCs w:val="18"/>
              </w:rPr>
              <w:t>Sample</w:t>
            </w:r>
          </w:p>
          <w:p w14:paraId="575C3D81" w14:textId="27CE3CB1" w:rsidR="00570823" w:rsidRPr="000709AB" w:rsidRDefault="00570823" w:rsidP="00570823">
            <w:pPr>
              <w:pStyle w:val="TableText"/>
              <w:rPr>
                <w:rFonts w:ascii="Arial" w:hAnsi="Arial" w:cs="Arial"/>
                <w:i/>
                <w:color w:val="A6A6A6" w:themeColor="background1" w:themeShade="A6"/>
                <w:sz w:val="18"/>
                <w:szCs w:val="18"/>
              </w:rPr>
            </w:pPr>
            <w:r w:rsidRPr="000709AB">
              <w:rPr>
                <w:rFonts w:ascii="Arial" w:hAnsi="Arial" w:cs="Arial"/>
                <w:i/>
                <w:color w:val="A6A6A6" w:themeColor="background1" w:themeShade="A6"/>
                <w:sz w:val="18"/>
                <w:szCs w:val="18"/>
              </w:rPr>
              <w:t>Mobile Translation Applications</w:t>
            </w:r>
          </w:p>
        </w:tc>
        <w:tc>
          <w:tcPr>
            <w:tcW w:w="803" w:type="pct"/>
          </w:tcPr>
          <w:p w14:paraId="08B06EDC" w14:textId="12DA6C0E" w:rsidR="00A12754" w:rsidRDefault="00570823" w:rsidP="000709AB">
            <w:pPr>
              <w:pStyle w:val="BodyText"/>
              <w:ind w:firstLine="14"/>
              <w:jc w:val="left"/>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18"/>
                <w:szCs w:val="18"/>
              </w:rPr>
            </w:pPr>
            <w:r w:rsidRPr="000709AB">
              <w:rPr>
                <w:rFonts w:ascii="Arial" w:hAnsi="Arial" w:cs="Arial"/>
                <w:i/>
                <w:color w:val="A6A6A6" w:themeColor="background1" w:themeShade="A6"/>
                <w:sz w:val="18"/>
                <w:szCs w:val="18"/>
              </w:rPr>
              <w:t>Lack of translation tools in international terminal</w:t>
            </w:r>
          </w:p>
          <w:p w14:paraId="7EEAEBF9" w14:textId="77777777" w:rsidR="00A12754" w:rsidRPr="00A12754" w:rsidRDefault="00A12754" w:rsidP="00A12754">
            <w:pPr>
              <w:cnfStyle w:val="000000000000" w:firstRow="0" w:lastRow="0" w:firstColumn="0" w:lastColumn="0" w:oddVBand="0" w:evenVBand="0" w:oddHBand="0" w:evenHBand="0" w:firstRowFirstColumn="0" w:firstRowLastColumn="0" w:lastRowFirstColumn="0" w:lastRowLastColumn="0"/>
            </w:pPr>
          </w:p>
          <w:p w14:paraId="6163BF83" w14:textId="77777777" w:rsidR="00A12754" w:rsidRPr="00A12754" w:rsidRDefault="00A12754" w:rsidP="00A12754">
            <w:pPr>
              <w:cnfStyle w:val="000000000000" w:firstRow="0" w:lastRow="0" w:firstColumn="0" w:lastColumn="0" w:oddVBand="0" w:evenVBand="0" w:oddHBand="0" w:evenHBand="0" w:firstRowFirstColumn="0" w:firstRowLastColumn="0" w:lastRowFirstColumn="0" w:lastRowLastColumn="0"/>
            </w:pPr>
          </w:p>
          <w:p w14:paraId="60701D17" w14:textId="56C7BF20" w:rsidR="000B0C83" w:rsidRPr="00A12754" w:rsidRDefault="000B0C83" w:rsidP="00A12754">
            <w:pPr>
              <w:cnfStyle w:val="000000000000" w:firstRow="0" w:lastRow="0" w:firstColumn="0" w:lastColumn="0" w:oddVBand="0" w:evenVBand="0" w:oddHBand="0" w:evenHBand="0" w:firstRowFirstColumn="0" w:firstRowLastColumn="0" w:lastRowFirstColumn="0" w:lastRowLastColumn="0"/>
            </w:pPr>
          </w:p>
        </w:tc>
        <w:tc>
          <w:tcPr>
            <w:tcW w:w="1339" w:type="pct"/>
          </w:tcPr>
          <w:p w14:paraId="20377619" w14:textId="77777777" w:rsidR="000B0C83" w:rsidRPr="000709AB" w:rsidRDefault="00570823" w:rsidP="00DF2F32">
            <w:pPr>
              <w:pStyle w:val="BodyText"/>
              <w:numPr>
                <w:ilvl w:val="0"/>
                <w:numId w:val="42"/>
              </w:numPr>
              <w:spacing w:after="0"/>
              <w:ind w:left="160" w:hanging="160"/>
              <w:jc w:val="left"/>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18"/>
                <w:szCs w:val="18"/>
              </w:rPr>
            </w:pPr>
            <w:r w:rsidRPr="000709AB">
              <w:rPr>
                <w:rFonts w:ascii="Arial" w:hAnsi="Arial" w:cs="Arial"/>
                <w:i/>
                <w:color w:val="A6A6A6" w:themeColor="background1" w:themeShade="A6"/>
                <w:sz w:val="18"/>
                <w:szCs w:val="18"/>
              </w:rPr>
              <w:t>P</w:t>
            </w:r>
            <w:r w:rsidR="000709AB" w:rsidRPr="000709AB">
              <w:rPr>
                <w:rFonts w:ascii="Arial" w:hAnsi="Arial" w:cs="Arial"/>
                <w:i/>
                <w:color w:val="A6A6A6" w:themeColor="background1" w:themeShade="A6"/>
                <w:sz w:val="18"/>
                <w:szCs w:val="18"/>
              </w:rPr>
              <w:t xml:space="preserve">lace bookmark to Google </w:t>
            </w:r>
            <w:proofErr w:type="spellStart"/>
            <w:r w:rsidR="000709AB" w:rsidRPr="000709AB">
              <w:rPr>
                <w:rFonts w:ascii="Arial" w:hAnsi="Arial" w:cs="Arial"/>
                <w:i/>
                <w:color w:val="A6A6A6" w:themeColor="background1" w:themeShade="A6"/>
                <w:sz w:val="18"/>
                <w:szCs w:val="18"/>
              </w:rPr>
              <w:t>Translate</w:t>
            </w:r>
            <w:r w:rsidR="000709AB" w:rsidRPr="000709AB">
              <w:rPr>
                <w:rFonts w:ascii="Arial" w:hAnsi="Arial" w:cs="Arial"/>
                <w:i/>
                <w:color w:val="A6A6A6" w:themeColor="background1" w:themeShade="A6"/>
                <w:sz w:val="18"/>
                <w:szCs w:val="18"/>
                <w:vertAlign w:val="superscript"/>
              </w:rPr>
              <w:t>TM</w:t>
            </w:r>
            <w:proofErr w:type="spellEnd"/>
            <w:r w:rsidR="000709AB" w:rsidRPr="000709AB">
              <w:rPr>
                <w:rFonts w:ascii="Arial" w:hAnsi="Arial" w:cs="Arial"/>
                <w:i/>
                <w:color w:val="A6A6A6" w:themeColor="background1" w:themeShade="A6"/>
                <w:sz w:val="18"/>
                <w:szCs w:val="18"/>
              </w:rPr>
              <w:t xml:space="preserve"> on home screen of all volunteer tablets</w:t>
            </w:r>
          </w:p>
          <w:p w14:paraId="0782E534" w14:textId="3379CC7D" w:rsidR="000709AB" w:rsidRPr="000709AB" w:rsidRDefault="000709AB" w:rsidP="00DF2F32">
            <w:pPr>
              <w:pStyle w:val="BodyText"/>
              <w:numPr>
                <w:ilvl w:val="0"/>
                <w:numId w:val="42"/>
              </w:numPr>
              <w:spacing w:before="0"/>
              <w:ind w:left="160" w:hanging="160"/>
              <w:jc w:val="left"/>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18"/>
                <w:szCs w:val="18"/>
              </w:rPr>
            </w:pPr>
            <w:r w:rsidRPr="000709AB">
              <w:rPr>
                <w:rFonts w:ascii="Arial" w:hAnsi="Arial" w:cs="Arial"/>
                <w:i/>
                <w:color w:val="A6A6A6" w:themeColor="background1" w:themeShade="A6"/>
                <w:sz w:val="18"/>
                <w:szCs w:val="18"/>
              </w:rPr>
              <w:t>Include use of online translation in Volunteer</w:t>
            </w:r>
            <w:r w:rsidR="004E64B9">
              <w:rPr>
                <w:rFonts w:ascii="Arial" w:hAnsi="Arial" w:cs="Arial"/>
                <w:i/>
                <w:color w:val="A6A6A6" w:themeColor="background1" w:themeShade="A6"/>
                <w:sz w:val="18"/>
                <w:szCs w:val="18"/>
              </w:rPr>
              <w:t xml:space="preserve"> </w:t>
            </w:r>
            <w:r w:rsidRPr="000709AB">
              <w:rPr>
                <w:rFonts w:ascii="Arial" w:hAnsi="Arial" w:cs="Arial"/>
                <w:i/>
                <w:color w:val="A6A6A6" w:themeColor="background1" w:themeShade="A6"/>
                <w:sz w:val="18"/>
                <w:szCs w:val="18"/>
              </w:rPr>
              <w:t xml:space="preserve">Orientation presentation </w:t>
            </w:r>
          </w:p>
          <w:p w14:paraId="73999E19" w14:textId="75900D7A" w:rsidR="000709AB" w:rsidRPr="000709AB" w:rsidRDefault="000709AB" w:rsidP="00DF2F32">
            <w:pPr>
              <w:pStyle w:val="BodyText"/>
              <w:numPr>
                <w:ilvl w:val="0"/>
                <w:numId w:val="42"/>
              </w:numPr>
              <w:spacing w:before="0"/>
              <w:ind w:left="160" w:hanging="160"/>
              <w:jc w:val="left"/>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18"/>
                <w:szCs w:val="18"/>
              </w:rPr>
            </w:pPr>
            <w:r w:rsidRPr="000709AB">
              <w:rPr>
                <w:rFonts w:ascii="Arial" w:hAnsi="Arial" w:cs="Arial"/>
                <w:i/>
                <w:color w:val="A6A6A6" w:themeColor="background1" w:themeShade="A6"/>
                <w:sz w:val="18"/>
                <w:szCs w:val="18"/>
              </w:rPr>
              <w:t>Include use of online translation tools in Volunteer Orientation packet</w:t>
            </w:r>
          </w:p>
        </w:tc>
        <w:tc>
          <w:tcPr>
            <w:tcW w:w="454" w:type="pct"/>
          </w:tcPr>
          <w:p w14:paraId="67531D6A" w14:textId="70B1F5BF" w:rsidR="000B0C83" w:rsidRPr="000709AB" w:rsidRDefault="000709AB" w:rsidP="000709A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9"/>
                <w:szCs w:val="19"/>
              </w:rPr>
            </w:pPr>
            <w:r w:rsidRPr="000709AB">
              <w:rPr>
                <w:rFonts w:ascii="Arial" w:hAnsi="Arial" w:cs="Arial"/>
                <w:color w:val="A6A6A6" w:themeColor="background1" w:themeShade="A6"/>
                <w:sz w:val="19"/>
                <w:szCs w:val="19"/>
              </w:rPr>
              <w:t>Guest Services</w:t>
            </w:r>
          </w:p>
        </w:tc>
        <w:tc>
          <w:tcPr>
            <w:tcW w:w="451" w:type="pct"/>
          </w:tcPr>
          <w:p w14:paraId="7A9C60EB" w14:textId="7B367C79" w:rsidR="000B0C83" w:rsidRPr="000709AB" w:rsidRDefault="000709AB" w:rsidP="000709A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9"/>
                <w:szCs w:val="19"/>
              </w:rPr>
            </w:pPr>
            <w:r w:rsidRPr="000709AB">
              <w:rPr>
                <w:rFonts w:ascii="Arial" w:hAnsi="Arial" w:cs="Arial"/>
                <w:color w:val="A6A6A6" w:themeColor="background1" w:themeShade="A6"/>
                <w:sz w:val="19"/>
                <w:szCs w:val="19"/>
              </w:rPr>
              <w:t>2 weeks</w:t>
            </w:r>
          </w:p>
        </w:tc>
        <w:tc>
          <w:tcPr>
            <w:tcW w:w="451" w:type="pct"/>
          </w:tcPr>
          <w:p w14:paraId="5C3F0969" w14:textId="59EDC87F" w:rsidR="000B0C83" w:rsidRPr="000709AB" w:rsidRDefault="000709AB" w:rsidP="000709A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9"/>
                <w:szCs w:val="19"/>
              </w:rPr>
            </w:pPr>
            <w:r w:rsidRPr="000709AB">
              <w:rPr>
                <w:rFonts w:ascii="Arial" w:hAnsi="Arial" w:cs="Arial"/>
                <w:color w:val="A6A6A6" w:themeColor="background1" w:themeShade="A6"/>
                <w:sz w:val="19"/>
                <w:szCs w:val="19"/>
              </w:rPr>
              <w:t>N/A</w:t>
            </w:r>
          </w:p>
        </w:tc>
        <w:tc>
          <w:tcPr>
            <w:tcW w:w="451" w:type="pct"/>
          </w:tcPr>
          <w:p w14:paraId="7958ECAA" w14:textId="1102042E" w:rsidR="000B0C83" w:rsidRPr="000709AB" w:rsidRDefault="000709AB" w:rsidP="000709A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9"/>
                <w:szCs w:val="19"/>
              </w:rPr>
            </w:pPr>
            <w:r w:rsidRPr="000709AB">
              <w:rPr>
                <w:rFonts w:ascii="Arial" w:hAnsi="Arial" w:cs="Arial"/>
                <w:color w:val="A6A6A6" w:themeColor="background1" w:themeShade="A6"/>
                <w:sz w:val="19"/>
                <w:szCs w:val="19"/>
              </w:rPr>
              <w:t>N/A</w:t>
            </w:r>
          </w:p>
        </w:tc>
        <w:tc>
          <w:tcPr>
            <w:tcW w:w="391" w:type="pct"/>
          </w:tcPr>
          <w:p w14:paraId="637C28B2" w14:textId="50A4D43E" w:rsidR="000B0C83" w:rsidRPr="000709AB" w:rsidRDefault="000709AB" w:rsidP="000709AB">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9"/>
                <w:szCs w:val="19"/>
              </w:rPr>
            </w:pPr>
            <w:r w:rsidRPr="000709AB">
              <w:rPr>
                <w:rFonts w:ascii="Arial" w:hAnsi="Arial" w:cs="Arial"/>
                <w:color w:val="A6A6A6" w:themeColor="background1" w:themeShade="A6"/>
                <w:sz w:val="19"/>
                <w:szCs w:val="19"/>
              </w:rPr>
              <w:t>N/A</w:t>
            </w:r>
          </w:p>
        </w:tc>
      </w:tr>
      <w:tr w:rsidR="00570823" w:rsidRPr="00F5372F" w14:paraId="2DD384DC" w14:textId="77777777" w:rsidTr="00A12754">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659" w:type="pct"/>
            <w:vAlign w:val="center"/>
          </w:tcPr>
          <w:p w14:paraId="684DD94B" w14:textId="0AA91867" w:rsidR="000B0C83" w:rsidRPr="00F5372F" w:rsidRDefault="000B0C83" w:rsidP="000D05D9">
            <w:pPr>
              <w:pStyle w:val="TableText"/>
              <w:rPr>
                <w:rFonts w:ascii="Arial" w:hAnsi="Arial" w:cs="Arial"/>
                <w:sz w:val="19"/>
                <w:szCs w:val="19"/>
              </w:rPr>
            </w:pPr>
          </w:p>
        </w:tc>
        <w:tc>
          <w:tcPr>
            <w:tcW w:w="803" w:type="pct"/>
            <w:vAlign w:val="center"/>
          </w:tcPr>
          <w:p w14:paraId="4D917057" w14:textId="45EA0768" w:rsidR="000B0C83" w:rsidRPr="00A12754" w:rsidRDefault="000B0C83" w:rsidP="00A12754">
            <w:pPr>
              <w:cnfStyle w:val="000000010000" w:firstRow="0" w:lastRow="0" w:firstColumn="0" w:lastColumn="0" w:oddVBand="0" w:evenVBand="0" w:oddHBand="0" w:evenHBand="1" w:firstRowFirstColumn="0" w:firstRowLastColumn="0" w:lastRowFirstColumn="0" w:lastRowLastColumn="0"/>
            </w:pPr>
          </w:p>
        </w:tc>
        <w:tc>
          <w:tcPr>
            <w:tcW w:w="1339" w:type="pct"/>
            <w:vAlign w:val="center"/>
          </w:tcPr>
          <w:p w14:paraId="50BEDDEA" w14:textId="77777777" w:rsidR="000B0C83" w:rsidRPr="00F5372F" w:rsidRDefault="000B0C83" w:rsidP="00570823">
            <w:pPr>
              <w:pStyle w:val="BodyText"/>
              <w:jc w:val="lef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c>
          <w:tcPr>
            <w:tcW w:w="454" w:type="pct"/>
            <w:vAlign w:val="center"/>
          </w:tcPr>
          <w:p w14:paraId="455441A2" w14:textId="77777777" w:rsidR="000B0C83" w:rsidRPr="00F5372F" w:rsidRDefault="000B0C83" w:rsidP="00570823">
            <w:pPr>
              <w:pStyle w:val="BodyText"/>
              <w:jc w:val="lef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c>
          <w:tcPr>
            <w:tcW w:w="451" w:type="pct"/>
            <w:vAlign w:val="center"/>
          </w:tcPr>
          <w:p w14:paraId="4C66C5B5" w14:textId="77777777" w:rsidR="000B0C83" w:rsidRPr="00F5372F" w:rsidRDefault="000B0C83" w:rsidP="00570823">
            <w:pPr>
              <w:pStyle w:val="BodyText"/>
              <w:jc w:val="lef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c>
          <w:tcPr>
            <w:tcW w:w="451" w:type="pct"/>
            <w:vAlign w:val="center"/>
          </w:tcPr>
          <w:p w14:paraId="1DBB9323" w14:textId="77777777" w:rsidR="000B0C83" w:rsidRPr="00F5372F" w:rsidRDefault="000B0C83" w:rsidP="00570823">
            <w:pPr>
              <w:pStyle w:val="BodyText"/>
              <w:jc w:val="lef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c>
          <w:tcPr>
            <w:tcW w:w="451" w:type="pct"/>
            <w:vAlign w:val="center"/>
          </w:tcPr>
          <w:p w14:paraId="40086C26" w14:textId="77777777" w:rsidR="000B0C83" w:rsidRPr="00F5372F" w:rsidRDefault="000B0C83" w:rsidP="00570823">
            <w:pPr>
              <w:pStyle w:val="BodyText"/>
              <w:jc w:val="lef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c>
          <w:tcPr>
            <w:tcW w:w="391" w:type="pct"/>
            <w:vAlign w:val="center"/>
          </w:tcPr>
          <w:p w14:paraId="1E29BDC1" w14:textId="77777777" w:rsidR="000B0C83" w:rsidRPr="00F5372F" w:rsidRDefault="000B0C83" w:rsidP="00570823">
            <w:pPr>
              <w:pStyle w:val="BodyText"/>
              <w:jc w:val="left"/>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p>
        </w:tc>
      </w:tr>
      <w:tr w:rsidR="000D05D9" w:rsidRPr="00F5372F" w14:paraId="461D7C9F" w14:textId="77777777" w:rsidTr="00A12754">
        <w:trPr>
          <w:trHeight w:val="1296"/>
          <w:jc w:val="center"/>
        </w:trPr>
        <w:tc>
          <w:tcPr>
            <w:cnfStyle w:val="001000000000" w:firstRow="0" w:lastRow="0" w:firstColumn="1" w:lastColumn="0" w:oddVBand="0" w:evenVBand="0" w:oddHBand="0" w:evenHBand="0" w:firstRowFirstColumn="0" w:firstRowLastColumn="0" w:lastRowFirstColumn="0" w:lastRowLastColumn="0"/>
            <w:tcW w:w="659" w:type="pct"/>
            <w:vAlign w:val="center"/>
          </w:tcPr>
          <w:p w14:paraId="269CAF0F" w14:textId="1419EF81" w:rsidR="000D05D9" w:rsidRDefault="000D05D9" w:rsidP="000D05D9">
            <w:pPr>
              <w:pStyle w:val="TableText"/>
              <w:rPr>
                <w:rFonts w:cs="Arial"/>
                <w:sz w:val="19"/>
                <w:szCs w:val="19"/>
              </w:rPr>
            </w:pPr>
          </w:p>
        </w:tc>
        <w:tc>
          <w:tcPr>
            <w:tcW w:w="803" w:type="pct"/>
            <w:vAlign w:val="center"/>
          </w:tcPr>
          <w:p w14:paraId="028E650C" w14:textId="6A153961" w:rsidR="000D05D9" w:rsidRPr="00A12754" w:rsidRDefault="000D05D9" w:rsidP="000D05D9">
            <w:pPr>
              <w:cnfStyle w:val="000000000000" w:firstRow="0" w:lastRow="0" w:firstColumn="0" w:lastColumn="0" w:oddVBand="0" w:evenVBand="0" w:oddHBand="0" w:evenHBand="0" w:firstRowFirstColumn="0" w:firstRowLastColumn="0" w:lastRowFirstColumn="0" w:lastRowLastColumn="0"/>
            </w:pPr>
          </w:p>
        </w:tc>
        <w:tc>
          <w:tcPr>
            <w:tcW w:w="1339" w:type="pct"/>
            <w:vAlign w:val="center"/>
          </w:tcPr>
          <w:p w14:paraId="3B12751C" w14:textId="77777777" w:rsidR="000D05D9" w:rsidRPr="00F5372F" w:rsidRDefault="000D05D9" w:rsidP="000D05D9">
            <w:pPr>
              <w:pStyle w:val="BodyText"/>
              <w:jc w:val="lef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54" w:type="pct"/>
            <w:vAlign w:val="center"/>
          </w:tcPr>
          <w:p w14:paraId="4E2382F8" w14:textId="77777777" w:rsidR="000D05D9" w:rsidRPr="00F5372F" w:rsidRDefault="000D05D9" w:rsidP="000D05D9">
            <w:pPr>
              <w:pStyle w:val="BodyText"/>
              <w:jc w:val="lef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51" w:type="pct"/>
            <w:vAlign w:val="center"/>
          </w:tcPr>
          <w:p w14:paraId="43644F17" w14:textId="77777777" w:rsidR="000D05D9" w:rsidRPr="00F5372F" w:rsidRDefault="000D05D9" w:rsidP="000D05D9">
            <w:pPr>
              <w:pStyle w:val="BodyText"/>
              <w:jc w:val="lef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51" w:type="pct"/>
            <w:vAlign w:val="center"/>
          </w:tcPr>
          <w:p w14:paraId="7A3B0DE1" w14:textId="77777777" w:rsidR="000D05D9" w:rsidRPr="00F5372F" w:rsidRDefault="000D05D9" w:rsidP="000D05D9">
            <w:pPr>
              <w:pStyle w:val="BodyText"/>
              <w:jc w:val="lef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51" w:type="pct"/>
            <w:vAlign w:val="center"/>
          </w:tcPr>
          <w:p w14:paraId="4690597D" w14:textId="77777777" w:rsidR="000D05D9" w:rsidRPr="00F5372F" w:rsidRDefault="000D05D9" w:rsidP="000D05D9">
            <w:pPr>
              <w:pStyle w:val="BodyText"/>
              <w:jc w:val="lef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391" w:type="pct"/>
            <w:vAlign w:val="center"/>
          </w:tcPr>
          <w:p w14:paraId="2AC5E7DA" w14:textId="77777777" w:rsidR="000D05D9" w:rsidRPr="00F5372F" w:rsidRDefault="000D05D9" w:rsidP="000D05D9">
            <w:pPr>
              <w:pStyle w:val="BodyText"/>
              <w:jc w:val="left"/>
              <w:cnfStyle w:val="000000000000" w:firstRow="0" w:lastRow="0" w:firstColumn="0" w:lastColumn="0" w:oddVBand="0" w:evenVBand="0" w:oddHBand="0" w:evenHBand="0" w:firstRowFirstColumn="0" w:firstRowLastColumn="0" w:lastRowFirstColumn="0" w:lastRowLastColumn="0"/>
              <w:rPr>
                <w:rFonts w:cs="Arial"/>
                <w:sz w:val="19"/>
                <w:szCs w:val="19"/>
              </w:rPr>
            </w:pPr>
          </w:p>
        </w:tc>
      </w:tr>
      <w:tr w:rsidR="000D05D9" w:rsidRPr="00F5372F" w14:paraId="71D942F7" w14:textId="77777777" w:rsidTr="00A12754">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659" w:type="pct"/>
            <w:vAlign w:val="center"/>
          </w:tcPr>
          <w:p w14:paraId="7442C85C" w14:textId="4205D14D" w:rsidR="000D05D9" w:rsidRDefault="000D05D9" w:rsidP="000D05D9">
            <w:pPr>
              <w:pStyle w:val="TableText"/>
              <w:rPr>
                <w:rFonts w:cs="Arial"/>
                <w:sz w:val="19"/>
                <w:szCs w:val="19"/>
              </w:rPr>
            </w:pPr>
          </w:p>
        </w:tc>
        <w:tc>
          <w:tcPr>
            <w:tcW w:w="803" w:type="pct"/>
            <w:vAlign w:val="center"/>
          </w:tcPr>
          <w:p w14:paraId="49169E1B" w14:textId="7F1E4BDD" w:rsidR="000D05D9" w:rsidRPr="00A12754" w:rsidRDefault="000D05D9" w:rsidP="000D05D9">
            <w:pPr>
              <w:cnfStyle w:val="000000010000" w:firstRow="0" w:lastRow="0" w:firstColumn="0" w:lastColumn="0" w:oddVBand="0" w:evenVBand="0" w:oddHBand="0" w:evenHBand="1" w:firstRowFirstColumn="0" w:firstRowLastColumn="0" w:lastRowFirstColumn="0" w:lastRowLastColumn="0"/>
            </w:pPr>
          </w:p>
        </w:tc>
        <w:tc>
          <w:tcPr>
            <w:tcW w:w="1339" w:type="pct"/>
            <w:vAlign w:val="center"/>
          </w:tcPr>
          <w:p w14:paraId="39547553" w14:textId="77777777" w:rsidR="000D05D9" w:rsidRPr="00F5372F" w:rsidRDefault="000D05D9" w:rsidP="000D05D9">
            <w:pPr>
              <w:pStyle w:val="BodyText"/>
              <w:jc w:val="lef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54" w:type="pct"/>
            <w:vAlign w:val="center"/>
          </w:tcPr>
          <w:p w14:paraId="7825C36C" w14:textId="77777777" w:rsidR="000D05D9" w:rsidRPr="00F5372F" w:rsidRDefault="000D05D9" w:rsidP="000D05D9">
            <w:pPr>
              <w:pStyle w:val="BodyText"/>
              <w:jc w:val="lef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51" w:type="pct"/>
            <w:vAlign w:val="center"/>
          </w:tcPr>
          <w:p w14:paraId="5BC6F101" w14:textId="77777777" w:rsidR="000D05D9" w:rsidRPr="00F5372F" w:rsidRDefault="000D05D9" w:rsidP="000D05D9">
            <w:pPr>
              <w:pStyle w:val="BodyText"/>
              <w:jc w:val="lef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51" w:type="pct"/>
            <w:vAlign w:val="center"/>
          </w:tcPr>
          <w:p w14:paraId="7A18AD6B" w14:textId="77777777" w:rsidR="000D05D9" w:rsidRPr="00F5372F" w:rsidRDefault="000D05D9" w:rsidP="000D05D9">
            <w:pPr>
              <w:pStyle w:val="BodyText"/>
              <w:jc w:val="lef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451" w:type="pct"/>
            <w:vAlign w:val="center"/>
          </w:tcPr>
          <w:p w14:paraId="1FC1DDF4" w14:textId="77777777" w:rsidR="000D05D9" w:rsidRPr="00F5372F" w:rsidRDefault="000D05D9" w:rsidP="000D05D9">
            <w:pPr>
              <w:pStyle w:val="BodyText"/>
              <w:jc w:val="left"/>
              <w:cnfStyle w:val="000000010000" w:firstRow="0" w:lastRow="0" w:firstColumn="0" w:lastColumn="0" w:oddVBand="0" w:evenVBand="0" w:oddHBand="0" w:evenHBand="1" w:firstRowFirstColumn="0" w:firstRowLastColumn="0" w:lastRowFirstColumn="0" w:lastRowLastColumn="0"/>
              <w:rPr>
                <w:rFonts w:cs="Arial"/>
                <w:sz w:val="19"/>
                <w:szCs w:val="19"/>
              </w:rPr>
            </w:pPr>
          </w:p>
        </w:tc>
        <w:tc>
          <w:tcPr>
            <w:tcW w:w="391" w:type="pct"/>
            <w:vAlign w:val="center"/>
          </w:tcPr>
          <w:p w14:paraId="6B6CABAF" w14:textId="77777777" w:rsidR="000D05D9" w:rsidRPr="00F5372F" w:rsidRDefault="000D05D9" w:rsidP="000D05D9">
            <w:pPr>
              <w:pStyle w:val="BodyText"/>
              <w:jc w:val="left"/>
              <w:cnfStyle w:val="000000010000" w:firstRow="0" w:lastRow="0" w:firstColumn="0" w:lastColumn="0" w:oddVBand="0" w:evenVBand="0" w:oddHBand="0" w:evenHBand="1" w:firstRowFirstColumn="0" w:firstRowLastColumn="0" w:lastRowFirstColumn="0" w:lastRowLastColumn="0"/>
              <w:rPr>
                <w:rFonts w:cs="Arial"/>
                <w:sz w:val="19"/>
                <w:szCs w:val="19"/>
              </w:rPr>
            </w:pPr>
          </w:p>
        </w:tc>
      </w:tr>
      <w:tr w:rsidR="000D05D9" w:rsidRPr="00F5372F" w14:paraId="0584B109" w14:textId="77777777" w:rsidTr="00A12754">
        <w:trPr>
          <w:trHeight w:val="1296"/>
          <w:jc w:val="center"/>
        </w:trPr>
        <w:tc>
          <w:tcPr>
            <w:cnfStyle w:val="001000000000" w:firstRow="0" w:lastRow="0" w:firstColumn="1" w:lastColumn="0" w:oddVBand="0" w:evenVBand="0" w:oddHBand="0" w:evenHBand="0" w:firstRowFirstColumn="0" w:firstRowLastColumn="0" w:lastRowFirstColumn="0" w:lastRowLastColumn="0"/>
            <w:tcW w:w="659" w:type="pct"/>
            <w:vAlign w:val="center"/>
          </w:tcPr>
          <w:p w14:paraId="3E0FC2CD" w14:textId="77777777" w:rsidR="000D05D9" w:rsidRDefault="000D05D9" w:rsidP="000D05D9">
            <w:pPr>
              <w:pStyle w:val="TableText"/>
              <w:rPr>
                <w:rFonts w:cs="Arial"/>
                <w:sz w:val="19"/>
                <w:szCs w:val="19"/>
              </w:rPr>
            </w:pPr>
          </w:p>
        </w:tc>
        <w:tc>
          <w:tcPr>
            <w:tcW w:w="803" w:type="pct"/>
            <w:vAlign w:val="center"/>
          </w:tcPr>
          <w:p w14:paraId="45ED5A8D" w14:textId="5DACAD91" w:rsidR="000D05D9" w:rsidRPr="00A12754" w:rsidRDefault="000D05D9" w:rsidP="000D05D9">
            <w:pPr>
              <w:cnfStyle w:val="000000000000" w:firstRow="0" w:lastRow="0" w:firstColumn="0" w:lastColumn="0" w:oddVBand="0" w:evenVBand="0" w:oddHBand="0" w:evenHBand="0" w:firstRowFirstColumn="0" w:firstRowLastColumn="0" w:lastRowFirstColumn="0" w:lastRowLastColumn="0"/>
            </w:pPr>
          </w:p>
        </w:tc>
        <w:tc>
          <w:tcPr>
            <w:tcW w:w="1339" w:type="pct"/>
            <w:vAlign w:val="center"/>
          </w:tcPr>
          <w:p w14:paraId="0CE74297" w14:textId="77777777" w:rsidR="000D05D9" w:rsidRPr="00F5372F" w:rsidRDefault="000D05D9" w:rsidP="000D05D9">
            <w:pPr>
              <w:pStyle w:val="BodyText"/>
              <w:jc w:val="lef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54" w:type="pct"/>
            <w:vAlign w:val="center"/>
          </w:tcPr>
          <w:p w14:paraId="1EF256E0" w14:textId="77777777" w:rsidR="000D05D9" w:rsidRPr="00F5372F" w:rsidRDefault="000D05D9" w:rsidP="000D05D9">
            <w:pPr>
              <w:pStyle w:val="BodyText"/>
              <w:jc w:val="lef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51" w:type="pct"/>
            <w:vAlign w:val="center"/>
          </w:tcPr>
          <w:p w14:paraId="51FB95CF" w14:textId="77777777" w:rsidR="000D05D9" w:rsidRPr="00F5372F" w:rsidRDefault="000D05D9" w:rsidP="000D05D9">
            <w:pPr>
              <w:pStyle w:val="BodyText"/>
              <w:jc w:val="lef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51" w:type="pct"/>
            <w:vAlign w:val="center"/>
          </w:tcPr>
          <w:p w14:paraId="3BAEF626" w14:textId="77777777" w:rsidR="000D05D9" w:rsidRPr="00F5372F" w:rsidRDefault="000D05D9" w:rsidP="000D05D9">
            <w:pPr>
              <w:pStyle w:val="BodyText"/>
              <w:jc w:val="lef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451" w:type="pct"/>
            <w:vAlign w:val="center"/>
          </w:tcPr>
          <w:p w14:paraId="4225E260" w14:textId="77777777" w:rsidR="000D05D9" w:rsidRPr="00F5372F" w:rsidRDefault="000D05D9" w:rsidP="000D05D9">
            <w:pPr>
              <w:pStyle w:val="BodyText"/>
              <w:jc w:val="left"/>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391" w:type="pct"/>
            <w:vAlign w:val="center"/>
          </w:tcPr>
          <w:p w14:paraId="426A5D28" w14:textId="77777777" w:rsidR="000D05D9" w:rsidRPr="00F5372F" w:rsidRDefault="000D05D9" w:rsidP="000D05D9">
            <w:pPr>
              <w:pStyle w:val="BodyText"/>
              <w:jc w:val="left"/>
              <w:cnfStyle w:val="000000000000" w:firstRow="0" w:lastRow="0" w:firstColumn="0" w:lastColumn="0" w:oddVBand="0" w:evenVBand="0" w:oddHBand="0" w:evenHBand="0" w:firstRowFirstColumn="0" w:firstRowLastColumn="0" w:lastRowFirstColumn="0" w:lastRowLastColumn="0"/>
              <w:rPr>
                <w:rFonts w:cs="Arial"/>
                <w:sz w:val="19"/>
                <w:szCs w:val="19"/>
              </w:rPr>
            </w:pPr>
          </w:p>
        </w:tc>
      </w:tr>
      <w:bookmarkEnd w:id="2"/>
    </w:tbl>
    <w:p w14:paraId="580726F9" w14:textId="7488D8E3" w:rsidR="00763CEB" w:rsidRPr="00A12754" w:rsidRDefault="00763CEB" w:rsidP="00622F93">
      <w:pPr>
        <w:pStyle w:val="Heading9"/>
        <w:numPr>
          <w:ilvl w:val="0"/>
          <w:numId w:val="0"/>
        </w:numPr>
        <w:rPr>
          <w:rFonts w:ascii="Open Sans" w:eastAsia="Open Sans" w:hAnsi="Open Sans" w:cs="Open Sans"/>
          <w:b w:val="0"/>
          <w:szCs w:val="24"/>
        </w:rPr>
      </w:pPr>
    </w:p>
    <w:sectPr w:rsidR="00763CEB" w:rsidRPr="00A12754" w:rsidSect="000D05D9">
      <w:footerReference w:type="default" r:id="rId18"/>
      <w:pgSz w:w="15840" w:h="12240" w:orient="landscape"/>
      <w:pgMar w:top="1440" w:right="1440" w:bottom="9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D068C" w14:textId="77777777" w:rsidR="005C5C81" w:rsidRDefault="005C5C81" w:rsidP="00ED3989">
      <w:r>
        <w:separator/>
      </w:r>
    </w:p>
  </w:endnote>
  <w:endnote w:type="continuationSeparator" w:id="0">
    <w:p w14:paraId="134966FB" w14:textId="77777777" w:rsidR="005C5C81" w:rsidRDefault="005C5C81" w:rsidP="00ED3989">
      <w:r>
        <w:continuationSeparator/>
      </w:r>
    </w:p>
  </w:endnote>
  <w:endnote w:type="continuationNotice" w:id="1">
    <w:p w14:paraId="37183A8E" w14:textId="77777777" w:rsidR="005C5C81" w:rsidRDefault="005C5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ource Sans Pro">
    <w:altName w:val="Cambria Math"/>
    <w:charset w:val="00"/>
    <w:family w:val="auto"/>
    <w:pitch w:val="variable"/>
    <w:sig w:usb0="00000001"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151" w14:textId="77777777" w:rsidR="00E30869" w:rsidRDefault="00E30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669924"/>
      <w:docPartObj>
        <w:docPartGallery w:val="Page Numbers (Bottom of Page)"/>
        <w:docPartUnique/>
      </w:docPartObj>
    </w:sdtPr>
    <w:sdtEndPr>
      <w:rPr>
        <w:noProof/>
      </w:rPr>
    </w:sdtEndPr>
    <w:sdtContent>
      <w:p w14:paraId="75B93494" w14:textId="25ADA1B5" w:rsidR="00A12754" w:rsidRDefault="00A12754" w:rsidP="00A12754">
        <w:pPr>
          <w:pStyle w:val="Footer"/>
          <w:jc w:val="both"/>
          <w:rPr>
            <w:noProof/>
          </w:rPr>
        </w:pPr>
        <w:r w:rsidRPr="00EB4C21">
          <w:rPr>
            <w:i/>
          </w:rPr>
          <w:t xml:space="preserve">ACRP Research Report 201, </w:t>
        </w:r>
        <w:r w:rsidR="00E30869">
          <w:t>B—</w:t>
        </w:r>
        <w:r w:rsidRPr="00183B62">
          <w:t>A</w:t>
        </w:r>
        <w:r w:rsidR="00E66274">
          <w:t>ccessibility Walkthrough Worksheet</w:t>
        </w:r>
        <w:r>
          <w:tab/>
          <w:t xml:space="preserve">Page </w:t>
        </w:r>
        <w:r>
          <w:fldChar w:fldCharType="begin"/>
        </w:r>
        <w:r>
          <w:instrText xml:space="preserve"> PAGE   \* MERGEFORMAT </w:instrText>
        </w:r>
        <w:r>
          <w:fldChar w:fldCharType="separate"/>
        </w:r>
        <w:r w:rsidR="00086208">
          <w:rPr>
            <w:noProof/>
          </w:rPr>
          <w:t>1</w:t>
        </w:r>
        <w:r>
          <w:rPr>
            <w:noProof/>
          </w:rPr>
          <w:fldChar w:fldCharType="end"/>
        </w:r>
        <w:r>
          <w:rPr>
            <w:noProof/>
          </w:rPr>
          <w:t xml:space="preserve"> of 7</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07E2" w14:textId="77777777" w:rsidR="00E30869" w:rsidRDefault="00E308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AEC9A" w14:textId="2A8A5E11" w:rsidR="005C5C81" w:rsidRPr="00622F93" w:rsidRDefault="005C5C81" w:rsidP="00622F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464865"/>
      <w:docPartObj>
        <w:docPartGallery w:val="Page Numbers (Bottom of Page)"/>
        <w:docPartUnique/>
      </w:docPartObj>
    </w:sdtPr>
    <w:sdtEndPr>
      <w:rPr>
        <w:noProof/>
      </w:rPr>
    </w:sdtEndPr>
    <w:sdtContent>
      <w:p w14:paraId="35C5A32F" w14:textId="55866C06" w:rsidR="00A12754" w:rsidRDefault="00A12754" w:rsidP="00A12754">
        <w:pPr>
          <w:pStyle w:val="Footer"/>
          <w:jc w:val="both"/>
          <w:rPr>
            <w:noProof/>
          </w:rPr>
        </w:pPr>
        <w:r w:rsidRPr="00EB4C21">
          <w:rPr>
            <w:i/>
          </w:rPr>
          <w:t xml:space="preserve">ACRP Research Report 201, </w:t>
        </w:r>
        <w:r w:rsidR="00086208">
          <w:t>B—</w:t>
        </w:r>
        <w:bookmarkStart w:id="3" w:name="_GoBack"/>
        <w:bookmarkEnd w:id="3"/>
        <w:r w:rsidRPr="00183B62">
          <w:t>A</w:t>
        </w:r>
        <w:r w:rsidR="00E66274">
          <w:t>ccessibility Walkthrough Worksheet</w:t>
        </w:r>
        <w:r>
          <w:tab/>
          <w:t xml:space="preserve">Page </w:t>
        </w:r>
        <w:r>
          <w:fldChar w:fldCharType="begin"/>
        </w:r>
        <w:r>
          <w:instrText xml:space="preserve"> PAGE   \* MERGEFORMAT </w:instrText>
        </w:r>
        <w:r>
          <w:fldChar w:fldCharType="separate"/>
        </w:r>
        <w:r w:rsidR="00086208">
          <w:rPr>
            <w:noProof/>
          </w:rPr>
          <w:t>6</w:t>
        </w:r>
        <w:r>
          <w:rPr>
            <w:noProof/>
          </w:rPr>
          <w:fldChar w:fldCharType="end"/>
        </w:r>
        <w:r>
          <w:rPr>
            <w:noProof/>
          </w:rPr>
          <w:t xml:space="preserve"> of 7</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BDC4" w14:textId="0D6CC3BD" w:rsidR="000D05D9" w:rsidRDefault="000D05D9" w:rsidP="000D05D9">
    <w:pPr>
      <w:pStyle w:val="Footer"/>
      <w:ind w:left="-630" w:right="-720"/>
      <w:jc w:val="both"/>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A090" w14:textId="77777777" w:rsidR="005C5C81" w:rsidRDefault="005C5C81" w:rsidP="00ED3989">
      <w:r>
        <w:separator/>
      </w:r>
    </w:p>
  </w:footnote>
  <w:footnote w:type="continuationSeparator" w:id="0">
    <w:p w14:paraId="42C3CDDD" w14:textId="77777777" w:rsidR="005C5C81" w:rsidRDefault="005C5C81" w:rsidP="00ED3989">
      <w:r>
        <w:continuationSeparator/>
      </w:r>
    </w:p>
  </w:footnote>
  <w:footnote w:type="continuationNotice" w:id="1">
    <w:p w14:paraId="0E392C6B" w14:textId="77777777" w:rsidR="005C5C81" w:rsidRDefault="005C5C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5D01D" w14:textId="77777777" w:rsidR="00E30869" w:rsidRDefault="00E30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1B4C" w14:textId="77777777" w:rsidR="00E30869" w:rsidRDefault="00E30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FA41" w14:textId="77777777" w:rsidR="00E30869" w:rsidRDefault="00E308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9454" w14:textId="77777777" w:rsidR="005C5C81" w:rsidRPr="00517282" w:rsidRDefault="005C5C81" w:rsidP="005172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C03D" w14:textId="77777777" w:rsidR="005C5C81" w:rsidRPr="00517282" w:rsidRDefault="005C5C81" w:rsidP="00517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407B"/>
    <w:multiLevelType w:val="hybridMultilevel"/>
    <w:tmpl w:val="C5C24542"/>
    <w:lvl w:ilvl="0" w:tplc="E660A4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5BDF"/>
    <w:multiLevelType w:val="hybridMultilevel"/>
    <w:tmpl w:val="7A4898CC"/>
    <w:lvl w:ilvl="0" w:tplc="3BD0E4A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B3839"/>
    <w:multiLevelType w:val="hybridMultilevel"/>
    <w:tmpl w:val="54D4BF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40598"/>
    <w:multiLevelType w:val="hybridMultilevel"/>
    <w:tmpl w:val="CF4C4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7719AF"/>
    <w:multiLevelType w:val="multilevel"/>
    <w:tmpl w:val="CD8A9D66"/>
    <w:lvl w:ilvl="0">
      <w:start w:val="1"/>
      <w:numFmt w:val="decimal"/>
      <w:pStyle w:val="Heading1"/>
      <w:suff w:val="space"/>
      <w:lvlText w:val="Chapter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704B06"/>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97863"/>
    <w:multiLevelType w:val="hybridMultilevel"/>
    <w:tmpl w:val="DABC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928C4"/>
    <w:multiLevelType w:val="multilevel"/>
    <w:tmpl w:val="586E07E0"/>
    <w:lvl w:ilvl="0">
      <w:start w:val="1"/>
      <w:numFmt w:val="bullet"/>
      <w:pStyle w:val="Bullet"/>
      <w:lvlText w:val=""/>
      <w:lvlJc w:val="left"/>
      <w:pPr>
        <w:tabs>
          <w:tab w:val="num" w:pos="1080"/>
        </w:tabs>
        <w:ind w:left="1080" w:hanging="360"/>
      </w:pPr>
      <w:rPr>
        <w:rFonts w:ascii="Wingdings" w:hAnsi="Wingdings" w:cs="Times New Roman" w:hint="default"/>
        <w:caps w:val="0"/>
        <w:strike w:val="0"/>
        <w:dstrike w:val="0"/>
        <w:vanish w:val="0"/>
        <w:kern w:val="0"/>
        <w:sz w:val="24"/>
        <w:szCs w:val="24"/>
        <w:u w:val="none"/>
        <w:vertAlign w:val="baseline"/>
      </w:rPr>
    </w:lvl>
    <w:lvl w:ilvl="1">
      <w:start w:val="1"/>
      <w:numFmt w:val="bullet"/>
      <w:pStyle w:val="BL2"/>
      <w:lvlText w:val=""/>
      <w:lvlJc w:val="left"/>
      <w:pPr>
        <w:tabs>
          <w:tab w:val="num" w:pos="1440"/>
        </w:tabs>
        <w:ind w:left="1440" w:hanging="360"/>
      </w:pPr>
      <w:rPr>
        <w:rFonts w:ascii="Symbol" w:hAnsi="Symbol" w:hint="default"/>
        <w:sz w:val="24"/>
        <w:szCs w:val="24"/>
      </w:rPr>
    </w:lvl>
    <w:lvl w:ilvl="2">
      <w:start w:val="1"/>
      <w:numFmt w:val="bullet"/>
      <w:pStyle w:val="BL3"/>
      <w:lvlText w:val=""/>
      <w:lvlJc w:val="left"/>
      <w:pPr>
        <w:tabs>
          <w:tab w:val="num" w:pos="1800"/>
        </w:tabs>
        <w:ind w:left="1800" w:hanging="360"/>
      </w:pPr>
      <w:rPr>
        <w:rFonts w:ascii="Wingdings" w:hAnsi="Wingdings" w:cs="Times New Roman" w:hint="default"/>
        <w:sz w:val="24"/>
        <w:szCs w:val="24"/>
      </w:rPr>
    </w:lvl>
    <w:lvl w:ilvl="3">
      <w:start w:val="1"/>
      <w:numFmt w:val="bullet"/>
      <w:pStyle w:val="BL4"/>
      <w:lvlText w:val=""/>
      <w:lvlJc w:val="left"/>
      <w:pPr>
        <w:tabs>
          <w:tab w:val="num" w:pos="2160"/>
        </w:tabs>
        <w:ind w:left="2160" w:hanging="360"/>
      </w:pPr>
      <w:rPr>
        <w:rFonts w:ascii="Wingdings" w:hAnsi="Wingdings" w:cs="Times New Roman" w:hint="default"/>
        <w:sz w:val="24"/>
        <w:szCs w:val="24"/>
      </w:rPr>
    </w:lvl>
    <w:lvl w:ilvl="4">
      <w:start w:val="1"/>
      <w:numFmt w:val="bullet"/>
      <w:pStyle w:val="BL5"/>
      <w:lvlText w:val=""/>
      <w:lvlJc w:val="left"/>
      <w:pPr>
        <w:tabs>
          <w:tab w:val="num" w:pos="2520"/>
        </w:tabs>
        <w:ind w:left="2520" w:hanging="360"/>
      </w:pPr>
      <w:rPr>
        <w:rFonts w:ascii="Wingdings" w:hAnsi="Wingdings" w:cs="Times New Roman" w:hint="default"/>
        <w:sz w:val="24"/>
        <w:szCs w:val="24"/>
      </w:rPr>
    </w:lvl>
    <w:lvl w:ilvl="5">
      <w:start w:val="1"/>
      <w:numFmt w:val="bullet"/>
      <w:pStyle w:val="BL6"/>
      <w:lvlText w:val=""/>
      <w:lvlJc w:val="left"/>
      <w:pPr>
        <w:tabs>
          <w:tab w:val="num" w:pos="2880"/>
        </w:tabs>
        <w:ind w:left="2880" w:hanging="360"/>
      </w:pPr>
      <w:rPr>
        <w:rFonts w:ascii="Wingdings" w:hAnsi="Wingdings" w:cs="Times New Roman" w:hint="default"/>
        <w:sz w:val="24"/>
        <w:szCs w:val="24"/>
      </w:rPr>
    </w:lvl>
    <w:lvl w:ilvl="6">
      <w:start w:val="1"/>
      <w:numFmt w:val="bullet"/>
      <w:pStyle w:val="BL7"/>
      <w:lvlText w:val=""/>
      <w:lvlJc w:val="left"/>
      <w:pPr>
        <w:tabs>
          <w:tab w:val="num" w:pos="3240"/>
        </w:tabs>
        <w:ind w:left="3240" w:hanging="360"/>
      </w:pPr>
      <w:rPr>
        <w:rFonts w:ascii="Wingdings" w:hAnsi="Wingdings" w:cs="Times New Roman" w:hint="default"/>
        <w:sz w:val="24"/>
        <w:szCs w:val="24"/>
      </w:rPr>
    </w:lvl>
    <w:lvl w:ilvl="7">
      <w:start w:val="1"/>
      <w:numFmt w:val="bullet"/>
      <w:pStyle w:val="BL8"/>
      <w:lvlText w:val=""/>
      <w:lvlJc w:val="left"/>
      <w:pPr>
        <w:tabs>
          <w:tab w:val="num" w:pos="3600"/>
        </w:tabs>
        <w:ind w:left="3600" w:hanging="360"/>
      </w:pPr>
      <w:rPr>
        <w:rFonts w:ascii="Wingdings" w:hAnsi="Wingdings" w:cs="Times New Roman" w:hint="default"/>
        <w:sz w:val="24"/>
        <w:szCs w:val="24"/>
      </w:rPr>
    </w:lvl>
    <w:lvl w:ilvl="8">
      <w:start w:val="1"/>
      <w:numFmt w:val="bullet"/>
      <w:pStyle w:val="BL9"/>
      <w:lvlText w:val=""/>
      <w:lvlJc w:val="left"/>
      <w:pPr>
        <w:tabs>
          <w:tab w:val="num" w:pos="3960"/>
        </w:tabs>
        <w:ind w:left="3960" w:hanging="360"/>
      </w:pPr>
      <w:rPr>
        <w:rFonts w:ascii="Wingdings" w:hAnsi="Wingdings" w:cs="Times New Roman" w:hint="default"/>
        <w:sz w:val="24"/>
        <w:szCs w:val="24"/>
      </w:rPr>
    </w:lvl>
  </w:abstractNum>
  <w:abstractNum w:abstractNumId="8" w15:restartNumberingAfterBreak="0">
    <w:nsid w:val="0D3E27B4"/>
    <w:multiLevelType w:val="hybridMultilevel"/>
    <w:tmpl w:val="E2C09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11024A"/>
    <w:multiLevelType w:val="multilevel"/>
    <w:tmpl w:val="18026E28"/>
    <w:lvl w:ilvl="0">
      <w:start w:val="1"/>
      <w:numFmt w:val="decimal"/>
      <w:pStyle w:val="Number"/>
      <w:lvlText w:val="%1."/>
      <w:lvlJc w:val="left"/>
      <w:pPr>
        <w:tabs>
          <w:tab w:val="num" w:pos="2610"/>
        </w:tabs>
        <w:ind w:left="2610" w:hanging="360"/>
      </w:pPr>
    </w:lvl>
    <w:lvl w:ilvl="1" w:tentative="1">
      <w:start w:val="1"/>
      <w:numFmt w:val="decimal"/>
      <w:lvlText w:val="%2."/>
      <w:lvlJc w:val="left"/>
      <w:pPr>
        <w:tabs>
          <w:tab w:val="num" w:pos="3330"/>
        </w:tabs>
        <w:ind w:left="3330" w:hanging="360"/>
      </w:pPr>
    </w:lvl>
    <w:lvl w:ilvl="2" w:tentative="1">
      <w:start w:val="1"/>
      <w:numFmt w:val="decimal"/>
      <w:lvlText w:val="%3."/>
      <w:lvlJc w:val="left"/>
      <w:pPr>
        <w:tabs>
          <w:tab w:val="num" w:pos="4050"/>
        </w:tabs>
        <w:ind w:left="4050" w:hanging="360"/>
      </w:pPr>
    </w:lvl>
    <w:lvl w:ilvl="3" w:tentative="1">
      <w:start w:val="1"/>
      <w:numFmt w:val="decimal"/>
      <w:lvlText w:val="%4."/>
      <w:lvlJc w:val="left"/>
      <w:pPr>
        <w:tabs>
          <w:tab w:val="num" w:pos="4770"/>
        </w:tabs>
        <w:ind w:left="4770" w:hanging="360"/>
      </w:pPr>
    </w:lvl>
    <w:lvl w:ilvl="4" w:tentative="1">
      <w:start w:val="1"/>
      <w:numFmt w:val="decimal"/>
      <w:lvlText w:val="%5."/>
      <w:lvlJc w:val="left"/>
      <w:pPr>
        <w:tabs>
          <w:tab w:val="num" w:pos="5490"/>
        </w:tabs>
        <w:ind w:left="5490" w:hanging="360"/>
      </w:pPr>
    </w:lvl>
    <w:lvl w:ilvl="5" w:tentative="1">
      <w:start w:val="1"/>
      <w:numFmt w:val="decimal"/>
      <w:lvlText w:val="%6."/>
      <w:lvlJc w:val="left"/>
      <w:pPr>
        <w:tabs>
          <w:tab w:val="num" w:pos="6210"/>
        </w:tabs>
        <w:ind w:left="6210" w:hanging="360"/>
      </w:pPr>
    </w:lvl>
    <w:lvl w:ilvl="6" w:tentative="1">
      <w:start w:val="1"/>
      <w:numFmt w:val="decimal"/>
      <w:lvlText w:val="%7."/>
      <w:lvlJc w:val="left"/>
      <w:pPr>
        <w:tabs>
          <w:tab w:val="num" w:pos="6930"/>
        </w:tabs>
        <w:ind w:left="6930" w:hanging="360"/>
      </w:pPr>
    </w:lvl>
    <w:lvl w:ilvl="7" w:tentative="1">
      <w:start w:val="1"/>
      <w:numFmt w:val="decimal"/>
      <w:lvlText w:val="%8."/>
      <w:lvlJc w:val="left"/>
      <w:pPr>
        <w:tabs>
          <w:tab w:val="num" w:pos="7650"/>
        </w:tabs>
        <w:ind w:left="7650" w:hanging="360"/>
      </w:pPr>
    </w:lvl>
    <w:lvl w:ilvl="8" w:tentative="1">
      <w:start w:val="1"/>
      <w:numFmt w:val="decimal"/>
      <w:lvlText w:val="%9."/>
      <w:lvlJc w:val="left"/>
      <w:pPr>
        <w:tabs>
          <w:tab w:val="num" w:pos="8370"/>
        </w:tabs>
        <w:ind w:left="8370" w:hanging="360"/>
      </w:pPr>
    </w:lvl>
  </w:abstractNum>
  <w:abstractNum w:abstractNumId="10" w15:restartNumberingAfterBreak="0">
    <w:nsid w:val="14C16AE3"/>
    <w:multiLevelType w:val="hybridMultilevel"/>
    <w:tmpl w:val="1388B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951064"/>
    <w:multiLevelType w:val="hybridMultilevel"/>
    <w:tmpl w:val="0D7A77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6D8054E"/>
    <w:multiLevelType w:val="hybridMultilevel"/>
    <w:tmpl w:val="5BC2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365F2"/>
    <w:multiLevelType w:val="hybridMultilevel"/>
    <w:tmpl w:val="956C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D45A1"/>
    <w:multiLevelType w:val="hybridMultilevel"/>
    <w:tmpl w:val="CF4C4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C25BDC"/>
    <w:multiLevelType w:val="hybridMultilevel"/>
    <w:tmpl w:val="E4F08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F0B100F"/>
    <w:multiLevelType w:val="hybridMultilevel"/>
    <w:tmpl w:val="5F30509A"/>
    <w:lvl w:ilvl="0" w:tplc="E660A4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A6D6C"/>
    <w:multiLevelType w:val="hybridMultilevel"/>
    <w:tmpl w:val="4F84083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26FF3320"/>
    <w:multiLevelType w:val="hybridMultilevel"/>
    <w:tmpl w:val="34C6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A44C8"/>
    <w:multiLevelType w:val="hybridMultilevel"/>
    <w:tmpl w:val="FC8085DE"/>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20" w15:restartNumberingAfterBreak="0">
    <w:nsid w:val="29642696"/>
    <w:multiLevelType w:val="hybridMultilevel"/>
    <w:tmpl w:val="DABC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D1E43"/>
    <w:multiLevelType w:val="hybridMultilevel"/>
    <w:tmpl w:val="440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2542D"/>
    <w:multiLevelType w:val="hybridMultilevel"/>
    <w:tmpl w:val="20A26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323BE8"/>
    <w:multiLevelType w:val="hybridMultilevel"/>
    <w:tmpl w:val="3F0E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C322C"/>
    <w:multiLevelType w:val="hybridMultilevel"/>
    <w:tmpl w:val="E5300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49090A"/>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845CC"/>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05B59"/>
    <w:multiLevelType w:val="hybridMultilevel"/>
    <w:tmpl w:val="438A72B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3CFA7A61"/>
    <w:multiLevelType w:val="hybridMultilevel"/>
    <w:tmpl w:val="73C0E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D582269"/>
    <w:multiLevelType w:val="hybridMultilevel"/>
    <w:tmpl w:val="B3D47DA8"/>
    <w:lvl w:ilvl="0" w:tplc="E660A4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F2BAB"/>
    <w:multiLevelType w:val="hybridMultilevel"/>
    <w:tmpl w:val="C588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B31706"/>
    <w:multiLevelType w:val="hybridMultilevel"/>
    <w:tmpl w:val="F1480A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1CB41CD"/>
    <w:multiLevelType w:val="hybridMultilevel"/>
    <w:tmpl w:val="6E40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3A43D29"/>
    <w:multiLevelType w:val="multilevel"/>
    <w:tmpl w:val="162872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76B272D"/>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8C77BE"/>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53D43"/>
    <w:multiLevelType w:val="hybridMultilevel"/>
    <w:tmpl w:val="F350D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A82D14"/>
    <w:multiLevelType w:val="hybridMultilevel"/>
    <w:tmpl w:val="41DA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E02499"/>
    <w:multiLevelType w:val="multilevel"/>
    <w:tmpl w:val="E9CE3B4A"/>
    <w:lvl w:ilvl="0">
      <w:start w:val="1"/>
      <w:numFmt w:val="bullet"/>
      <w:pStyle w:val="TableBullet"/>
      <w:lvlText w:val=""/>
      <w:lvlJc w:val="left"/>
      <w:pPr>
        <w:tabs>
          <w:tab w:val="num" w:pos="288"/>
        </w:tabs>
        <w:ind w:left="288" w:hanging="288"/>
      </w:pPr>
      <w:rPr>
        <w:rFonts w:ascii="Wingdings" w:hAnsi="Wingdings" w:hint="default"/>
        <w:color w:val="auto"/>
      </w:rPr>
    </w:lvl>
    <w:lvl w:ilvl="1">
      <w:start w:val="1"/>
      <w:numFmt w:val="bullet"/>
      <w:pStyle w:val="TBL2"/>
      <w:lvlText w:val=""/>
      <w:lvlJc w:val="left"/>
      <w:pPr>
        <w:tabs>
          <w:tab w:val="num" w:pos="576"/>
        </w:tabs>
        <w:ind w:left="576" w:hanging="288"/>
      </w:pPr>
      <w:rPr>
        <w:rFonts w:ascii="Symbol" w:hAnsi="Symbol" w:hint="default"/>
      </w:rPr>
    </w:lvl>
    <w:lvl w:ilvl="2">
      <w:start w:val="1"/>
      <w:numFmt w:val="bullet"/>
      <w:pStyle w:val="TBL3"/>
      <w:lvlText w:val="○"/>
      <w:lvlJc w:val="left"/>
      <w:pPr>
        <w:tabs>
          <w:tab w:val="num" w:pos="864"/>
        </w:tabs>
        <w:ind w:left="864" w:hanging="288"/>
      </w:pPr>
      <w:rPr>
        <w:rFonts w:ascii="Times New Roman" w:hAnsi="Times New Roman" w:cs="Times New Roman" w:hint="default"/>
      </w:rPr>
    </w:lvl>
    <w:lvl w:ilvl="3">
      <w:start w:val="1"/>
      <w:numFmt w:val="bullet"/>
      <w:pStyle w:val="TBL4"/>
      <w:lvlText w:val="−"/>
      <w:lvlJc w:val="left"/>
      <w:pPr>
        <w:tabs>
          <w:tab w:val="num" w:pos="1152"/>
        </w:tabs>
        <w:ind w:left="1152" w:hanging="288"/>
      </w:pPr>
      <w:rPr>
        <w:rFonts w:ascii="Times New Roman" w:hAnsi="Times New Roman" w:cs="Times New Roman"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Symbol" w:hAnsi="Symbol" w:hint="default"/>
      </w:rPr>
    </w:lvl>
    <w:lvl w:ilvl="6">
      <w:start w:val="1"/>
      <w:numFmt w:val="bullet"/>
      <w:pStyle w:val="TBL7"/>
      <w:lvlText w:val="○"/>
      <w:lvlJc w:val="left"/>
      <w:pPr>
        <w:tabs>
          <w:tab w:val="num" w:pos="2016"/>
        </w:tabs>
        <w:ind w:left="2016" w:hanging="288"/>
      </w:pPr>
      <w:rPr>
        <w:rFonts w:ascii="Times New Roman" w:hAnsi="Times New Roman" w:cs="Times New Roman" w:hint="default"/>
      </w:rPr>
    </w:lvl>
    <w:lvl w:ilvl="7">
      <w:start w:val="1"/>
      <w:numFmt w:val="bullet"/>
      <w:pStyle w:val="TBL8"/>
      <w:lvlText w:val="−"/>
      <w:lvlJc w:val="left"/>
      <w:pPr>
        <w:tabs>
          <w:tab w:val="num" w:pos="2304"/>
        </w:tabs>
        <w:ind w:left="2304" w:hanging="288"/>
      </w:pPr>
      <w:rPr>
        <w:rFonts w:ascii="Times New Roman" w:hAnsi="Times New Roman" w:cs="Times New Roman" w:hint="default"/>
      </w:rPr>
    </w:lvl>
    <w:lvl w:ilvl="8">
      <w:start w:val="1"/>
      <w:numFmt w:val="bullet"/>
      <w:pStyle w:val="TBL9"/>
      <w:lvlText w:val=""/>
      <w:lvlJc w:val="left"/>
      <w:pPr>
        <w:tabs>
          <w:tab w:val="num" w:pos="2592"/>
        </w:tabs>
        <w:ind w:left="2592" w:hanging="288"/>
      </w:pPr>
      <w:rPr>
        <w:rFonts w:ascii="Wingdings" w:hAnsi="Wingdings" w:hint="default"/>
      </w:rPr>
    </w:lvl>
  </w:abstractNum>
  <w:abstractNum w:abstractNumId="39" w15:restartNumberingAfterBreak="0">
    <w:nsid w:val="4EDD3DE3"/>
    <w:multiLevelType w:val="multilevel"/>
    <w:tmpl w:val="C6AEAE18"/>
    <w:lvl w:ilvl="0">
      <w:start w:val="1"/>
      <w:numFmt w:val="upperLetter"/>
      <w:pStyle w:val="Heading9"/>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3901171"/>
    <w:multiLevelType w:val="hybridMultilevel"/>
    <w:tmpl w:val="8B5E183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54AB624A"/>
    <w:multiLevelType w:val="hybridMultilevel"/>
    <w:tmpl w:val="DABC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36167A"/>
    <w:multiLevelType w:val="hybridMultilevel"/>
    <w:tmpl w:val="D5D0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367E9E"/>
    <w:multiLevelType w:val="multilevel"/>
    <w:tmpl w:val="7C30AE2C"/>
    <w:lvl w:ilvl="0">
      <w:start w:val="1"/>
      <w:numFmt w:val="bullet"/>
      <w:lvlText w:val=""/>
      <w:lvlJc w:val="left"/>
      <w:pPr>
        <w:tabs>
          <w:tab w:val="num" w:pos="1080"/>
        </w:tabs>
        <w:ind w:left="1080" w:hanging="360"/>
      </w:pPr>
      <w:rPr>
        <w:rFonts w:ascii="Wingdings" w:hAnsi="Wingdings" w:cs="Times New Roman" w:hint="default"/>
        <w:caps w:val="0"/>
        <w:strike w:val="0"/>
        <w:dstrike w:val="0"/>
        <w:vanish w:val="0"/>
        <w:kern w:val="0"/>
        <w:sz w:val="24"/>
        <w:szCs w:val="24"/>
        <w:u w:val="none"/>
        <w:vertAlign w:val="baseline"/>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1800"/>
        </w:tabs>
        <w:ind w:left="1800" w:hanging="360"/>
      </w:pPr>
      <w:rPr>
        <w:rFonts w:ascii="Symbol" w:hAnsi="Symbol" w:hint="default"/>
        <w:sz w:val="24"/>
        <w:szCs w:val="24"/>
      </w:rPr>
    </w:lvl>
    <w:lvl w:ilvl="3">
      <w:start w:val="1"/>
      <w:numFmt w:val="bullet"/>
      <w:lvlText w:val=""/>
      <w:lvlJc w:val="left"/>
      <w:pPr>
        <w:tabs>
          <w:tab w:val="num" w:pos="2160"/>
        </w:tabs>
        <w:ind w:left="2160" w:hanging="360"/>
      </w:pPr>
      <w:rPr>
        <w:rFonts w:ascii="Wingdings" w:hAnsi="Wingdings" w:cs="Times New Roman" w:hint="default"/>
        <w:sz w:val="24"/>
        <w:szCs w:val="24"/>
      </w:rPr>
    </w:lvl>
    <w:lvl w:ilvl="4">
      <w:start w:val="1"/>
      <w:numFmt w:val="bullet"/>
      <w:lvlText w:val=""/>
      <w:lvlJc w:val="left"/>
      <w:pPr>
        <w:tabs>
          <w:tab w:val="num" w:pos="2520"/>
        </w:tabs>
        <w:ind w:left="2520" w:hanging="360"/>
      </w:pPr>
      <w:rPr>
        <w:rFonts w:ascii="Wingdings" w:hAnsi="Wingdings" w:cs="Times New Roman" w:hint="default"/>
        <w:sz w:val="24"/>
        <w:szCs w:val="24"/>
      </w:rPr>
    </w:lvl>
    <w:lvl w:ilvl="5">
      <w:start w:val="1"/>
      <w:numFmt w:val="bullet"/>
      <w:lvlText w:val=""/>
      <w:lvlJc w:val="left"/>
      <w:pPr>
        <w:tabs>
          <w:tab w:val="num" w:pos="2880"/>
        </w:tabs>
        <w:ind w:left="2880" w:hanging="360"/>
      </w:pPr>
      <w:rPr>
        <w:rFonts w:ascii="Wingdings" w:hAnsi="Wingdings" w:cs="Times New Roman" w:hint="default"/>
        <w:sz w:val="24"/>
        <w:szCs w:val="24"/>
      </w:rPr>
    </w:lvl>
    <w:lvl w:ilvl="6">
      <w:start w:val="1"/>
      <w:numFmt w:val="bullet"/>
      <w:lvlText w:val=""/>
      <w:lvlJc w:val="left"/>
      <w:pPr>
        <w:tabs>
          <w:tab w:val="num" w:pos="3240"/>
        </w:tabs>
        <w:ind w:left="3240" w:hanging="360"/>
      </w:pPr>
      <w:rPr>
        <w:rFonts w:ascii="Wingdings" w:hAnsi="Wingdings" w:cs="Times New Roman" w:hint="default"/>
        <w:sz w:val="24"/>
        <w:szCs w:val="24"/>
      </w:rPr>
    </w:lvl>
    <w:lvl w:ilvl="7">
      <w:start w:val="1"/>
      <w:numFmt w:val="bullet"/>
      <w:lvlText w:val=""/>
      <w:lvlJc w:val="left"/>
      <w:pPr>
        <w:tabs>
          <w:tab w:val="num" w:pos="3600"/>
        </w:tabs>
        <w:ind w:left="3600" w:hanging="360"/>
      </w:pPr>
      <w:rPr>
        <w:rFonts w:ascii="Wingdings" w:hAnsi="Wingdings" w:cs="Times New Roman" w:hint="default"/>
        <w:sz w:val="24"/>
        <w:szCs w:val="24"/>
      </w:rPr>
    </w:lvl>
    <w:lvl w:ilvl="8">
      <w:start w:val="1"/>
      <w:numFmt w:val="bullet"/>
      <w:lvlText w:val=""/>
      <w:lvlJc w:val="left"/>
      <w:pPr>
        <w:tabs>
          <w:tab w:val="num" w:pos="3960"/>
        </w:tabs>
        <w:ind w:left="3960" w:hanging="360"/>
      </w:pPr>
      <w:rPr>
        <w:rFonts w:ascii="Wingdings" w:hAnsi="Wingdings" w:cs="Times New Roman" w:hint="default"/>
        <w:sz w:val="24"/>
        <w:szCs w:val="24"/>
      </w:rPr>
    </w:lvl>
  </w:abstractNum>
  <w:abstractNum w:abstractNumId="44" w15:restartNumberingAfterBreak="0">
    <w:nsid w:val="5F1F73A6"/>
    <w:multiLevelType w:val="hybridMultilevel"/>
    <w:tmpl w:val="D81A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BA7CB5"/>
    <w:multiLevelType w:val="hybridMultilevel"/>
    <w:tmpl w:val="21703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2952D23"/>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ED52BB"/>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4976A9"/>
    <w:multiLevelType w:val="multilevel"/>
    <w:tmpl w:val="C4627080"/>
    <w:lvl w:ilvl="0">
      <w:start w:val="1"/>
      <w:numFmt w:val="bullet"/>
      <w:lvlText w:val=""/>
      <w:lvlJc w:val="left"/>
      <w:pPr>
        <w:tabs>
          <w:tab w:val="num" w:pos="1080"/>
        </w:tabs>
        <w:ind w:left="1080" w:hanging="360"/>
      </w:pPr>
      <w:rPr>
        <w:rFonts w:ascii="Wingdings" w:hAnsi="Wingdings" w:cs="Times New Roman" w:hint="default"/>
        <w:caps w:val="0"/>
        <w:strike w:val="0"/>
        <w:dstrike w:val="0"/>
        <w:vanish w:val="0"/>
        <w:kern w:val="0"/>
        <w:sz w:val="24"/>
        <w:szCs w:val="24"/>
        <w:u w:val="none"/>
        <w:vertAlign w:val="baseline"/>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1800"/>
        </w:tabs>
        <w:ind w:left="1800" w:hanging="360"/>
      </w:pPr>
      <w:rPr>
        <w:rFonts w:ascii="Symbol" w:hAnsi="Symbol" w:hint="default"/>
        <w:sz w:val="24"/>
        <w:szCs w:val="24"/>
      </w:rPr>
    </w:lvl>
    <w:lvl w:ilvl="3">
      <w:start w:val="1"/>
      <w:numFmt w:val="bullet"/>
      <w:lvlText w:val=""/>
      <w:lvlJc w:val="left"/>
      <w:pPr>
        <w:tabs>
          <w:tab w:val="num" w:pos="2160"/>
        </w:tabs>
        <w:ind w:left="2160" w:hanging="360"/>
      </w:pPr>
      <w:rPr>
        <w:rFonts w:ascii="Wingdings" w:hAnsi="Wingdings" w:cs="Times New Roman" w:hint="default"/>
        <w:sz w:val="24"/>
        <w:szCs w:val="24"/>
      </w:rPr>
    </w:lvl>
    <w:lvl w:ilvl="4">
      <w:start w:val="1"/>
      <w:numFmt w:val="bullet"/>
      <w:lvlText w:val=""/>
      <w:lvlJc w:val="left"/>
      <w:pPr>
        <w:tabs>
          <w:tab w:val="num" w:pos="2520"/>
        </w:tabs>
        <w:ind w:left="2520" w:hanging="360"/>
      </w:pPr>
      <w:rPr>
        <w:rFonts w:ascii="Wingdings" w:hAnsi="Wingdings" w:cs="Times New Roman" w:hint="default"/>
        <w:sz w:val="24"/>
        <w:szCs w:val="24"/>
      </w:rPr>
    </w:lvl>
    <w:lvl w:ilvl="5">
      <w:start w:val="1"/>
      <w:numFmt w:val="bullet"/>
      <w:lvlText w:val=""/>
      <w:lvlJc w:val="left"/>
      <w:pPr>
        <w:tabs>
          <w:tab w:val="num" w:pos="2880"/>
        </w:tabs>
        <w:ind w:left="2880" w:hanging="360"/>
      </w:pPr>
      <w:rPr>
        <w:rFonts w:ascii="Wingdings" w:hAnsi="Wingdings" w:cs="Times New Roman" w:hint="default"/>
        <w:sz w:val="24"/>
        <w:szCs w:val="24"/>
      </w:rPr>
    </w:lvl>
    <w:lvl w:ilvl="6">
      <w:start w:val="1"/>
      <w:numFmt w:val="bullet"/>
      <w:lvlText w:val=""/>
      <w:lvlJc w:val="left"/>
      <w:pPr>
        <w:tabs>
          <w:tab w:val="num" w:pos="3240"/>
        </w:tabs>
        <w:ind w:left="3240" w:hanging="360"/>
      </w:pPr>
      <w:rPr>
        <w:rFonts w:ascii="Wingdings" w:hAnsi="Wingdings" w:cs="Times New Roman" w:hint="default"/>
        <w:sz w:val="24"/>
        <w:szCs w:val="24"/>
      </w:rPr>
    </w:lvl>
    <w:lvl w:ilvl="7">
      <w:start w:val="1"/>
      <w:numFmt w:val="bullet"/>
      <w:lvlText w:val=""/>
      <w:lvlJc w:val="left"/>
      <w:pPr>
        <w:tabs>
          <w:tab w:val="num" w:pos="3600"/>
        </w:tabs>
        <w:ind w:left="3600" w:hanging="360"/>
      </w:pPr>
      <w:rPr>
        <w:rFonts w:ascii="Wingdings" w:hAnsi="Wingdings" w:cs="Times New Roman" w:hint="default"/>
        <w:sz w:val="24"/>
        <w:szCs w:val="24"/>
      </w:rPr>
    </w:lvl>
    <w:lvl w:ilvl="8">
      <w:start w:val="1"/>
      <w:numFmt w:val="bullet"/>
      <w:lvlText w:val=""/>
      <w:lvlJc w:val="left"/>
      <w:pPr>
        <w:tabs>
          <w:tab w:val="num" w:pos="3960"/>
        </w:tabs>
        <w:ind w:left="3960" w:hanging="360"/>
      </w:pPr>
      <w:rPr>
        <w:rFonts w:ascii="Wingdings" w:hAnsi="Wingdings" w:cs="Times New Roman" w:hint="default"/>
        <w:sz w:val="24"/>
        <w:szCs w:val="24"/>
      </w:rPr>
    </w:lvl>
  </w:abstractNum>
  <w:abstractNum w:abstractNumId="49" w15:restartNumberingAfterBreak="0">
    <w:nsid w:val="67DB774F"/>
    <w:multiLevelType w:val="multilevel"/>
    <w:tmpl w:val="C4627080"/>
    <w:lvl w:ilvl="0">
      <w:start w:val="1"/>
      <w:numFmt w:val="bullet"/>
      <w:lvlText w:val=""/>
      <w:lvlJc w:val="left"/>
      <w:pPr>
        <w:tabs>
          <w:tab w:val="num" w:pos="1080"/>
        </w:tabs>
        <w:ind w:left="1080" w:hanging="360"/>
      </w:pPr>
      <w:rPr>
        <w:rFonts w:ascii="Wingdings" w:hAnsi="Wingdings" w:cs="Times New Roman" w:hint="default"/>
        <w:caps w:val="0"/>
        <w:strike w:val="0"/>
        <w:dstrike w:val="0"/>
        <w:vanish w:val="0"/>
        <w:kern w:val="0"/>
        <w:sz w:val="24"/>
        <w:szCs w:val="24"/>
        <w:u w:val="none"/>
        <w:vertAlign w:val="baseline"/>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1800"/>
        </w:tabs>
        <w:ind w:left="1800" w:hanging="360"/>
      </w:pPr>
      <w:rPr>
        <w:rFonts w:ascii="Symbol" w:hAnsi="Symbol" w:hint="default"/>
        <w:sz w:val="24"/>
        <w:szCs w:val="24"/>
      </w:rPr>
    </w:lvl>
    <w:lvl w:ilvl="3">
      <w:start w:val="1"/>
      <w:numFmt w:val="bullet"/>
      <w:lvlText w:val=""/>
      <w:lvlJc w:val="left"/>
      <w:pPr>
        <w:tabs>
          <w:tab w:val="num" w:pos="2160"/>
        </w:tabs>
        <w:ind w:left="2160" w:hanging="360"/>
      </w:pPr>
      <w:rPr>
        <w:rFonts w:ascii="Wingdings" w:hAnsi="Wingdings" w:cs="Times New Roman" w:hint="default"/>
        <w:sz w:val="24"/>
        <w:szCs w:val="24"/>
      </w:rPr>
    </w:lvl>
    <w:lvl w:ilvl="4">
      <w:start w:val="1"/>
      <w:numFmt w:val="bullet"/>
      <w:lvlText w:val=""/>
      <w:lvlJc w:val="left"/>
      <w:pPr>
        <w:tabs>
          <w:tab w:val="num" w:pos="2520"/>
        </w:tabs>
        <w:ind w:left="2520" w:hanging="360"/>
      </w:pPr>
      <w:rPr>
        <w:rFonts w:ascii="Wingdings" w:hAnsi="Wingdings" w:cs="Times New Roman" w:hint="default"/>
        <w:sz w:val="24"/>
        <w:szCs w:val="24"/>
      </w:rPr>
    </w:lvl>
    <w:lvl w:ilvl="5">
      <w:start w:val="1"/>
      <w:numFmt w:val="bullet"/>
      <w:lvlText w:val=""/>
      <w:lvlJc w:val="left"/>
      <w:pPr>
        <w:tabs>
          <w:tab w:val="num" w:pos="2880"/>
        </w:tabs>
        <w:ind w:left="2880" w:hanging="360"/>
      </w:pPr>
      <w:rPr>
        <w:rFonts w:ascii="Wingdings" w:hAnsi="Wingdings" w:cs="Times New Roman" w:hint="default"/>
        <w:sz w:val="24"/>
        <w:szCs w:val="24"/>
      </w:rPr>
    </w:lvl>
    <w:lvl w:ilvl="6">
      <w:start w:val="1"/>
      <w:numFmt w:val="bullet"/>
      <w:lvlText w:val=""/>
      <w:lvlJc w:val="left"/>
      <w:pPr>
        <w:tabs>
          <w:tab w:val="num" w:pos="3240"/>
        </w:tabs>
        <w:ind w:left="3240" w:hanging="360"/>
      </w:pPr>
      <w:rPr>
        <w:rFonts w:ascii="Wingdings" w:hAnsi="Wingdings" w:cs="Times New Roman" w:hint="default"/>
        <w:sz w:val="24"/>
        <w:szCs w:val="24"/>
      </w:rPr>
    </w:lvl>
    <w:lvl w:ilvl="7">
      <w:start w:val="1"/>
      <w:numFmt w:val="bullet"/>
      <w:lvlText w:val=""/>
      <w:lvlJc w:val="left"/>
      <w:pPr>
        <w:tabs>
          <w:tab w:val="num" w:pos="3600"/>
        </w:tabs>
        <w:ind w:left="3600" w:hanging="360"/>
      </w:pPr>
      <w:rPr>
        <w:rFonts w:ascii="Wingdings" w:hAnsi="Wingdings" w:cs="Times New Roman" w:hint="default"/>
        <w:sz w:val="24"/>
        <w:szCs w:val="24"/>
      </w:rPr>
    </w:lvl>
    <w:lvl w:ilvl="8">
      <w:start w:val="1"/>
      <w:numFmt w:val="bullet"/>
      <w:lvlText w:val=""/>
      <w:lvlJc w:val="left"/>
      <w:pPr>
        <w:tabs>
          <w:tab w:val="num" w:pos="3960"/>
        </w:tabs>
        <w:ind w:left="3960" w:hanging="360"/>
      </w:pPr>
      <w:rPr>
        <w:rFonts w:ascii="Wingdings" w:hAnsi="Wingdings" w:cs="Times New Roman" w:hint="default"/>
        <w:sz w:val="24"/>
        <w:szCs w:val="24"/>
      </w:rPr>
    </w:lvl>
  </w:abstractNum>
  <w:abstractNum w:abstractNumId="50" w15:restartNumberingAfterBreak="0">
    <w:nsid w:val="68140882"/>
    <w:multiLevelType w:val="hybridMultilevel"/>
    <w:tmpl w:val="DABC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937E49"/>
    <w:multiLevelType w:val="hybridMultilevel"/>
    <w:tmpl w:val="0A46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D66819"/>
    <w:multiLevelType w:val="hybridMultilevel"/>
    <w:tmpl w:val="9326C69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737A4D6A"/>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8F7DAC"/>
    <w:multiLevelType w:val="hybridMultilevel"/>
    <w:tmpl w:val="0D2216D2"/>
    <w:lvl w:ilvl="0" w:tplc="E660A4E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B7040F"/>
    <w:multiLevelType w:val="hybridMultilevel"/>
    <w:tmpl w:val="A216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5"/>
  </w:num>
  <w:num w:numId="4">
    <w:abstractNumId w:val="8"/>
  </w:num>
  <w:num w:numId="5">
    <w:abstractNumId w:val="32"/>
  </w:num>
  <w:num w:numId="6">
    <w:abstractNumId w:val="28"/>
  </w:num>
  <w:num w:numId="7">
    <w:abstractNumId w:val="22"/>
  </w:num>
  <w:num w:numId="8">
    <w:abstractNumId w:val="9"/>
  </w:num>
  <w:num w:numId="9">
    <w:abstractNumId w:val="39"/>
  </w:num>
  <w:num w:numId="10">
    <w:abstractNumId w:val="4"/>
  </w:num>
  <w:num w:numId="11">
    <w:abstractNumId w:val="3"/>
  </w:num>
  <w:num w:numId="12">
    <w:abstractNumId w:val="23"/>
  </w:num>
  <w:num w:numId="13">
    <w:abstractNumId w:val="36"/>
  </w:num>
  <w:num w:numId="14">
    <w:abstractNumId w:val="41"/>
  </w:num>
  <w:num w:numId="15">
    <w:abstractNumId w:val="18"/>
  </w:num>
  <w:num w:numId="16">
    <w:abstractNumId w:val="20"/>
  </w:num>
  <w:num w:numId="17">
    <w:abstractNumId w:val="14"/>
  </w:num>
  <w:num w:numId="18">
    <w:abstractNumId w:val="6"/>
  </w:num>
  <w:num w:numId="19">
    <w:abstractNumId w:val="50"/>
  </w:num>
  <w:num w:numId="20">
    <w:abstractNumId w:val="47"/>
  </w:num>
  <w:num w:numId="21">
    <w:abstractNumId w:val="34"/>
  </w:num>
  <w:num w:numId="22">
    <w:abstractNumId w:val="46"/>
  </w:num>
  <w:num w:numId="23">
    <w:abstractNumId w:val="53"/>
  </w:num>
  <w:num w:numId="24">
    <w:abstractNumId w:val="26"/>
  </w:num>
  <w:num w:numId="25">
    <w:abstractNumId w:val="5"/>
  </w:num>
  <w:num w:numId="26">
    <w:abstractNumId w:val="35"/>
  </w:num>
  <w:num w:numId="27">
    <w:abstractNumId w:val="25"/>
  </w:num>
  <w:num w:numId="28">
    <w:abstractNumId w:val="12"/>
  </w:num>
  <w:num w:numId="29">
    <w:abstractNumId w:val="44"/>
  </w:num>
  <w:num w:numId="30">
    <w:abstractNumId w:val="30"/>
  </w:num>
  <w:num w:numId="31">
    <w:abstractNumId w:val="51"/>
  </w:num>
  <w:num w:numId="32">
    <w:abstractNumId w:val="37"/>
  </w:num>
  <w:num w:numId="33">
    <w:abstractNumId w:val="42"/>
  </w:num>
  <w:num w:numId="34">
    <w:abstractNumId w:val="13"/>
  </w:num>
  <w:num w:numId="35">
    <w:abstractNumId w:val="16"/>
  </w:num>
  <w:num w:numId="36">
    <w:abstractNumId w:val="0"/>
  </w:num>
  <w:num w:numId="37">
    <w:abstractNumId w:val="38"/>
  </w:num>
  <w:num w:numId="38">
    <w:abstractNumId w:val="2"/>
  </w:num>
  <w:num w:numId="39">
    <w:abstractNumId w:val="2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40"/>
  </w:num>
  <w:num w:numId="43">
    <w:abstractNumId w:val="19"/>
  </w:num>
  <w:num w:numId="44">
    <w:abstractNumId w:val="11"/>
  </w:num>
  <w:num w:numId="45">
    <w:abstractNumId w:val="1"/>
  </w:num>
  <w:num w:numId="46">
    <w:abstractNumId w:val="54"/>
  </w:num>
  <w:num w:numId="47">
    <w:abstractNumId w:val="52"/>
  </w:num>
  <w:num w:numId="48">
    <w:abstractNumId w:val="3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27"/>
  </w:num>
  <w:num w:numId="56">
    <w:abstractNumId w:val="29"/>
  </w:num>
  <w:num w:numId="57">
    <w:abstractNumId w:val="17"/>
  </w:num>
  <w:num w:numId="58">
    <w:abstractNumId w:val="31"/>
  </w:num>
  <w:num w:numId="59">
    <w:abstractNumId w:val="43"/>
  </w:num>
  <w:num w:numId="60">
    <w:abstractNumId w:val="49"/>
  </w:num>
  <w:num w:numId="61">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SortMethod w:val="0000"/>
  <w:defaultTabStop w:val="720"/>
  <w:characterSpacingControl w:val="doNotCompress"/>
  <w:hdrShapeDefaults>
    <o:shapedefaults v:ext="edit" spidmax="1034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5E"/>
    <w:rsid w:val="00000476"/>
    <w:rsid w:val="0000172E"/>
    <w:rsid w:val="00004CF6"/>
    <w:rsid w:val="0000500B"/>
    <w:rsid w:val="00006B5F"/>
    <w:rsid w:val="00007A3D"/>
    <w:rsid w:val="000105AF"/>
    <w:rsid w:val="0001060B"/>
    <w:rsid w:val="00012319"/>
    <w:rsid w:val="00013ABB"/>
    <w:rsid w:val="00013AC3"/>
    <w:rsid w:val="000150C1"/>
    <w:rsid w:val="00015770"/>
    <w:rsid w:val="00016244"/>
    <w:rsid w:val="000171C4"/>
    <w:rsid w:val="00017500"/>
    <w:rsid w:val="00020F8C"/>
    <w:rsid w:val="000211A3"/>
    <w:rsid w:val="0002398E"/>
    <w:rsid w:val="0002533E"/>
    <w:rsid w:val="0002554A"/>
    <w:rsid w:val="00025C10"/>
    <w:rsid w:val="00025C2C"/>
    <w:rsid w:val="0002610B"/>
    <w:rsid w:val="00026704"/>
    <w:rsid w:val="00027F74"/>
    <w:rsid w:val="000315E8"/>
    <w:rsid w:val="00033ADE"/>
    <w:rsid w:val="00034120"/>
    <w:rsid w:val="00034AAD"/>
    <w:rsid w:val="00035416"/>
    <w:rsid w:val="00035744"/>
    <w:rsid w:val="00035933"/>
    <w:rsid w:val="0003633D"/>
    <w:rsid w:val="00036ACC"/>
    <w:rsid w:val="00037527"/>
    <w:rsid w:val="0004011B"/>
    <w:rsid w:val="0004103D"/>
    <w:rsid w:val="00041FB9"/>
    <w:rsid w:val="00042019"/>
    <w:rsid w:val="000425F7"/>
    <w:rsid w:val="000426A7"/>
    <w:rsid w:val="0004297E"/>
    <w:rsid w:val="00042AE1"/>
    <w:rsid w:val="000437FB"/>
    <w:rsid w:val="000461AA"/>
    <w:rsid w:val="00046DDC"/>
    <w:rsid w:val="00046E0F"/>
    <w:rsid w:val="00047043"/>
    <w:rsid w:val="000505F9"/>
    <w:rsid w:val="00053921"/>
    <w:rsid w:val="00053C24"/>
    <w:rsid w:val="00056686"/>
    <w:rsid w:val="000569AC"/>
    <w:rsid w:val="00057823"/>
    <w:rsid w:val="00057AD0"/>
    <w:rsid w:val="00057C93"/>
    <w:rsid w:val="000614F3"/>
    <w:rsid w:val="000617A5"/>
    <w:rsid w:val="00061DA0"/>
    <w:rsid w:val="00061F12"/>
    <w:rsid w:val="00063D65"/>
    <w:rsid w:val="00064457"/>
    <w:rsid w:val="000650FE"/>
    <w:rsid w:val="0006527D"/>
    <w:rsid w:val="000656CE"/>
    <w:rsid w:val="00065939"/>
    <w:rsid w:val="00066981"/>
    <w:rsid w:val="00067895"/>
    <w:rsid w:val="00067B10"/>
    <w:rsid w:val="000709AB"/>
    <w:rsid w:val="00072573"/>
    <w:rsid w:val="000726BF"/>
    <w:rsid w:val="000741E1"/>
    <w:rsid w:val="000743D0"/>
    <w:rsid w:val="00076487"/>
    <w:rsid w:val="0007665E"/>
    <w:rsid w:val="00076C14"/>
    <w:rsid w:val="000778B7"/>
    <w:rsid w:val="00077BF4"/>
    <w:rsid w:val="000804F9"/>
    <w:rsid w:val="000807CB"/>
    <w:rsid w:val="00081C50"/>
    <w:rsid w:val="00082615"/>
    <w:rsid w:val="00082D3C"/>
    <w:rsid w:val="00082DF0"/>
    <w:rsid w:val="00084474"/>
    <w:rsid w:val="0008478D"/>
    <w:rsid w:val="00085D20"/>
    <w:rsid w:val="00086208"/>
    <w:rsid w:val="00087562"/>
    <w:rsid w:val="00091C2F"/>
    <w:rsid w:val="000920BA"/>
    <w:rsid w:val="00094136"/>
    <w:rsid w:val="000941D6"/>
    <w:rsid w:val="00096962"/>
    <w:rsid w:val="000A0A16"/>
    <w:rsid w:val="000A0E15"/>
    <w:rsid w:val="000A160D"/>
    <w:rsid w:val="000A28D5"/>
    <w:rsid w:val="000A3D28"/>
    <w:rsid w:val="000A4126"/>
    <w:rsid w:val="000A424E"/>
    <w:rsid w:val="000A64FE"/>
    <w:rsid w:val="000A75A5"/>
    <w:rsid w:val="000B072F"/>
    <w:rsid w:val="000B0C83"/>
    <w:rsid w:val="000B2219"/>
    <w:rsid w:val="000B2E2E"/>
    <w:rsid w:val="000B3E5B"/>
    <w:rsid w:val="000B42D1"/>
    <w:rsid w:val="000B44C7"/>
    <w:rsid w:val="000C0B8C"/>
    <w:rsid w:val="000C2C51"/>
    <w:rsid w:val="000C5636"/>
    <w:rsid w:val="000C5AE1"/>
    <w:rsid w:val="000C7BE1"/>
    <w:rsid w:val="000C7ED9"/>
    <w:rsid w:val="000D0260"/>
    <w:rsid w:val="000D0264"/>
    <w:rsid w:val="000D05D9"/>
    <w:rsid w:val="000D2214"/>
    <w:rsid w:val="000D23D9"/>
    <w:rsid w:val="000D2835"/>
    <w:rsid w:val="000D36A4"/>
    <w:rsid w:val="000D383D"/>
    <w:rsid w:val="000D3FEF"/>
    <w:rsid w:val="000D400D"/>
    <w:rsid w:val="000D4A0F"/>
    <w:rsid w:val="000D6DE4"/>
    <w:rsid w:val="000D74AB"/>
    <w:rsid w:val="000D7B67"/>
    <w:rsid w:val="000E018B"/>
    <w:rsid w:val="000E0CF0"/>
    <w:rsid w:val="000E2613"/>
    <w:rsid w:val="000E299F"/>
    <w:rsid w:val="000E29BD"/>
    <w:rsid w:val="000E463D"/>
    <w:rsid w:val="000E4DBA"/>
    <w:rsid w:val="000E69E7"/>
    <w:rsid w:val="000E7D1C"/>
    <w:rsid w:val="000F00D3"/>
    <w:rsid w:val="000F079F"/>
    <w:rsid w:val="000F2757"/>
    <w:rsid w:val="000F28D3"/>
    <w:rsid w:val="000F3446"/>
    <w:rsid w:val="000F4115"/>
    <w:rsid w:val="000F47F4"/>
    <w:rsid w:val="000F482E"/>
    <w:rsid w:val="000F54CD"/>
    <w:rsid w:val="000F67CD"/>
    <w:rsid w:val="000F7979"/>
    <w:rsid w:val="00100646"/>
    <w:rsid w:val="00100B32"/>
    <w:rsid w:val="00102667"/>
    <w:rsid w:val="00103443"/>
    <w:rsid w:val="00103DBB"/>
    <w:rsid w:val="0010412D"/>
    <w:rsid w:val="00104753"/>
    <w:rsid w:val="001072F1"/>
    <w:rsid w:val="001079E2"/>
    <w:rsid w:val="00110703"/>
    <w:rsid w:val="0011131E"/>
    <w:rsid w:val="00111382"/>
    <w:rsid w:val="0011252D"/>
    <w:rsid w:val="00112768"/>
    <w:rsid w:val="00112CB8"/>
    <w:rsid w:val="00114EB1"/>
    <w:rsid w:val="001154E8"/>
    <w:rsid w:val="001157CE"/>
    <w:rsid w:val="00115D16"/>
    <w:rsid w:val="00117A7C"/>
    <w:rsid w:val="00120144"/>
    <w:rsid w:val="001204F7"/>
    <w:rsid w:val="001223E8"/>
    <w:rsid w:val="001224E3"/>
    <w:rsid w:val="0012616A"/>
    <w:rsid w:val="001263C4"/>
    <w:rsid w:val="00130DF1"/>
    <w:rsid w:val="0013113F"/>
    <w:rsid w:val="001318B8"/>
    <w:rsid w:val="0013190E"/>
    <w:rsid w:val="00131B38"/>
    <w:rsid w:val="00131B61"/>
    <w:rsid w:val="00131DE6"/>
    <w:rsid w:val="00132B4F"/>
    <w:rsid w:val="00132D19"/>
    <w:rsid w:val="00134522"/>
    <w:rsid w:val="001347F0"/>
    <w:rsid w:val="001350A6"/>
    <w:rsid w:val="00137340"/>
    <w:rsid w:val="0013735E"/>
    <w:rsid w:val="00140F21"/>
    <w:rsid w:val="00141DA6"/>
    <w:rsid w:val="00142A38"/>
    <w:rsid w:val="001432DE"/>
    <w:rsid w:val="0014340C"/>
    <w:rsid w:val="00146095"/>
    <w:rsid w:val="00146287"/>
    <w:rsid w:val="00147396"/>
    <w:rsid w:val="00150958"/>
    <w:rsid w:val="00150A48"/>
    <w:rsid w:val="001530CC"/>
    <w:rsid w:val="001540D4"/>
    <w:rsid w:val="00154F4D"/>
    <w:rsid w:val="001560AC"/>
    <w:rsid w:val="00156A8F"/>
    <w:rsid w:val="0016045C"/>
    <w:rsid w:val="00160B63"/>
    <w:rsid w:val="00161A43"/>
    <w:rsid w:val="00162AEF"/>
    <w:rsid w:val="00162F56"/>
    <w:rsid w:val="00163FCA"/>
    <w:rsid w:val="00166C77"/>
    <w:rsid w:val="00166FE7"/>
    <w:rsid w:val="001702B3"/>
    <w:rsid w:val="001707FA"/>
    <w:rsid w:val="00171D04"/>
    <w:rsid w:val="00172E65"/>
    <w:rsid w:val="00174B39"/>
    <w:rsid w:val="0017536E"/>
    <w:rsid w:val="00175ABF"/>
    <w:rsid w:val="00177AB1"/>
    <w:rsid w:val="00181096"/>
    <w:rsid w:val="001813AB"/>
    <w:rsid w:val="00182B10"/>
    <w:rsid w:val="00183AFE"/>
    <w:rsid w:val="00183B62"/>
    <w:rsid w:val="001840D1"/>
    <w:rsid w:val="001844FE"/>
    <w:rsid w:val="001867DF"/>
    <w:rsid w:val="00186ED7"/>
    <w:rsid w:val="00187818"/>
    <w:rsid w:val="001900FF"/>
    <w:rsid w:val="00190781"/>
    <w:rsid w:val="00190D63"/>
    <w:rsid w:val="0019168C"/>
    <w:rsid w:val="00191992"/>
    <w:rsid w:val="00191DDD"/>
    <w:rsid w:val="00192385"/>
    <w:rsid w:val="0019382C"/>
    <w:rsid w:val="00194CBE"/>
    <w:rsid w:val="0019527F"/>
    <w:rsid w:val="001957E1"/>
    <w:rsid w:val="00195865"/>
    <w:rsid w:val="001A0220"/>
    <w:rsid w:val="001A03DE"/>
    <w:rsid w:val="001A0A65"/>
    <w:rsid w:val="001A0D16"/>
    <w:rsid w:val="001A26F3"/>
    <w:rsid w:val="001A3076"/>
    <w:rsid w:val="001A3D01"/>
    <w:rsid w:val="001A412B"/>
    <w:rsid w:val="001A4CEB"/>
    <w:rsid w:val="001A5012"/>
    <w:rsid w:val="001A5935"/>
    <w:rsid w:val="001A695B"/>
    <w:rsid w:val="001B2524"/>
    <w:rsid w:val="001B3634"/>
    <w:rsid w:val="001B48F7"/>
    <w:rsid w:val="001B51E3"/>
    <w:rsid w:val="001B531E"/>
    <w:rsid w:val="001B56B6"/>
    <w:rsid w:val="001B5CD1"/>
    <w:rsid w:val="001B5CF6"/>
    <w:rsid w:val="001B5E52"/>
    <w:rsid w:val="001B671F"/>
    <w:rsid w:val="001B7C9B"/>
    <w:rsid w:val="001C04CE"/>
    <w:rsid w:val="001C12FC"/>
    <w:rsid w:val="001C13F8"/>
    <w:rsid w:val="001C1A00"/>
    <w:rsid w:val="001C1A5B"/>
    <w:rsid w:val="001C1F2F"/>
    <w:rsid w:val="001C2076"/>
    <w:rsid w:val="001C2567"/>
    <w:rsid w:val="001C3023"/>
    <w:rsid w:val="001C32BA"/>
    <w:rsid w:val="001C3955"/>
    <w:rsid w:val="001C4541"/>
    <w:rsid w:val="001C5AA5"/>
    <w:rsid w:val="001C6792"/>
    <w:rsid w:val="001D00E8"/>
    <w:rsid w:val="001D1567"/>
    <w:rsid w:val="001D182D"/>
    <w:rsid w:val="001D1B03"/>
    <w:rsid w:val="001D3946"/>
    <w:rsid w:val="001D3B26"/>
    <w:rsid w:val="001D3D3A"/>
    <w:rsid w:val="001D68F0"/>
    <w:rsid w:val="001E18A9"/>
    <w:rsid w:val="001E1A4B"/>
    <w:rsid w:val="001E1EF2"/>
    <w:rsid w:val="001E2DC3"/>
    <w:rsid w:val="001E3609"/>
    <w:rsid w:val="001E38C0"/>
    <w:rsid w:val="001E4701"/>
    <w:rsid w:val="001E585D"/>
    <w:rsid w:val="001E5A84"/>
    <w:rsid w:val="001E667A"/>
    <w:rsid w:val="001E6967"/>
    <w:rsid w:val="001E6FBC"/>
    <w:rsid w:val="001E75CB"/>
    <w:rsid w:val="001F01C9"/>
    <w:rsid w:val="001F176A"/>
    <w:rsid w:val="001F1C30"/>
    <w:rsid w:val="001F25E2"/>
    <w:rsid w:val="001F33B1"/>
    <w:rsid w:val="001F3AA1"/>
    <w:rsid w:val="001F55E1"/>
    <w:rsid w:val="001F5FDF"/>
    <w:rsid w:val="001F6321"/>
    <w:rsid w:val="001F72E7"/>
    <w:rsid w:val="001F7409"/>
    <w:rsid w:val="001F74E6"/>
    <w:rsid w:val="00201068"/>
    <w:rsid w:val="0020120A"/>
    <w:rsid w:val="00201972"/>
    <w:rsid w:val="00201B3F"/>
    <w:rsid w:val="00205D37"/>
    <w:rsid w:val="00207932"/>
    <w:rsid w:val="00210DFB"/>
    <w:rsid w:val="00212C91"/>
    <w:rsid w:val="002139FD"/>
    <w:rsid w:val="00213E1D"/>
    <w:rsid w:val="00214F6E"/>
    <w:rsid w:val="002155B1"/>
    <w:rsid w:val="00217FFD"/>
    <w:rsid w:val="002211DB"/>
    <w:rsid w:val="00222442"/>
    <w:rsid w:val="00222BFB"/>
    <w:rsid w:val="00223929"/>
    <w:rsid w:val="00224247"/>
    <w:rsid w:val="002242B0"/>
    <w:rsid w:val="00225A40"/>
    <w:rsid w:val="0022645F"/>
    <w:rsid w:val="00226FFB"/>
    <w:rsid w:val="0022771E"/>
    <w:rsid w:val="002300B5"/>
    <w:rsid w:val="00230865"/>
    <w:rsid w:val="002319DD"/>
    <w:rsid w:val="00232C6D"/>
    <w:rsid w:val="00235BCF"/>
    <w:rsid w:val="00236D7D"/>
    <w:rsid w:val="0023765A"/>
    <w:rsid w:val="00240A6F"/>
    <w:rsid w:val="00240A88"/>
    <w:rsid w:val="00243A7E"/>
    <w:rsid w:val="00243D39"/>
    <w:rsid w:val="00245EF3"/>
    <w:rsid w:val="00247042"/>
    <w:rsid w:val="00250694"/>
    <w:rsid w:val="00250C07"/>
    <w:rsid w:val="002512E6"/>
    <w:rsid w:val="002547F7"/>
    <w:rsid w:val="00255A1A"/>
    <w:rsid w:val="00260348"/>
    <w:rsid w:val="00262784"/>
    <w:rsid w:val="00262BB6"/>
    <w:rsid w:val="002630EB"/>
    <w:rsid w:val="0026703E"/>
    <w:rsid w:val="002701B5"/>
    <w:rsid w:val="00272037"/>
    <w:rsid w:val="002720FC"/>
    <w:rsid w:val="00272289"/>
    <w:rsid w:val="00273C1C"/>
    <w:rsid w:val="00274185"/>
    <w:rsid w:val="002746A3"/>
    <w:rsid w:val="00277120"/>
    <w:rsid w:val="00277ECA"/>
    <w:rsid w:val="0028162D"/>
    <w:rsid w:val="00281C13"/>
    <w:rsid w:val="00281CDB"/>
    <w:rsid w:val="0028374F"/>
    <w:rsid w:val="00283E79"/>
    <w:rsid w:val="00287377"/>
    <w:rsid w:val="0028750C"/>
    <w:rsid w:val="00287A99"/>
    <w:rsid w:val="00287F9E"/>
    <w:rsid w:val="002904AD"/>
    <w:rsid w:val="00290CC3"/>
    <w:rsid w:val="002916BC"/>
    <w:rsid w:val="00292AE1"/>
    <w:rsid w:val="00292CDB"/>
    <w:rsid w:val="00292CEE"/>
    <w:rsid w:val="00293AB8"/>
    <w:rsid w:val="00295CE6"/>
    <w:rsid w:val="002963FD"/>
    <w:rsid w:val="00296E31"/>
    <w:rsid w:val="00297D55"/>
    <w:rsid w:val="002A1741"/>
    <w:rsid w:val="002A2488"/>
    <w:rsid w:val="002A2F6A"/>
    <w:rsid w:val="002A3F2B"/>
    <w:rsid w:val="002A4C49"/>
    <w:rsid w:val="002A6C12"/>
    <w:rsid w:val="002A700D"/>
    <w:rsid w:val="002A7B9E"/>
    <w:rsid w:val="002B08CB"/>
    <w:rsid w:val="002B1644"/>
    <w:rsid w:val="002B29FE"/>
    <w:rsid w:val="002B382B"/>
    <w:rsid w:val="002B38CA"/>
    <w:rsid w:val="002B3F5D"/>
    <w:rsid w:val="002B40ED"/>
    <w:rsid w:val="002B4ABF"/>
    <w:rsid w:val="002B59E2"/>
    <w:rsid w:val="002B61B4"/>
    <w:rsid w:val="002B70E9"/>
    <w:rsid w:val="002B72F0"/>
    <w:rsid w:val="002B7883"/>
    <w:rsid w:val="002C021A"/>
    <w:rsid w:val="002C0295"/>
    <w:rsid w:val="002C0A82"/>
    <w:rsid w:val="002C0EA9"/>
    <w:rsid w:val="002C1033"/>
    <w:rsid w:val="002C192A"/>
    <w:rsid w:val="002C3585"/>
    <w:rsid w:val="002C47CA"/>
    <w:rsid w:val="002C4B9C"/>
    <w:rsid w:val="002C55CF"/>
    <w:rsid w:val="002C6073"/>
    <w:rsid w:val="002C611A"/>
    <w:rsid w:val="002D050F"/>
    <w:rsid w:val="002D1E55"/>
    <w:rsid w:val="002D2128"/>
    <w:rsid w:val="002D3107"/>
    <w:rsid w:val="002D312A"/>
    <w:rsid w:val="002D3B5D"/>
    <w:rsid w:val="002D3ED3"/>
    <w:rsid w:val="002D4885"/>
    <w:rsid w:val="002D5367"/>
    <w:rsid w:val="002D5A22"/>
    <w:rsid w:val="002D6202"/>
    <w:rsid w:val="002D71F7"/>
    <w:rsid w:val="002D73DE"/>
    <w:rsid w:val="002E068F"/>
    <w:rsid w:val="002E0CCA"/>
    <w:rsid w:val="002E1550"/>
    <w:rsid w:val="002E2556"/>
    <w:rsid w:val="002E2E87"/>
    <w:rsid w:val="002E3883"/>
    <w:rsid w:val="002E3EE1"/>
    <w:rsid w:val="002E45FB"/>
    <w:rsid w:val="002E607E"/>
    <w:rsid w:val="002E64B9"/>
    <w:rsid w:val="002F5912"/>
    <w:rsid w:val="002F7A28"/>
    <w:rsid w:val="002F7F62"/>
    <w:rsid w:val="00300ADA"/>
    <w:rsid w:val="0030156E"/>
    <w:rsid w:val="00301CA6"/>
    <w:rsid w:val="003040BA"/>
    <w:rsid w:val="00305075"/>
    <w:rsid w:val="0030676B"/>
    <w:rsid w:val="00307C79"/>
    <w:rsid w:val="0031028B"/>
    <w:rsid w:val="00311258"/>
    <w:rsid w:val="00312146"/>
    <w:rsid w:val="00312F15"/>
    <w:rsid w:val="003130D2"/>
    <w:rsid w:val="00313DB8"/>
    <w:rsid w:val="00313E27"/>
    <w:rsid w:val="00313E60"/>
    <w:rsid w:val="00314F63"/>
    <w:rsid w:val="00315122"/>
    <w:rsid w:val="00316B1E"/>
    <w:rsid w:val="003179B0"/>
    <w:rsid w:val="00321223"/>
    <w:rsid w:val="00321862"/>
    <w:rsid w:val="00322277"/>
    <w:rsid w:val="00323077"/>
    <w:rsid w:val="003244D5"/>
    <w:rsid w:val="003246A0"/>
    <w:rsid w:val="003254D4"/>
    <w:rsid w:val="0032553A"/>
    <w:rsid w:val="0032582D"/>
    <w:rsid w:val="00331374"/>
    <w:rsid w:val="00332616"/>
    <w:rsid w:val="003358C8"/>
    <w:rsid w:val="0033603A"/>
    <w:rsid w:val="00336A03"/>
    <w:rsid w:val="00336AFC"/>
    <w:rsid w:val="00340B4F"/>
    <w:rsid w:val="00342E74"/>
    <w:rsid w:val="00343796"/>
    <w:rsid w:val="00343C01"/>
    <w:rsid w:val="00343E17"/>
    <w:rsid w:val="00344F33"/>
    <w:rsid w:val="00346F70"/>
    <w:rsid w:val="00346FB9"/>
    <w:rsid w:val="00347015"/>
    <w:rsid w:val="00350488"/>
    <w:rsid w:val="003506E3"/>
    <w:rsid w:val="00351D15"/>
    <w:rsid w:val="00352CFF"/>
    <w:rsid w:val="00352E53"/>
    <w:rsid w:val="00352F7E"/>
    <w:rsid w:val="0035337D"/>
    <w:rsid w:val="0035473F"/>
    <w:rsid w:val="00354A75"/>
    <w:rsid w:val="003551BC"/>
    <w:rsid w:val="00361A40"/>
    <w:rsid w:val="00361DD4"/>
    <w:rsid w:val="003631F7"/>
    <w:rsid w:val="00363393"/>
    <w:rsid w:val="00363C4F"/>
    <w:rsid w:val="003655A0"/>
    <w:rsid w:val="003657B2"/>
    <w:rsid w:val="00365DF1"/>
    <w:rsid w:val="00367312"/>
    <w:rsid w:val="003675C1"/>
    <w:rsid w:val="0036771A"/>
    <w:rsid w:val="00367C78"/>
    <w:rsid w:val="00370194"/>
    <w:rsid w:val="00370FBF"/>
    <w:rsid w:val="00371682"/>
    <w:rsid w:val="00373081"/>
    <w:rsid w:val="00374524"/>
    <w:rsid w:val="00375466"/>
    <w:rsid w:val="003757BE"/>
    <w:rsid w:val="003766D7"/>
    <w:rsid w:val="00376D69"/>
    <w:rsid w:val="0037730A"/>
    <w:rsid w:val="0038049B"/>
    <w:rsid w:val="0038059C"/>
    <w:rsid w:val="00382634"/>
    <w:rsid w:val="003828E8"/>
    <w:rsid w:val="00382A44"/>
    <w:rsid w:val="00382D02"/>
    <w:rsid w:val="00383228"/>
    <w:rsid w:val="00383503"/>
    <w:rsid w:val="003865D8"/>
    <w:rsid w:val="003907B8"/>
    <w:rsid w:val="00390B6E"/>
    <w:rsid w:val="00392578"/>
    <w:rsid w:val="00392ECA"/>
    <w:rsid w:val="00393337"/>
    <w:rsid w:val="003939E8"/>
    <w:rsid w:val="00393C8A"/>
    <w:rsid w:val="0039621C"/>
    <w:rsid w:val="00397E07"/>
    <w:rsid w:val="003A02CD"/>
    <w:rsid w:val="003A05F5"/>
    <w:rsid w:val="003A0941"/>
    <w:rsid w:val="003A1E1F"/>
    <w:rsid w:val="003A301C"/>
    <w:rsid w:val="003A3CDA"/>
    <w:rsid w:val="003A43A9"/>
    <w:rsid w:val="003A4C36"/>
    <w:rsid w:val="003A50E0"/>
    <w:rsid w:val="003A537D"/>
    <w:rsid w:val="003A63C1"/>
    <w:rsid w:val="003A7EA3"/>
    <w:rsid w:val="003B09A7"/>
    <w:rsid w:val="003B155C"/>
    <w:rsid w:val="003B1E63"/>
    <w:rsid w:val="003B352D"/>
    <w:rsid w:val="003B3934"/>
    <w:rsid w:val="003B3B38"/>
    <w:rsid w:val="003B473C"/>
    <w:rsid w:val="003B5694"/>
    <w:rsid w:val="003B5CDC"/>
    <w:rsid w:val="003B6AF8"/>
    <w:rsid w:val="003C1BCA"/>
    <w:rsid w:val="003C238F"/>
    <w:rsid w:val="003C5CB5"/>
    <w:rsid w:val="003C6B68"/>
    <w:rsid w:val="003C7DE2"/>
    <w:rsid w:val="003D0502"/>
    <w:rsid w:val="003D0D69"/>
    <w:rsid w:val="003D1C7F"/>
    <w:rsid w:val="003D2CF4"/>
    <w:rsid w:val="003D4451"/>
    <w:rsid w:val="003D4A15"/>
    <w:rsid w:val="003D530E"/>
    <w:rsid w:val="003D5978"/>
    <w:rsid w:val="003D6902"/>
    <w:rsid w:val="003D769D"/>
    <w:rsid w:val="003E0E94"/>
    <w:rsid w:val="003E161A"/>
    <w:rsid w:val="003E2E11"/>
    <w:rsid w:val="003E390E"/>
    <w:rsid w:val="003E7C7A"/>
    <w:rsid w:val="003F06F8"/>
    <w:rsid w:val="003F19EE"/>
    <w:rsid w:val="003F2615"/>
    <w:rsid w:val="003F28A5"/>
    <w:rsid w:val="003F355A"/>
    <w:rsid w:val="003F3ED9"/>
    <w:rsid w:val="003F4BE2"/>
    <w:rsid w:val="003F5DDE"/>
    <w:rsid w:val="003F7126"/>
    <w:rsid w:val="003F7173"/>
    <w:rsid w:val="003F736C"/>
    <w:rsid w:val="003F7BE5"/>
    <w:rsid w:val="0040007A"/>
    <w:rsid w:val="00400DDF"/>
    <w:rsid w:val="00400F9D"/>
    <w:rsid w:val="0040391D"/>
    <w:rsid w:val="00404BCE"/>
    <w:rsid w:val="00405962"/>
    <w:rsid w:val="004061CC"/>
    <w:rsid w:val="004113D1"/>
    <w:rsid w:val="00411F8C"/>
    <w:rsid w:val="00411FED"/>
    <w:rsid w:val="00412B21"/>
    <w:rsid w:val="0041319D"/>
    <w:rsid w:val="00414BC5"/>
    <w:rsid w:val="0041528E"/>
    <w:rsid w:val="00415815"/>
    <w:rsid w:val="00416BC1"/>
    <w:rsid w:val="00416EB6"/>
    <w:rsid w:val="00417C8F"/>
    <w:rsid w:val="00420780"/>
    <w:rsid w:val="00422420"/>
    <w:rsid w:val="0042412D"/>
    <w:rsid w:val="00424F13"/>
    <w:rsid w:val="00425200"/>
    <w:rsid w:val="00425C90"/>
    <w:rsid w:val="00425F8D"/>
    <w:rsid w:val="004306DF"/>
    <w:rsid w:val="00430B7F"/>
    <w:rsid w:val="00431523"/>
    <w:rsid w:val="00431E8F"/>
    <w:rsid w:val="00433CF6"/>
    <w:rsid w:val="004373C4"/>
    <w:rsid w:val="00440FC2"/>
    <w:rsid w:val="0044155C"/>
    <w:rsid w:val="00442A1A"/>
    <w:rsid w:val="00443162"/>
    <w:rsid w:val="004431E3"/>
    <w:rsid w:val="0044633F"/>
    <w:rsid w:val="00446EDD"/>
    <w:rsid w:val="00447C30"/>
    <w:rsid w:val="00451D70"/>
    <w:rsid w:val="00451F92"/>
    <w:rsid w:val="00453C52"/>
    <w:rsid w:val="004544EE"/>
    <w:rsid w:val="004556E4"/>
    <w:rsid w:val="004572D3"/>
    <w:rsid w:val="00457A65"/>
    <w:rsid w:val="00460C03"/>
    <w:rsid w:val="004610BB"/>
    <w:rsid w:val="00461598"/>
    <w:rsid w:val="00461730"/>
    <w:rsid w:val="00461D45"/>
    <w:rsid w:val="00464505"/>
    <w:rsid w:val="00466848"/>
    <w:rsid w:val="00470453"/>
    <w:rsid w:val="00470F15"/>
    <w:rsid w:val="00474096"/>
    <w:rsid w:val="00474791"/>
    <w:rsid w:val="00475A4B"/>
    <w:rsid w:val="004760F2"/>
    <w:rsid w:val="004762DB"/>
    <w:rsid w:val="004777D0"/>
    <w:rsid w:val="00480D92"/>
    <w:rsid w:val="00481F7E"/>
    <w:rsid w:val="00485C07"/>
    <w:rsid w:val="004860C6"/>
    <w:rsid w:val="00486384"/>
    <w:rsid w:val="00486872"/>
    <w:rsid w:val="00486E15"/>
    <w:rsid w:val="0048735A"/>
    <w:rsid w:val="00487F82"/>
    <w:rsid w:val="00490A06"/>
    <w:rsid w:val="00491245"/>
    <w:rsid w:val="00491834"/>
    <w:rsid w:val="004922A3"/>
    <w:rsid w:val="00492310"/>
    <w:rsid w:val="00493261"/>
    <w:rsid w:val="004934B2"/>
    <w:rsid w:val="00494BF7"/>
    <w:rsid w:val="00495662"/>
    <w:rsid w:val="00496EE1"/>
    <w:rsid w:val="004A258E"/>
    <w:rsid w:val="004A33AF"/>
    <w:rsid w:val="004A34CC"/>
    <w:rsid w:val="004A6D7F"/>
    <w:rsid w:val="004A6DF0"/>
    <w:rsid w:val="004B0D69"/>
    <w:rsid w:val="004B20CE"/>
    <w:rsid w:val="004B20FC"/>
    <w:rsid w:val="004B3701"/>
    <w:rsid w:val="004B4E96"/>
    <w:rsid w:val="004B5200"/>
    <w:rsid w:val="004B58BA"/>
    <w:rsid w:val="004B6285"/>
    <w:rsid w:val="004B63FA"/>
    <w:rsid w:val="004B6C47"/>
    <w:rsid w:val="004C101D"/>
    <w:rsid w:val="004C1950"/>
    <w:rsid w:val="004C1FAB"/>
    <w:rsid w:val="004C210B"/>
    <w:rsid w:val="004C250A"/>
    <w:rsid w:val="004C5A54"/>
    <w:rsid w:val="004C602B"/>
    <w:rsid w:val="004C7A9A"/>
    <w:rsid w:val="004D035E"/>
    <w:rsid w:val="004D0BB7"/>
    <w:rsid w:val="004D4269"/>
    <w:rsid w:val="004D5295"/>
    <w:rsid w:val="004E08D0"/>
    <w:rsid w:val="004E0F08"/>
    <w:rsid w:val="004E189A"/>
    <w:rsid w:val="004E2328"/>
    <w:rsid w:val="004E3377"/>
    <w:rsid w:val="004E3C26"/>
    <w:rsid w:val="004E448C"/>
    <w:rsid w:val="004E49CA"/>
    <w:rsid w:val="004E579B"/>
    <w:rsid w:val="004E6014"/>
    <w:rsid w:val="004E64B9"/>
    <w:rsid w:val="004F0034"/>
    <w:rsid w:val="004F071A"/>
    <w:rsid w:val="004F1C2A"/>
    <w:rsid w:val="004F2698"/>
    <w:rsid w:val="004F4113"/>
    <w:rsid w:val="004F59B6"/>
    <w:rsid w:val="004F5D21"/>
    <w:rsid w:val="004F625C"/>
    <w:rsid w:val="004F7E7E"/>
    <w:rsid w:val="005011BA"/>
    <w:rsid w:val="00502819"/>
    <w:rsid w:val="005029D7"/>
    <w:rsid w:val="00503F97"/>
    <w:rsid w:val="00504EA6"/>
    <w:rsid w:val="00505532"/>
    <w:rsid w:val="00505552"/>
    <w:rsid w:val="00506E15"/>
    <w:rsid w:val="0050726E"/>
    <w:rsid w:val="0050784D"/>
    <w:rsid w:val="005078C4"/>
    <w:rsid w:val="00510D7A"/>
    <w:rsid w:val="0051124C"/>
    <w:rsid w:val="00511A99"/>
    <w:rsid w:val="005123B1"/>
    <w:rsid w:val="00512732"/>
    <w:rsid w:val="00512796"/>
    <w:rsid w:val="005132C6"/>
    <w:rsid w:val="00513A31"/>
    <w:rsid w:val="00516BB3"/>
    <w:rsid w:val="00517282"/>
    <w:rsid w:val="00517BAB"/>
    <w:rsid w:val="00521256"/>
    <w:rsid w:val="00521C44"/>
    <w:rsid w:val="00523518"/>
    <w:rsid w:val="00523D73"/>
    <w:rsid w:val="0052568A"/>
    <w:rsid w:val="005256AD"/>
    <w:rsid w:val="00526020"/>
    <w:rsid w:val="0052674E"/>
    <w:rsid w:val="005300BC"/>
    <w:rsid w:val="005322B7"/>
    <w:rsid w:val="0053263D"/>
    <w:rsid w:val="00532743"/>
    <w:rsid w:val="005328CE"/>
    <w:rsid w:val="0053305E"/>
    <w:rsid w:val="00533F39"/>
    <w:rsid w:val="00533F46"/>
    <w:rsid w:val="00534F8D"/>
    <w:rsid w:val="005359F6"/>
    <w:rsid w:val="00535CC5"/>
    <w:rsid w:val="00536C9E"/>
    <w:rsid w:val="00537710"/>
    <w:rsid w:val="0054331C"/>
    <w:rsid w:val="00543FE2"/>
    <w:rsid w:val="00544011"/>
    <w:rsid w:val="0054467A"/>
    <w:rsid w:val="00544E42"/>
    <w:rsid w:val="005453DF"/>
    <w:rsid w:val="00547333"/>
    <w:rsid w:val="00547CD2"/>
    <w:rsid w:val="005506BC"/>
    <w:rsid w:val="00550753"/>
    <w:rsid w:val="00550BBE"/>
    <w:rsid w:val="00551260"/>
    <w:rsid w:val="00551827"/>
    <w:rsid w:val="0055224B"/>
    <w:rsid w:val="00552892"/>
    <w:rsid w:val="0056041D"/>
    <w:rsid w:val="0056110A"/>
    <w:rsid w:val="00561824"/>
    <w:rsid w:val="005619A0"/>
    <w:rsid w:val="005647C7"/>
    <w:rsid w:val="005649C9"/>
    <w:rsid w:val="00564B2C"/>
    <w:rsid w:val="00565335"/>
    <w:rsid w:val="005669D1"/>
    <w:rsid w:val="00567547"/>
    <w:rsid w:val="0057070B"/>
    <w:rsid w:val="00570823"/>
    <w:rsid w:val="005732D5"/>
    <w:rsid w:val="0057336C"/>
    <w:rsid w:val="005745F1"/>
    <w:rsid w:val="00576905"/>
    <w:rsid w:val="00577E97"/>
    <w:rsid w:val="0058128A"/>
    <w:rsid w:val="00582C4B"/>
    <w:rsid w:val="00582DC5"/>
    <w:rsid w:val="005847D7"/>
    <w:rsid w:val="00584C2B"/>
    <w:rsid w:val="005852FC"/>
    <w:rsid w:val="0058545C"/>
    <w:rsid w:val="00585A8C"/>
    <w:rsid w:val="00585E18"/>
    <w:rsid w:val="0058736F"/>
    <w:rsid w:val="00587391"/>
    <w:rsid w:val="00591854"/>
    <w:rsid w:val="005922F8"/>
    <w:rsid w:val="005929EE"/>
    <w:rsid w:val="00593AFF"/>
    <w:rsid w:val="005952CF"/>
    <w:rsid w:val="00595D85"/>
    <w:rsid w:val="0059707A"/>
    <w:rsid w:val="005A0387"/>
    <w:rsid w:val="005A055F"/>
    <w:rsid w:val="005A09A4"/>
    <w:rsid w:val="005A0C6F"/>
    <w:rsid w:val="005A0E08"/>
    <w:rsid w:val="005A37AA"/>
    <w:rsid w:val="005A4B04"/>
    <w:rsid w:val="005A5E07"/>
    <w:rsid w:val="005A62AA"/>
    <w:rsid w:val="005A6E88"/>
    <w:rsid w:val="005A73F9"/>
    <w:rsid w:val="005B125E"/>
    <w:rsid w:val="005B1963"/>
    <w:rsid w:val="005B2375"/>
    <w:rsid w:val="005B247D"/>
    <w:rsid w:val="005B3201"/>
    <w:rsid w:val="005B48BE"/>
    <w:rsid w:val="005B4C76"/>
    <w:rsid w:val="005B5DD8"/>
    <w:rsid w:val="005B5E13"/>
    <w:rsid w:val="005B62CE"/>
    <w:rsid w:val="005B7FE3"/>
    <w:rsid w:val="005C0040"/>
    <w:rsid w:val="005C3EB9"/>
    <w:rsid w:val="005C4B46"/>
    <w:rsid w:val="005C5C81"/>
    <w:rsid w:val="005C62EC"/>
    <w:rsid w:val="005C6393"/>
    <w:rsid w:val="005C7985"/>
    <w:rsid w:val="005D08F5"/>
    <w:rsid w:val="005D19CE"/>
    <w:rsid w:val="005D4EBB"/>
    <w:rsid w:val="005D5049"/>
    <w:rsid w:val="005D554F"/>
    <w:rsid w:val="005D5879"/>
    <w:rsid w:val="005D5D1F"/>
    <w:rsid w:val="005D6358"/>
    <w:rsid w:val="005E0963"/>
    <w:rsid w:val="005E144E"/>
    <w:rsid w:val="005E38C1"/>
    <w:rsid w:val="005E40CF"/>
    <w:rsid w:val="005E48A2"/>
    <w:rsid w:val="005E63B4"/>
    <w:rsid w:val="005E6438"/>
    <w:rsid w:val="005F1176"/>
    <w:rsid w:val="005F1EF3"/>
    <w:rsid w:val="005F43AA"/>
    <w:rsid w:val="005F50F6"/>
    <w:rsid w:val="005F6729"/>
    <w:rsid w:val="005F6CF0"/>
    <w:rsid w:val="005F77A6"/>
    <w:rsid w:val="0060044A"/>
    <w:rsid w:val="006005C9"/>
    <w:rsid w:val="00600FA2"/>
    <w:rsid w:val="00601160"/>
    <w:rsid w:val="00601625"/>
    <w:rsid w:val="006016CF"/>
    <w:rsid w:val="0060198B"/>
    <w:rsid w:val="00601FBE"/>
    <w:rsid w:val="0060258F"/>
    <w:rsid w:val="00602A19"/>
    <w:rsid w:val="006033EA"/>
    <w:rsid w:val="0060573E"/>
    <w:rsid w:val="00605DEA"/>
    <w:rsid w:val="00607A59"/>
    <w:rsid w:val="00611D04"/>
    <w:rsid w:val="006125A3"/>
    <w:rsid w:val="006138E1"/>
    <w:rsid w:val="00620A10"/>
    <w:rsid w:val="00620E94"/>
    <w:rsid w:val="00620EDA"/>
    <w:rsid w:val="00622614"/>
    <w:rsid w:val="00622F93"/>
    <w:rsid w:val="0062316B"/>
    <w:rsid w:val="00623543"/>
    <w:rsid w:val="006237E4"/>
    <w:rsid w:val="006240F2"/>
    <w:rsid w:val="00624361"/>
    <w:rsid w:val="006245CB"/>
    <w:rsid w:val="00624AC9"/>
    <w:rsid w:val="00624D9A"/>
    <w:rsid w:val="00625EC9"/>
    <w:rsid w:val="006266DE"/>
    <w:rsid w:val="00627958"/>
    <w:rsid w:val="00627A4A"/>
    <w:rsid w:val="00627DC8"/>
    <w:rsid w:val="00632538"/>
    <w:rsid w:val="0063277A"/>
    <w:rsid w:val="006353EB"/>
    <w:rsid w:val="00636C5E"/>
    <w:rsid w:val="0064291A"/>
    <w:rsid w:val="00642BB5"/>
    <w:rsid w:val="00643662"/>
    <w:rsid w:val="006443AB"/>
    <w:rsid w:val="00644556"/>
    <w:rsid w:val="00644A88"/>
    <w:rsid w:val="00644C62"/>
    <w:rsid w:val="006454AF"/>
    <w:rsid w:val="00645760"/>
    <w:rsid w:val="00645AE9"/>
    <w:rsid w:val="006463AD"/>
    <w:rsid w:val="00646CF9"/>
    <w:rsid w:val="0065186D"/>
    <w:rsid w:val="00651AAE"/>
    <w:rsid w:val="00652A84"/>
    <w:rsid w:val="006531C8"/>
    <w:rsid w:val="00655B94"/>
    <w:rsid w:val="006607D4"/>
    <w:rsid w:val="006618B7"/>
    <w:rsid w:val="00663466"/>
    <w:rsid w:val="00665C06"/>
    <w:rsid w:val="00665F89"/>
    <w:rsid w:val="00666622"/>
    <w:rsid w:val="006668F2"/>
    <w:rsid w:val="00672747"/>
    <w:rsid w:val="0067291C"/>
    <w:rsid w:val="00675245"/>
    <w:rsid w:val="00675726"/>
    <w:rsid w:val="0067591C"/>
    <w:rsid w:val="006761DC"/>
    <w:rsid w:val="00676A0B"/>
    <w:rsid w:val="00682036"/>
    <w:rsid w:val="006827CB"/>
    <w:rsid w:val="00683AFF"/>
    <w:rsid w:val="00685D61"/>
    <w:rsid w:val="006873F8"/>
    <w:rsid w:val="0069013B"/>
    <w:rsid w:val="00692912"/>
    <w:rsid w:val="0069402D"/>
    <w:rsid w:val="0069434C"/>
    <w:rsid w:val="0069553D"/>
    <w:rsid w:val="00695769"/>
    <w:rsid w:val="00695BB3"/>
    <w:rsid w:val="00696426"/>
    <w:rsid w:val="006973EA"/>
    <w:rsid w:val="00697484"/>
    <w:rsid w:val="00697E1F"/>
    <w:rsid w:val="006A16DE"/>
    <w:rsid w:val="006A408A"/>
    <w:rsid w:val="006A4626"/>
    <w:rsid w:val="006A6D5A"/>
    <w:rsid w:val="006B2126"/>
    <w:rsid w:val="006B3029"/>
    <w:rsid w:val="006B323C"/>
    <w:rsid w:val="006B4DBB"/>
    <w:rsid w:val="006B5A62"/>
    <w:rsid w:val="006B6EE6"/>
    <w:rsid w:val="006B760B"/>
    <w:rsid w:val="006B7B8D"/>
    <w:rsid w:val="006B7C75"/>
    <w:rsid w:val="006C03CB"/>
    <w:rsid w:val="006C0A30"/>
    <w:rsid w:val="006C5382"/>
    <w:rsid w:val="006C6F40"/>
    <w:rsid w:val="006C7080"/>
    <w:rsid w:val="006C7F85"/>
    <w:rsid w:val="006D0592"/>
    <w:rsid w:val="006D0B76"/>
    <w:rsid w:val="006D1BBD"/>
    <w:rsid w:val="006D1D8A"/>
    <w:rsid w:val="006D362B"/>
    <w:rsid w:val="006D3AE6"/>
    <w:rsid w:val="006D5093"/>
    <w:rsid w:val="006D5E31"/>
    <w:rsid w:val="006D7914"/>
    <w:rsid w:val="006E2541"/>
    <w:rsid w:val="006E2601"/>
    <w:rsid w:val="006E263C"/>
    <w:rsid w:val="006E3B72"/>
    <w:rsid w:val="006E4D0E"/>
    <w:rsid w:val="006E4DD7"/>
    <w:rsid w:val="006E669E"/>
    <w:rsid w:val="006E70A7"/>
    <w:rsid w:val="006F021D"/>
    <w:rsid w:val="006F2068"/>
    <w:rsid w:val="006F25FC"/>
    <w:rsid w:val="006F3386"/>
    <w:rsid w:val="006F538E"/>
    <w:rsid w:val="006F5FBC"/>
    <w:rsid w:val="006F7194"/>
    <w:rsid w:val="00700B62"/>
    <w:rsid w:val="00700C68"/>
    <w:rsid w:val="0070169C"/>
    <w:rsid w:val="0070196E"/>
    <w:rsid w:val="007032B8"/>
    <w:rsid w:val="00703B18"/>
    <w:rsid w:val="00704A90"/>
    <w:rsid w:val="00704DCA"/>
    <w:rsid w:val="00705A22"/>
    <w:rsid w:val="00705CC0"/>
    <w:rsid w:val="00706EF6"/>
    <w:rsid w:val="00707E70"/>
    <w:rsid w:val="00707EF0"/>
    <w:rsid w:val="00711BE3"/>
    <w:rsid w:val="00711E34"/>
    <w:rsid w:val="00712532"/>
    <w:rsid w:val="007144CE"/>
    <w:rsid w:val="0071759A"/>
    <w:rsid w:val="00717DE2"/>
    <w:rsid w:val="00720A76"/>
    <w:rsid w:val="00722469"/>
    <w:rsid w:val="0072493F"/>
    <w:rsid w:val="00724FB0"/>
    <w:rsid w:val="0072507B"/>
    <w:rsid w:val="007254EB"/>
    <w:rsid w:val="00727465"/>
    <w:rsid w:val="00727949"/>
    <w:rsid w:val="00731613"/>
    <w:rsid w:val="00732077"/>
    <w:rsid w:val="00732F58"/>
    <w:rsid w:val="007334F5"/>
    <w:rsid w:val="00733525"/>
    <w:rsid w:val="0073356E"/>
    <w:rsid w:val="00733850"/>
    <w:rsid w:val="007339BA"/>
    <w:rsid w:val="00733BAC"/>
    <w:rsid w:val="007355D1"/>
    <w:rsid w:val="00735E59"/>
    <w:rsid w:val="00736DCE"/>
    <w:rsid w:val="00737AA6"/>
    <w:rsid w:val="00737DF9"/>
    <w:rsid w:val="00740B6E"/>
    <w:rsid w:val="007418C6"/>
    <w:rsid w:val="00741FCF"/>
    <w:rsid w:val="007428E9"/>
    <w:rsid w:val="00742B86"/>
    <w:rsid w:val="007436A7"/>
    <w:rsid w:val="00743C23"/>
    <w:rsid w:val="007443C1"/>
    <w:rsid w:val="007445B8"/>
    <w:rsid w:val="007459C6"/>
    <w:rsid w:val="00746954"/>
    <w:rsid w:val="007539A2"/>
    <w:rsid w:val="00753A88"/>
    <w:rsid w:val="007550F8"/>
    <w:rsid w:val="007553F5"/>
    <w:rsid w:val="007555C8"/>
    <w:rsid w:val="00760866"/>
    <w:rsid w:val="00762D04"/>
    <w:rsid w:val="00762EC2"/>
    <w:rsid w:val="00763CEB"/>
    <w:rsid w:val="0076474F"/>
    <w:rsid w:val="00770304"/>
    <w:rsid w:val="00770956"/>
    <w:rsid w:val="0077105F"/>
    <w:rsid w:val="00771081"/>
    <w:rsid w:val="00771121"/>
    <w:rsid w:val="007715B5"/>
    <w:rsid w:val="00771C4D"/>
    <w:rsid w:val="00773120"/>
    <w:rsid w:val="007740CD"/>
    <w:rsid w:val="00775245"/>
    <w:rsid w:val="00777C4F"/>
    <w:rsid w:val="00780202"/>
    <w:rsid w:val="00780754"/>
    <w:rsid w:val="00780818"/>
    <w:rsid w:val="00781757"/>
    <w:rsid w:val="00781CFC"/>
    <w:rsid w:val="00782302"/>
    <w:rsid w:val="00782546"/>
    <w:rsid w:val="00782A36"/>
    <w:rsid w:val="00783466"/>
    <w:rsid w:val="00783FD9"/>
    <w:rsid w:val="007859E2"/>
    <w:rsid w:val="00787363"/>
    <w:rsid w:val="00787DBD"/>
    <w:rsid w:val="007902F6"/>
    <w:rsid w:val="0079149D"/>
    <w:rsid w:val="007921F9"/>
    <w:rsid w:val="00792BF1"/>
    <w:rsid w:val="00794DCE"/>
    <w:rsid w:val="00794E18"/>
    <w:rsid w:val="00796ABD"/>
    <w:rsid w:val="007A0F3D"/>
    <w:rsid w:val="007A11B4"/>
    <w:rsid w:val="007A13A4"/>
    <w:rsid w:val="007A4CB2"/>
    <w:rsid w:val="007A58E3"/>
    <w:rsid w:val="007A6C47"/>
    <w:rsid w:val="007A6D81"/>
    <w:rsid w:val="007A79D4"/>
    <w:rsid w:val="007B0D7C"/>
    <w:rsid w:val="007B2406"/>
    <w:rsid w:val="007B3819"/>
    <w:rsid w:val="007B487A"/>
    <w:rsid w:val="007B5C5C"/>
    <w:rsid w:val="007B7350"/>
    <w:rsid w:val="007B7A39"/>
    <w:rsid w:val="007B7C27"/>
    <w:rsid w:val="007C45E1"/>
    <w:rsid w:val="007C485A"/>
    <w:rsid w:val="007C4ADB"/>
    <w:rsid w:val="007C4E54"/>
    <w:rsid w:val="007C5189"/>
    <w:rsid w:val="007C51FA"/>
    <w:rsid w:val="007C6240"/>
    <w:rsid w:val="007C6800"/>
    <w:rsid w:val="007C7DCB"/>
    <w:rsid w:val="007D0142"/>
    <w:rsid w:val="007D073E"/>
    <w:rsid w:val="007D18DF"/>
    <w:rsid w:val="007D2047"/>
    <w:rsid w:val="007D23C5"/>
    <w:rsid w:val="007D2669"/>
    <w:rsid w:val="007D326A"/>
    <w:rsid w:val="007D3CE8"/>
    <w:rsid w:val="007D410B"/>
    <w:rsid w:val="007D4189"/>
    <w:rsid w:val="007D4515"/>
    <w:rsid w:val="007D4770"/>
    <w:rsid w:val="007D5340"/>
    <w:rsid w:val="007D6F06"/>
    <w:rsid w:val="007D7938"/>
    <w:rsid w:val="007E0716"/>
    <w:rsid w:val="007E1084"/>
    <w:rsid w:val="007E21DB"/>
    <w:rsid w:val="007E2680"/>
    <w:rsid w:val="007E3340"/>
    <w:rsid w:val="007E3EA4"/>
    <w:rsid w:val="007E4CE3"/>
    <w:rsid w:val="007E4F7D"/>
    <w:rsid w:val="007E54D6"/>
    <w:rsid w:val="007E60E7"/>
    <w:rsid w:val="007E6A72"/>
    <w:rsid w:val="007E6B7D"/>
    <w:rsid w:val="007F0781"/>
    <w:rsid w:val="007F1311"/>
    <w:rsid w:val="007F3781"/>
    <w:rsid w:val="007F45E1"/>
    <w:rsid w:val="007F4C61"/>
    <w:rsid w:val="007F7626"/>
    <w:rsid w:val="007F7AB7"/>
    <w:rsid w:val="00801588"/>
    <w:rsid w:val="0080296F"/>
    <w:rsid w:val="00802F51"/>
    <w:rsid w:val="00802F8F"/>
    <w:rsid w:val="00803287"/>
    <w:rsid w:val="00804008"/>
    <w:rsid w:val="008047DA"/>
    <w:rsid w:val="008054A1"/>
    <w:rsid w:val="00805A2D"/>
    <w:rsid w:val="0081182B"/>
    <w:rsid w:val="00811BB5"/>
    <w:rsid w:val="0081217A"/>
    <w:rsid w:val="00813644"/>
    <w:rsid w:val="00815551"/>
    <w:rsid w:val="00815A6F"/>
    <w:rsid w:val="00815E1C"/>
    <w:rsid w:val="00816173"/>
    <w:rsid w:val="00816E59"/>
    <w:rsid w:val="00817737"/>
    <w:rsid w:val="00817AC8"/>
    <w:rsid w:val="008211C8"/>
    <w:rsid w:val="008213FA"/>
    <w:rsid w:val="00821E98"/>
    <w:rsid w:val="00823520"/>
    <w:rsid w:val="008241E4"/>
    <w:rsid w:val="008264A7"/>
    <w:rsid w:val="00832148"/>
    <w:rsid w:val="008346E0"/>
    <w:rsid w:val="00834F36"/>
    <w:rsid w:val="008367AE"/>
    <w:rsid w:val="008372A6"/>
    <w:rsid w:val="00841885"/>
    <w:rsid w:val="008418FA"/>
    <w:rsid w:val="00841FE7"/>
    <w:rsid w:val="00843D39"/>
    <w:rsid w:val="00844DF4"/>
    <w:rsid w:val="008462E3"/>
    <w:rsid w:val="0084639F"/>
    <w:rsid w:val="00846BA1"/>
    <w:rsid w:val="008473D6"/>
    <w:rsid w:val="00847476"/>
    <w:rsid w:val="00847E42"/>
    <w:rsid w:val="00851A43"/>
    <w:rsid w:val="00851C04"/>
    <w:rsid w:val="00851CEF"/>
    <w:rsid w:val="00853326"/>
    <w:rsid w:val="00853E19"/>
    <w:rsid w:val="00854162"/>
    <w:rsid w:val="00855816"/>
    <w:rsid w:val="00855F4D"/>
    <w:rsid w:val="00856308"/>
    <w:rsid w:val="00856F40"/>
    <w:rsid w:val="00857E1D"/>
    <w:rsid w:val="00857F91"/>
    <w:rsid w:val="008609A2"/>
    <w:rsid w:val="00860C47"/>
    <w:rsid w:val="00860F23"/>
    <w:rsid w:val="00863A1C"/>
    <w:rsid w:val="0086638C"/>
    <w:rsid w:val="0087168C"/>
    <w:rsid w:val="00873521"/>
    <w:rsid w:val="0087378D"/>
    <w:rsid w:val="00875DBD"/>
    <w:rsid w:val="00876A1D"/>
    <w:rsid w:val="00880FCB"/>
    <w:rsid w:val="008822D4"/>
    <w:rsid w:val="008825B6"/>
    <w:rsid w:val="008846F3"/>
    <w:rsid w:val="00884EDD"/>
    <w:rsid w:val="00885853"/>
    <w:rsid w:val="00886B96"/>
    <w:rsid w:val="00890183"/>
    <w:rsid w:val="00890BE9"/>
    <w:rsid w:val="0089240D"/>
    <w:rsid w:val="00892FEA"/>
    <w:rsid w:val="00894DDE"/>
    <w:rsid w:val="0089501B"/>
    <w:rsid w:val="00897E63"/>
    <w:rsid w:val="008A0A61"/>
    <w:rsid w:val="008A0C72"/>
    <w:rsid w:val="008A0E1B"/>
    <w:rsid w:val="008A130F"/>
    <w:rsid w:val="008A1F80"/>
    <w:rsid w:val="008A3BEF"/>
    <w:rsid w:val="008A44FC"/>
    <w:rsid w:val="008A739E"/>
    <w:rsid w:val="008B04DB"/>
    <w:rsid w:val="008B07FB"/>
    <w:rsid w:val="008B0DB8"/>
    <w:rsid w:val="008B0F7B"/>
    <w:rsid w:val="008B25BB"/>
    <w:rsid w:val="008B6A98"/>
    <w:rsid w:val="008B725C"/>
    <w:rsid w:val="008B7B92"/>
    <w:rsid w:val="008B7C82"/>
    <w:rsid w:val="008C13FB"/>
    <w:rsid w:val="008C227D"/>
    <w:rsid w:val="008C2B91"/>
    <w:rsid w:val="008C2C1A"/>
    <w:rsid w:val="008C4A14"/>
    <w:rsid w:val="008C4D69"/>
    <w:rsid w:val="008C5634"/>
    <w:rsid w:val="008C64B5"/>
    <w:rsid w:val="008C6A90"/>
    <w:rsid w:val="008D003B"/>
    <w:rsid w:val="008D0161"/>
    <w:rsid w:val="008D02A9"/>
    <w:rsid w:val="008D1010"/>
    <w:rsid w:val="008D1DD1"/>
    <w:rsid w:val="008D2A03"/>
    <w:rsid w:val="008D34C2"/>
    <w:rsid w:val="008D3B96"/>
    <w:rsid w:val="008D4220"/>
    <w:rsid w:val="008D4865"/>
    <w:rsid w:val="008D7AE9"/>
    <w:rsid w:val="008E0B36"/>
    <w:rsid w:val="008E0BDC"/>
    <w:rsid w:val="008E1938"/>
    <w:rsid w:val="008E2EF9"/>
    <w:rsid w:val="008E3C91"/>
    <w:rsid w:val="008E746F"/>
    <w:rsid w:val="008E78AA"/>
    <w:rsid w:val="008E7E7C"/>
    <w:rsid w:val="008F08C0"/>
    <w:rsid w:val="008F0A69"/>
    <w:rsid w:val="008F1D17"/>
    <w:rsid w:val="008F1EE3"/>
    <w:rsid w:val="008F2E71"/>
    <w:rsid w:val="008F3BED"/>
    <w:rsid w:val="008F46E4"/>
    <w:rsid w:val="008F6B32"/>
    <w:rsid w:val="008F7528"/>
    <w:rsid w:val="00900EA1"/>
    <w:rsid w:val="00901307"/>
    <w:rsid w:val="0090372A"/>
    <w:rsid w:val="009038AF"/>
    <w:rsid w:val="00904029"/>
    <w:rsid w:val="00904607"/>
    <w:rsid w:val="00906EE8"/>
    <w:rsid w:val="009110A6"/>
    <w:rsid w:val="00911570"/>
    <w:rsid w:val="00912723"/>
    <w:rsid w:val="00914431"/>
    <w:rsid w:val="0091443B"/>
    <w:rsid w:val="00914469"/>
    <w:rsid w:val="00914EC6"/>
    <w:rsid w:val="009159AD"/>
    <w:rsid w:val="00915E0E"/>
    <w:rsid w:val="00917141"/>
    <w:rsid w:val="009174E1"/>
    <w:rsid w:val="0092029D"/>
    <w:rsid w:val="00920D4E"/>
    <w:rsid w:val="00921167"/>
    <w:rsid w:val="009221A3"/>
    <w:rsid w:val="00922589"/>
    <w:rsid w:val="009233A2"/>
    <w:rsid w:val="00923AB7"/>
    <w:rsid w:val="00923CE0"/>
    <w:rsid w:val="00923FB0"/>
    <w:rsid w:val="0092720A"/>
    <w:rsid w:val="00927407"/>
    <w:rsid w:val="00927716"/>
    <w:rsid w:val="00927C38"/>
    <w:rsid w:val="00927D8E"/>
    <w:rsid w:val="00932846"/>
    <w:rsid w:val="00934A6D"/>
    <w:rsid w:val="009358D7"/>
    <w:rsid w:val="00940D4D"/>
    <w:rsid w:val="00941762"/>
    <w:rsid w:val="0094394C"/>
    <w:rsid w:val="00943CD7"/>
    <w:rsid w:val="00943E3F"/>
    <w:rsid w:val="00945327"/>
    <w:rsid w:val="0094543D"/>
    <w:rsid w:val="00945AE5"/>
    <w:rsid w:val="0094731D"/>
    <w:rsid w:val="0095032E"/>
    <w:rsid w:val="00953EFA"/>
    <w:rsid w:val="009549E0"/>
    <w:rsid w:val="00957EC6"/>
    <w:rsid w:val="0096179E"/>
    <w:rsid w:val="00962A22"/>
    <w:rsid w:val="00962D1C"/>
    <w:rsid w:val="00964058"/>
    <w:rsid w:val="0096412D"/>
    <w:rsid w:val="009657F5"/>
    <w:rsid w:val="009672B7"/>
    <w:rsid w:val="0097042C"/>
    <w:rsid w:val="00970638"/>
    <w:rsid w:val="009729DE"/>
    <w:rsid w:val="00973349"/>
    <w:rsid w:val="009735E7"/>
    <w:rsid w:val="009747C8"/>
    <w:rsid w:val="00974A98"/>
    <w:rsid w:val="009756FE"/>
    <w:rsid w:val="00976675"/>
    <w:rsid w:val="00976BA9"/>
    <w:rsid w:val="009805F8"/>
    <w:rsid w:val="00981CB7"/>
    <w:rsid w:val="00982278"/>
    <w:rsid w:val="009835A7"/>
    <w:rsid w:val="00985C56"/>
    <w:rsid w:val="00987B80"/>
    <w:rsid w:val="00987C6C"/>
    <w:rsid w:val="00987D01"/>
    <w:rsid w:val="009902C6"/>
    <w:rsid w:val="00990EA9"/>
    <w:rsid w:val="0099165E"/>
    <w:rsid w:val="0099201E"/>
    <w:rsid w:val="009928E6"/>
    <w:rsid w:val="00992B10"/>
    <w:rsid w:val="00992C5B"/>
    <w:rsid w:val="00995C7E"/>
    <w:rsid w:val="009961BF"/>
    <w:rsid w:val="00997FF8"/>
    <w:rsid w:val="009A0351"/>
    <w:rsid w:val="009A3224"/>
    <w:rsid w:val="009A3235"/>
    <w:rsid w:val="009A3FF3"/>
    <w:rsid w:val="009A5D28"/>
    <w:rsid w:val="009B0F95"/>
    <w:rsid w:val="009B1405"/>
    <w:rsid w:val="009B1C22"/>
    <w:rsid w:val="009B205E"/>
    <w:rsid w:val="009B35A4"/>
    <w:rsid w:val="009B4A0A"/>
    <w:rsid w:val="009B69FB"/>
    <w:rsid w:val="009C0778"/>
    <w:rsid w:val="009C0E6E"/>
    <w:rsid w:val="009C14A2"/>
    <w:rsid w:val="009C2442"/>
    <w:rsid w:val="009C388C"/>
    <w:rsid w:val="009C53D8"/>
    <w:rsid w:val="009C6162"/>
    <w:rsid w:val="009C708D"/>
    <w:rsid w:val="009D1914"/>
    <w:rsid w:val="009D2280"/>
    <w:rsid w:val="009D4B9E"/>
    <w:rsid w:val="009D5C53"/>
    <w:rsid w:val="009E0EC4"/>
    <w:rsid w:val="009E231D"/>
    <w:rsid w:val="009E472A"/>
    <w:rsid w:val="009E63D5"/>
    <w:rsid w:val="009E6602"/>
    <w:rsid w:val="009E68BE"/>
    <w:rsid w:val="009E7CE6"/>
    <w:rsid w:val="009E7CF8"/>
    <w:rsid w:val="009F01F8"/>
    <w:rsid w:val="009F09C0"/>
    <w:rsid w:val="009F320B"/>
    <w:rsid w:val="009F3D58"/>
    <w:rsid w:val="009F5CF5"/>
    <w:rsid w:val="009F6474"/>
    <w:rsid w:val="009F67FD"/>
    <w:rsid w:val="009F68E9"/>
    <w:rsid w:val="009F7C48"/>
    <w:rsid w:val="00A00E25"/>
    <w:rsid w:val="00A01A31"/>
    <w:rsid w:val="00A01F3D"/>
    <w:rsid w:val="00A02E74"/>
    <w:rsid w:val="00A0601B"/>
    <w:rsid w:val="00A07E96"/>
    <w:rsid w:val="00A07FE2"/>
    <w:rsid w:val="00A1168C"/>
    <w:rsid w:val="00A11845"/>
    <w:rsid w:val="00A12754"/>
    <w:rsid w:val="00A1550F"/>
    <w:rsid w:val="00A16616"/>
    <w:rsid w:val="00A174A3"/>
    <w:rsid w:val="00A17A24"/>
    <w:rsid w:val="00A17BCA"/>
    <w:rsid w:val="00A21263"/>
    <w:rsid w:val="00A214B0"/>
    <w:rsid w:val="00A225E1"/>
    <w:rsid w:val="00A23E70"/>
    <w:rsid w:val="00A24077"/>
    <w:rsid w:val="00A24AD3"/>
    <w:rsid w:val="00A25232"/>
    <w:rsid w:val="00A25ADB"/>
    <w:rsid w:val="00A25B82"/>
    <w:rsid w:val="00A274F3"/>
    <w:rsid w:val="00A278CD"/>
    <w:rsid w:val="00A307E2"/>
    <w:rsid w:val="00A3089D"/>
    <w:rsid w:val="00A30B8A"/>
    <w:rsid w:val="00A31058"/>
    <w:rsid w:val="00A320D6"/>
    <w:rsid w:val="00A3230D"/>
    <w:rsid w:val="00A33DDC"/>
    <w:rsid w:val="00A3438A"/>
    <w:rsid w:val="00A35972"/>
    <w:rsid w:val="00A359C4"/>
    <w:rsid w:val="00A35FB2"/>
    <w:rsid w:val="00A40404"/>
    <w:rsid w:val="00A41CF0"/>
    <w:rsid w:val="00A42943"/>
    <w:rsid w:val="00A42F67"/>
    <w:rsid w:val="00A4397F"/>
    <w:rsid w:val="00A465E2"/>
    <w:rsid w:val="00A50084"/>
    <w:rsid w:val="00A50128"/>
    <w:rsid w:val="00A5097A"/>
    <w:rsid w:val="00A50A83"/>
    <w:rsid w:val="00A5100D"/>
    <w:rsid w:val="00A51A59"/>
    <w:rsid w:val="00A520F3"/>
    <w:rsid w:val="00A52200"/>
    <w:rsid w:val="00A53248"/>
    <w:rsid w:val="00A53547"/>
    <w:rsid w:val="00A54328"/>
    <w:rsid w:val="00A5512F"/>
    <w:rsid w:val="00A55480"/>
    <w:rsid w:val="00A55599"/>
    <w:rsid w:val="00A5596C"/>
    <w:rsid w:val="00A55A81"/>
    <w:rsid w:val="00A56219"/>
    <w:rsid w:val="00A56E26"/>
    <w:rsid w:val="00A57335"/>
    <w:rsid w:val="00A6257E"/>
    <w:rsid w:val="00A640A6"/>
    <w:rsid w:val="00A64303"/>
    <w:rsid w:val="00A64755"/>
    <w:rsid w:val="00A64917"/>
    <w:rsid w:val="00A67472"/>
    <w:rsid w:val="00A70EFE"/>
    <w:rsid w:val="00A71DB5"/>
    <w:rsid w:val="00A7222D"/>
    <w:rsid w:val="00A7340C"/>
    <w:rsid w:val="00A735EF"/>
    <w:rsid w:val="00A74F0A"/>
    <w:rsid w:val="00A74FB7"/>
    <w:rsid w:val="00A74FF4"/>
    <w:rsid w:val="00A750D4"/>
    <w:rsid w:val="00A76317"/>
    <w:rsid w:val="00A77729"/>
    <w:rsid w:val="00A77809"/>
    <w:rsid w:val="00A77FCB"/>
    <w:rsid w:val="00A826A2"/>
    <w:rsid w:val="00A83A73"/>
    <w:rsid w:val="00A83CDA"/>
    <w:rsid w:val="00A8570E"/>
    <w:rsid w:val="00A86015"/>
    <w:rsid w:val="00A86019"/>
    <w:rsid w:val="00A8755D"/>
    <w:rsid w:val="00A9100D"/>
    <w:rsid w:val="00A918BB"/>
    <w:rsid w:val="00A91904"/>
    <w:rsid w:val="00A9196E"/>
    <w:rsid w:val="00A91E94"/>
    <w:rsid w:val="00A9337A"/>
    <w:rsid w:val="00A95538"/>
    <w:rsid w:val="00A95DDD"/>
    <w:rsid w:val="00A96479"/>
    <w:rsid w:val="00A9711B"/>
    <w:rsid w:val="00A97764"/>
    <w:rsid w:val="00A979BD"/>
    <w:rsid w:val="00A97B00"/>
    <w:rsid w:val="00A97E01"/>
    <w:rsid w:val="00AA0753"/>
    <w:rsid w:val="00AA1D97"/>
    <w:rsid w:val="00AA2819"/>
    <w:rsid w:val="00AA4C7D"/>
    <w:rsid w:val="00AA61ED"/>
    <w:rsid w:val="00AA7BF1"/>
    <w:rsid w:val="00AB08DE"/>
    <w:rsid w:val="00AB0D0D"/>
    <w:rsid w:val="00AB2706"/>
    <w:rsid w:val="00AB2A0B"/>
    <w:rsid w:val="00AB30B3"/>
    <w:rsid w:val="00AB3159"/>
    <w:rsid w:val="00AB3F93"/>
    <w:rsid w:val="00AB575C"/>
    <w:rsid w:val="00AB69C6"/>
    <w:rsid w:val="00AB748D"/>
    <w:rsid w:val="00AB7A9F"/>
    <w:rsid w:val="00AC090F"/>
    <w:rsid w:val="00AC207F"/>
    <w:rsid w:val="00AC275E"/>
    <w:rsid w:val="00AC2E69"/>
    <w:rsid w:val="00AC3558"/>
    <w:rsid w:val="00AC3CA4"/>
    <w:rsid w:val="00AC52BE"/>
    <w:rsid w:val="00AC6F9F"/>
    <w:rsid w:val="00AC6FE7"/>
    <w:rsid w:val="00AD0D5E"/>
    <w:rsid w:val="00AD1A4C"/>
    <w:rsid w:val="00AD1B26"/>
    <w:rsid w:val="00AD26C6"/>
    <w:rsid w:val="00AD411F"/>
    <w:rsid w:val="00AD4B06"/>
    <w:rsid w:val="00AD4CF1"/>
    <w:rsid w:val="00AD68F9"/>
    <w:rsid w:val="00AD7547"/>
    <w:rsid w:val="00AD7B0E"/>
    <w:rsid w:val="00AD7F51"/>
    <w:rsid w:val="00AE033A"/>
    <w:rsid w:val="00AE0D80"/>
    <w:rsid w:val="00AE0FBA"/>
    <w:rsid w:val="00AE20B2"/>
    <w:rsid w:val="00AE2E57"/>
    <w:rsid w:val="00AE3FF0"/>
    <w:rsid w:val="00AE4DF0"/>
    <w:rsid w:val="00AE609E"/>
    <w:rsid w:val="00AE7575"/>
    <w:rsid w:val="00AE7C2C"/>
    <w:rsid w:val="00AE7EA8"/>
    <w:rsid w:val="00AF1879"/>
    <w:rsid w:val="00AF1BED"/>
    <w:rsid w:val="00AF2B9C"/>
    <w:rsid w:val="00AF306D"/>
    <w:rsid w:val="00AF432F"/>
    <w:rsid w:val="00AF507C"/>
    <w:rsid w:val="00AF529B"/>
    <w:rsid w:val="00AF7785"/>
    <w:rsid w:val="00AF790E"/>
    <w:rsid w:val="00AF7973"/>
    <w:rsid w:val="00B000CD"/>
    <w:rsid w:val="00B002CE"/>
    <w:rsid w:val="00B0163E"/>
    <w:rsid w:val="00B021AD"/>
    <w:rsid w:val="00B029C9"/>
    <w:rsid w:val="00B03DD6"/>
    <w:rsid w:val="00B056A5"/>
    <w:rsid w:val="00B07881"/>
    <w:rsid w:val="00B1090B"/>
    <w:rsid w:val="00B10F43"/>
    <w:rsid w:val="00B11D2F"/>
    <w:rsid w:val="00B122D0"/>
    <w:rsid w:val="00B1289A"/>
    <w:rsid w:val="00B1328E"/>
    <w:rsid w:val="00B134BE"/>
    <w:rsid w:val="00B16769"/>
    <w:rsid w:val="00B16E53"/>
    <w:rsid w:val="00B16FE1"/>
    <w:rsid w:val="00B1773B"/>
    <w:rsid w:val="00B20107"/>
    <w:rsid w:val="00B207C4"/>
    <w:rsid w:val="00B21199"/>
    <w:rsid w:val="00B22423"/>
    <w:rsid w:val="00B234A6"/>
    <w:rsid w:val="00B24773"/>
    <w:rsid w:val="00B247E0"/>
    <w:rsid w:val="00B24943"/>
    <w:rsid w:val="00B2667E"/>
    <w:rsid w:val="00B26D81"/>
    <w:rsid w:val="00B27BD7"/>
    <w:rsid w:val="00B27FD6"/>
    <w:rsid w:val="00B3013C"/>
    <w:rsid w:val="00B30247"/>
    <w:rsid w:val="00B306A0"/>
    <w:rsid w:val="00B30871"/>
    <w:rsid w:val="00B31389"/>
    <w:rsid w:val="00B3157F"/>
    <w:rsid w:val="00B31D1B"/>
    <w:rsid w:val="00B32AC8"/>
    <w:rsid w:val="00B33430"/>
    <w:rsid w:val="00B33B8A"/>
    <w:rsid w:val="00B346D3"/>
    <w:rsid w:val="00B34E7C"/>
    <w:rsid w:val="00B35B8C"/>
    <w:rsid w:val="00B35D1F"/>
    <w:rsid w:val="00B37FFD"/>
    <w:rsid w:val="00B40E65"/>
    <w:rsid w:val="00B42E49"/>
    <w:rsid w:val="00B436C9"/>
    <w:rsid w:val="00B43745"/>
    <w:rsid w:val="00B451E4"/>
    <w:rsid w:val="00B4677B"/>
    <w:rsid w:val="00B4786C"/>
    <w:rsid w:val="00B47D94"/>
    <w:rsid w:val="00B50917"/>
    <w:rsid w:val="00B514A9"/>
    <w:rsid w:val="00B51BF9"/>
    <w:rsid w:val="00B51DB1"/>
    <w:rsid w:val="00B51E31"/>
    <w:rsid w:val="00B5251E"/>
    <w:rsid w:val="00B53267"/>
    <w:rsid w:val="00B53385"/>
    <w:rsid w:val="00B54594"/>
    <w:rsid w:val="00B547AC"/>
    <w:rsid w:val="00B55AC8"/>
    <w:rsid w:val="00B60AD8"/>
    <w:rsid w:val="00B61DCA"/>
    <w:rsid w:val="00B61F18"/>
    <w:rsid w:val="00B633E3"/>
    <w:rsid w:val="00B63BDC"/>
    <w:rsid w:val="00B63CB7"/>
    <w:rsid w:val="00B643CB"/>
    <w:rsid w:val="00B64A18"/>
    <w:rsid w:val="00B70C0D"/>
    <w:rsid w:val="00B7159E"/>
    <w:rsid w:val="00B71802"/>
    <w:rsid w:val="00B7186E"/>
    <w:rsid w:val="00B71A73"/>
    <w:rsid w:val="00B722E0"/>
    <w:rsid w:val="00B72370"/>
    <w:rsid w:val="00B727E2"/>
    <w:rsid w:val="00B72C35"/>
    <w:rsid w:val="00B74638"/>
    <w:rsid w:val="00B75CEF"/>
    <w:rsid w:val="00B775C5"/>
    <w:rsid w:val="00B77FFB"/>
    <w:rsid w:val="00B80AA0"/>
    <w:rsid w:val="00B80F03"/>
    <w:rsid w:val="00B8102D"/>
    <w:rsid w:val="00B81188"/>
    <w:rsid w:val="00B81ADF"/>
    <w:rsid w:val="00B81F53"/>
    <w:rsid w:val="00B828F9"/>
    <w:rsid w:val="00B848E0"/>
    <w:rsid w:val="00B84C92"/>
    <w:rsid w:val="00B85053"/>
    <w:rsid w:val="00B87DA5"/>
    <w:rsid w:val="00B87ED4"/>
    <w:rsid w:val="00B90023"/>
    <w:rsid w:val="00B91A0F"/>
    <w:rsid w:val="00B924CD"/>
    <w:rsid w:val="00B92E7A"/>
    <w:rsid w:val="00B940D9"/>
    <w:rsid w:val="00B941B3"/>
    <w:rsid w:val="00B94577"/>
    <w:rsid w:val="00B94650"/>
    <w:rsid w:val="00B94A7F"/>
    <w:rsid w:val="00B95180"/>
    <w:rsid w:val="00B95378"/>
    <w:rsid w:val="00BA13E2"/>
    <w:rsid w:val="00BA3546"/>
    <w:rsid w:val="00BA42CF"/>
    <w:rsid w:val="00BA4C34"/>
    <w:rsid w:val="00BA4F1E"/>
    <w:rsid w:val="00BA53CC"/>
    <w:rsid w:val="00BA5735"/>
    <w:rsid w:val="00BA7932"/>
    <w:rsid w:val="00BA79EE"/>
    <w:rsid w:val="00BA7C21"/>
    <w:rsid w:val="00BB01D7"/>
    <w:rsid w:val="00BB0D44"/>
    <w:rsid w:val="00BB39F3"/>
    <w:rsid w:val="00BB4308"/>
    <w:rsid w:val="00BB5D9C"/>
    <w:rsid w:val="00BB682F"/>
    <w:rsid w:val="00BB6F8C"/>
    <w:rsid w:val="00BC039F"/>
    <w:rsid w:val="00BC19CF"/>
    <w:rsid w:val="00BC1D23"/>
    <w:rsid w:val="00BC2619"/>
    <w:rsid w:val="00BC2CF2"/>
    <w:rsid w:val="00BC35AD"/>
    <w:rsid w:val="00BC37DB"/>
    <w:rsid w:val="00BC3D99"/>
    <w:rsid w:val="00BC4A04"/>
    <w:rsid w:val="00BC503F"/>
    <w:rsid w:val="00BC5711"/>
    <w:rsid w:val="00BC61BC"/>
    <w:rsid w:val="00BC693A"/>
    <w:rsid w:val="00BD0C66"/>
    <w:rsid w:val="00BD3498"/>
    <w:rsid w:val="00BD3FA0"/>
    <w:rsid w:val="00BD4301"/>
    <w:rsid w:val="00BD5AF1"/>
    <w:rsid w:val="00BD61A1"/>
    <w:rsid w:val="00BD62E5"/>
    <w:rsid w:val="00BD63F4"/>
    <w:rsid w:val="00BD7D4E"/>
    <w:rsid w:val="00BE0366"/>
    <w:rsid w:val="00BE05B1"/>
    <w:rsid w:val="00BE05B2"/>
    <w:rsid w:val="00BE0D57"/>
    <w:rsid w:val="00BE1486"/>
    <w:rsid w:val="00BE21F7"/>
    <w:rsid w:val="00BE2A09"/>
    <w:rsid w:val="00BE3ACE"/>
    <w:rsid w:val="00BE4A56"/>
    <w:rsid w:val="00BE4A61"/>
    <w:rsid w:val="00BE4BDE"/>
    <w:rsid w:val="00BF13A2"/>
    <w:rsid w:val="00BF2640"/>
    <w:rsid w:val="00BF302D"/>
    <w:rsid w:val="00BF386C"/>
    <w:rsid w:val="00BF431E"/>
    <w:rsid w:val="00BF440C"/>
    <w:rsid w:val="00BF456E"/>
    <w:rsid w:val="00BF4C47"/>
    <w:rsid w:val="00BF5568"/>
    <w:rsid w:val="00BF5ABD"/>
    <w:rsid w:val="00BF6148"/>
    <w:rsid w:val="00C0027C"/>
    <w:rsid w:val="00C00B0C"/>
    <w:rsid w:val="00C01814"/>
    <w:rsid w:val="00C03345"/>
    <w:rsid w:val="00C0548C"/>
    <w:rsid w:val="00C05EBB"/>
    <w:rsid w:val="00C0610E"/>
    <w:rsid w:val="00C07451"/>
    <w:rsid w:val="00C10541"/>
    <w:rsid w:val="00C107A3"/>
    <w:rsid w:val="00C10F58"/>
    <w:rsid w:val="00C1235A"/>
    <w:rsid w:val="00C123E3"/>
    <w:rsid w:val="00C141BF"/>
    <w:rsid w:val="00C145EA"/>
    <w:rsid w:val="00C14FD8"/>
    <w:rsid w:val="00C153B8"/>
    <w:rsid w:val="00C15828"/>
    <w:rsid w:val="00C15A62"/>
    <w:rsid w:val="00C15DFE"/>
    <w:rsid w:val="00C161B6"/>
    <w:rsid w:val="00C17107"/>
    <w:rsid w:val="00C17938"/>
    <w:rsid w:val="00C17DF9"/>
    <w:rsid w:val="00C201EA"/>
    <w:rsid w:val="00C2157A"/>
    <w:rsid w:val="00C2158B"/>
    <w:rsid w:val="00C237C0"/>
    <w:rsid w:val="00C24960"/>
    <w:rsid w:val="00C255D5"/>
    <w:rsid w:val="00C26D50"/>
    <w:rsid w:val="00C27196"/>
    <w:rsid w:val="00C30FDF"/>
    <w:rsid w:val="00C3116C"/>
    <w:rsid w:val="00C31373"/>
    <w:rsid w:val="00C314BA"/>
    <w:rsid w:val="00C327D7"/>
    <w:rsid w:val="00C32A2F"/>
    <w:rsid w:val="00C3714C"/>
    <w:rsid w:val="00C42B58"/>
    <w:rsid w:val="00C44636"/>
    <w:rsid w:val="00C45AE2"/>
    <w:rsid w:val="00C461DA"/>
    <w:rsid w:val="00C478E5"/>
    <w:rsid w:val="00C51909"/>
    <w:rsid w:val="00C534D6"/>
    <w:rsid w:val="00C53EDD"/>
    <w:rsid w:val="00C5431F"/>
    <w:rsid w:val="00C54BB4"/>
    <w:rsid w:val="00C54D80"/>
    <w:rsid w:val="00C550EB"/>
    <w:rsid w:val="00C55AF6"/>
    <w:rsid w:val="00C5614C"/>
    <w:rsid w:val="00C57349"/>
    <w:rsid w:val="00C601AA"/>
    <w:rsid w:val="00C60636"/>
    <w:rsid w:val="00C60797"/>
    <w:rsid w:val="00C61730"/>
    <w:rsid w:val="00C62434"/>
    <w:rsid w:val="00C62500"/>
    <w:rsid w:val="00C63B4D"/>
    <w:rsid w:val="00C64C14"/>
    <w:rsid w:val="00C64FEB"/>
    <w:rsid w:val="00C6584C"/>
    <w:rsid w:val="00C65B4C"/>
    <w:rsid w:val="00C65F3C"/>
    <w:rsid w:val="00C66591"/>
    <w:rsid w:val="00C66A5D"/>
    <w:rsid w:val="00C70228"/>
    <w:rsid w:val="00C7221B"/>
    <w:rsid w:val="00C72CB5"/>
    <w:rsid w:val="00C73CE0"/>
    <w:rsid w:val="00C74A77"/>
    <w:rsid w:val="00C77B90"/>
    <w:rsid w:val="00C80A10"/>
    <w:rsid w:val="00C813BA"/>
    <w:rsid w:val="00C82604"/>
    <w:rsid w:val="00C8321E"/>
    <w:rsid w:val="00C83468"/>
    <w:rsid w:val="00C8529A"/>
    <w:rsid w:val="00C86338"/>
    <w:rsid w:val="00C87F7C"/>
    <w:rsid w:val="00C91047"/>
    <w:rsid w:val="00C91C74"/>
    <w:rsid w:val="00C91F29"/>
    <w:rsid w:val="00C92CA3"/>
    <w:rsid w:val="00C9301F"/>
    <w:rsid w:val="00C9411E"/>
    <w:rsid w:val="00C94D42"/>
    <w:rsid w:val="00C95327"/>
    <w:rsid w:val="00C97A55"/>
    <w:rsid w:val="00CA027B"/>
    <w:rsid w:val="00CA0A4A"/>
    <w:rsid w:val="00CA0CD8"/>
    <w:rsid w:val="00CA1393"/>
    <w:rsid w:val="00CA23E8"/>
    <w:rsid w:val="00CA40A0"/>
    <w:rsid w:val="00CA464D"/>
    <w:rsid w:val="00CA53B3"/>
    <w:rsid w:val="00CA5BE2"/>
    <w:rsid w:val="00CA5BFB"/>
    <w:rsid w:val="00CA7331"/>
    <w:rsid w:val="00CB056F"/>
    <w:rsid w:val="00CB0745"/>
    <w:rsid w:val="00CB0789"/>
    <w:rsid w:val="00CB07E6"/>
    <w:rsid w:val="00CB12D1"/>
    <w:rsid w:val="00CB1805"/>
    <w:rsid w:val="00CB1CE2"/>
    <w:rsid w:val="00CB1E78"/>
    <w:rsid w:val="00CB2735"/>
    <w:rsid w:val="00CB3148"/>
    <w:rsid w:val="00CB3B91"/>
    <w:rsid w:val="00CB59BA"/>
    <w:rsid w:val="00CB59E3"/>
    <w:rsid w:val="00CB74A0"/>
    <w:rsid w:val="00CC233C"/>
    <w:rsid w:val="00CC338F"/>
    <w:rsid w:val="00CC3ACC"/>
    <w:rsid w:val="00CC4F4B"/>
    <w:rsid w:val="00CD1042"/>
    <w:rsid w:val="00CD1615"/>
    <w:rsid w:val="00CD5286"/>
    <w:rsid w:val="00CD6813"/>
    <w:rsid w:val="00CD68D6"/>
    <w:rsid w:val="00CD764C"/>
    <w:rsid w:val="00CE1E1D"/>
    <w:rsid w:val="00CE24B3"/>
    <w:rsid w:val="00CE27FC"/>
    <w:rsid w:val="00CE29B1"/>
    <w:rsid w:val="00CE2BA6"/>
    <w:rsid w:val="00CE3605"/>
    <w:rsid w:val="00CE4D59"/>
    <w:rsid w:val="00CE6F35"/>
    <w:rsid w:val="00CE7248"/>
    <w:rsid w:val="00CE7906"/>
    <w:rsid w:val="00CE794F"/>
    <w:rsid w:val="00CF0263"/>
    <w:rsid w:val="00CF0DB6"/>
    <w:rsid w:val="00CF14CE"/>
    <w:rsid w:val="00CF38A0"/>
    <w:rsid w:val="00CF42C5"/>
    <w:rsid w:val="00CF4A2C"/>
    <w:rsid w:val="00CF4E43"/>
    <w:rsid w:val="00CF51E7"/>
    <w:rsid w:val="00CF533E"/>
    <w:rsid w:val="00CF7D28"/>
    <w:rsid w:val="00D000E1"/>
    <w:rsid w:val="00D006E1"/>
    <w:rsid w:val="00D015B0"/>
    <w:rsid w:val="00D02A0E"/>
    <w:rsid w:val="00D040DE"/>
    <w:rsid w:val="00D04F0E"/>
    <w:rsid w:val="00D05781"/>
    <w:rsid w:val="00D1094C"/>
    <w:rsid w:val="00D109D8"/>
    <w:rsid w:val="00D12CDB"/>
    <w:rsid w:val="00D139DB"/>
    <w:rsid w:val="00D160D5"/>
    <w:rsid w:val="00D17A42"/>
    <w:rsid w:val="00D21655"/>
    <w:rsid w:val="00D21C30"/>
    <w:rsid w:val="00D22849"/>
    <w:rsid w:val="00D22B47"/>
    <w:rsid w:val="00D23442"/>
    <w:rsid w:val="00D239D4"/>
    <w:rsid w:val="00D24428"/>
    <w:rsid w:val="00D24779"/>
    <w:rsid w:val="00D2729A"/>
    <w:rsid w:val="00D27F1F"/>
    <w:rsid w:val="00D27F96"/>
    <w:rsid w:val="00D30257"/>
    <w:rsid w:val="00D3064D"/>
    <w:rsid w:val="00D36188"/>
    <w:rsid w:val="00D40C3D"/>
    <w:rsid w:val="00D4328A"/>
    <w:rsid w:val="00D44904"/>
    <w:rsid w:val="00D44915"/>
    <w:rsid w:val="00D47700"/>
    <w:rsid w:val="00D50BB5"/>
    <w:rsid w:val="00D50E7E"/>
    <w:rsid w:val="00D52A86"/>
    <w:rsid w:val="00D53275"/>
    <w:rsid w:val="00D53451"/>
    <w:rsid w:val="00D54256"/>
    <w:rsid w:val="00D5610B"/>
    <w:rsid w:val="00D56F93"/>
    <w:rsid w:val="00D57202"/>
    <w:rsid w:val="00D601DA"/>
    <w:rsid w:val="00D61909"/>
    <w:rsid w:val="00D61A5A"/>
    <w:rsid w:val="00D63334"/>
    <w:rsid w:val="00D636B5"/>
    <w:rsid w:val="00D6390B"/>
    <w:rsid w:val="00D6698A"/>
    <w:rsid w:val="00D66BDE"/>
    <w:rsid w:val="00D67B6F"/>
    <w:rsid w:val="00D70BE5"/>
    <w:rsid w:val="00D70CDF"/>
    <w:rsid w:val="00D71948"/>
    <w:rsid w:val="00D722D1"/>
    <w:rsid w:val="00D7465E"/>
    <w:rsid w:val="00D75DCE"/>
    <w:rsid w:val="00D76A3C"/>
    <w:rsid w:val="00D76CB1"/>
    <w:rsid w:val="00D7716E"/>
    <w:rsid w:val="00D80A27"/>
    <w:rsid w:val="00D822C2"/>
    <w:rsid w:val="00D8238F"/>
    <w:rsid w:val="00D8358B"/>
    <w:rsid w:val="00D847E5"/>
    <w:rsid w:val="00D84A2E"/>
    <w:rsid w:val="00D855D5"/>
    <w:rsid w:val="00D85916"/>
    <w:rsid w:val="00D85984"/>
    <w:rsid w:val="00D85B67"/>
    <w:rsid w:val="00D862C8"/>
    <w:rsid w:val="00D864BA"/>
    <w:rsid w:val="00D86B85"/>
    <w:rsid w:val="00D878A9"/>
    <w:rsid w:val="00D91B58"/>
    <w:rsid w:val="00D923B3"/>
    <w:rsid w:val="00D92A6A"/>
    <w:rsid w:val="00D93B84"/>
    <w:rsid w:val="00D93C95"/>
    <w:rsid w:val="00D94358"/>
    <w:rsid w:val="00D96AB3"/>
    <w:rsid w:val="00DA3649"/>
    <w:rsid w:val="00DA376A"/>
    <w:rsid w:val="00DA49FD"/>
    <w:rsid w:val="00DA746A"/>
    <w:rsid w:val="00DA7D5F"/>
    <w:rsid w:val="00DB0394"/>
    <w:rsid w:val="00DB1822"/>
    <w:rsid w:val="00DB1A77"/>
    <w:rsid w:val="00DB33E2"/>
    <w:rsid w:val="00DB37E0"/>
    <w:rsid w:val="00DB382E"/>
    <w:rsid w:val="00DB4F5D"/>
    <w:rsid w:val="00DB5923"/>
    <w:rsid w:val="00DB5D21"/>
    <w:rsid w:val="00DB6777"/>
    <w:rsid w:val="00DB73AD"/>
    <w:rsid w:val="00DC0D13"/>
    <w:rsid w:val="00DC0D85"/>
    <w:rsid w:val="00DC1B0E"/>
    <w:rsid w:val="00DC2425"/>
    <w:rsid w:val="00DC29BC"/>
    <w:rsid w:val="00DC2BAF"/>
    <w:rsid w:val="00DC6738"/>
    <w:rsid w:val="00DC72EB"/>
    <w:rsid w:val="00DD0031"/>
    <w:rsid w:val="00DD1DBD"/>
    <w:rsid w:val="00DD211F"/>
    <w:rsid w:val="00DD44DE"/>
    <w:rsid w:val="00DD4617"/>
    <w:rsid w:val="00DD5076"/>
    <w:rsid w:val="00DD57AF"/>
    <w:rsid w:val="00DD6097"/>
    <w:rsid w:val="00DD7F11"/>
    <w:rsid w:val="00DE03F4"/>
    <w:rsid w:val="00DE1941"/>
    <w:rsid w:val="00DE235B"/>
    <w:rsid w:val="00DE23F4"/>
    <w:rsid w:val="00DE2AC2"/>
    <w:rsid w:val="00DE36C7"/>
    <w:rsid w:val="00DE3E13"/>
    <w:rsid w:val="00DE3E5B"/>
    <w:rsid w:val="00DE4902"/>
    <w:rsid w:val="00DE4CA1"/>
    <w:rsid w:val="00DE4EDE"/>
    <w:rsid w:val="00DE541C"/>
    <w:rsid w:val="00DE5B1B"/>
    <w:rsid w:val="00DE5E34"/>
    <w:rsid w:val="00DE69F5"/>
    <w:rsid w:val="00DE6BE8"/>
    <w:rsid w:val="00DE7426"/>
    <w:rsid w:val="00DE7F03"/>
    <w:rsid w:val="00DF1F02"/>
    <w:rsid w:val="00DF2F32"/>
    <w:rsid w:val="00DF37B9"/>
    <w:rsid w:val="00DF4618"/>
    <w:rsid w:val="00DF68C1"/>
    <w:rsid w:val="00DF6ECD"/>
    <w:rsid w:val="00E0119A"/>
    <w:rsid w:val="00E01AEC"/>
    <w:rsid w:val="00E02081"/>
    <w:rsid w:val="00E0593B"/>
    <w:rsid w:val="00E05E89"/>
    <w:rsid w:val="00E07401"/>
    <w:rsid w:val="00E079B8"/>
    <w:rsid w:val="00E07F18"/>
    <w:rsid w:val="00E11D72"/>
    <w:rsid w:val="00E12581"/>
    <w:rsid w:val="00E129CB"/>
    <w:rsid w:val="00E1380C"/>
    <w:rsid w:val="00E14B36"/>
    <w:rsid w:val="00E155BF"/>
    <w:rsid w:val="00E1644B"/>
    <w:rsid w:val="00E16648"/>
    <w:rsid w:val="00E171E5"/>
    <w:rsid w:val="00E20B04"/>
    <w:rsid w:val="00E20F0F"/>
    <w:rsid w:val="00E225A6"/>
    <w:rsid w:val="00E22867"/>
    <w:rsid w:val="00E24F56"/>
    <w:rsid w:val="00E267C0"/>
    <w:rsid w:val="00E27016"/>
    <w:rsid w:val="00E30869"/>
    <w:rsid w:val="00E3146F"/>
    <w:rsid w:val="00E314BF"/>
    <w:rsid w:val="00E31E6A"/>
    <w:rsid w:val="00E3244A"/>
    <w:rsid w:val="00E32900"/>
    <w:rsid w:val="00E32A7C"/>
    <w:rsid w:val="00E330FE"/>
    <w:rsid w:val="00E3332F"/>
    <w:rsid w:val="00E34A8A"/>
    <w:rsid w:val="00E359CA"/>
    <w:rsid w:val="00E35ACA"/>
    <w:rsid w:val="00E3706B"/>
    <w:rsid w:val="00E3711F"/>
    <w:rsid w:val="00E40675"/>
    <w:rsid w:val="00E41DD9"/>
    <w:rsid w:val="00E43BA4"/>
    <w:rsid w:val="00E4449F"/>
    <w:rsid w:val="00E47C05"/>
    <w:rsid w:val="00E52DB6"/>
    <w:rsid w:val="00E532C7"/>
    <w:rsid w:val="00E543E8"/>
    <w:rsid w:val="00E54828"/>
    <w:rsid w:val="00E559BA"/>
    <w:rsid w:val="00E55D48"/>
    <w:rsid w:val="00E56456"/>
    <w:rsid w:val="00E56D84"/>
    <w:rsid w:val="00E5700A"/>
    <w:rsid w:val="00E570BB"/>
    <w:rsid w:val="00E60A74"/>
    <w:rsid w:val="00E63800"/>
    <w:rsid w:val="00E644A5"/>
    <w:rsid w:val="00E65487"/>
    <w:rsid w:val="00E66133"/>
    <w:rsid w:val="00E66274"/>
    <w:rsid w:val="00E71CD2"/>
    <w:rsid w:val="00E72A66"/>
    <w:rsid w:val="00E72AC9"/>
    <w:rsid w:val="00E73578"/>
    <w:rsid w:val="00E742D5"/>
    <w:rsid w:val="00E74A27"/>
    <w:rsid w:val="00E74DB3"/>
    <w:rsid w:val="00E75F71"/>
    <w:rsid w:val="00E76100"/>
    <w:rsid w:val="00E76750"/>
    <w:rsid w:val="00E8112A"/>
    <w:rsid w:val="00E813AF"/>
    <w:rsid w:val="00E841F6"/>
    <w:rsid w:val="00E8491E"/>
    <w:rsid w:val="00E86433"/>
    <w:rsid w:val="00E8646F"/>
    <w:rsid w:val="00E86713"/>
    <w:rsid w:val="00E86887"/>
    <w:rsid w:val="00E868E4"/>
    <w:rsid w:val="00E920D4"/>
    <w:rsid w:val="00E9598A"/>
    <w:rsid w:val="00E959B6"/>
    <w:rsid w:val="00EA011F"/>
    <w:rsid w:val="00EA0C5A"/>
    <w:rsid w:val="00EA20B6"/>
    <w:rsid w:val="00EA30D4"/>
    <w:rsid w:val="00EA3964"/>
    <w:rsid w:val="00EA455B"/>
    <w:rsid w:val="00EA6277"/>
    <w:rsid w:val="00EA6EAF"/>
    <w:rsid w:val="00EA7381"/>
    <w:rsid w:val="00EA7820"/>
    <w:rsid w:val="00EA7851"/>
    <w:rsid w:val="00EA7A8A"/>
    <w:rsid w:val="00EA7BB0"/>
    <w:rsid w:val="00EB0DE1"/>
    <w:rsid w:val="00EB5D2C"/>
    <w:rsid w:val="00EB6CA5"/>
    <w:rsid w:val="00EB73F6"/>
    <w:rsid w:val="00EB78B1"/>
    <w:rsid w:val="00EB7CA9"/>
    <w:rsid w:val="00EC269B"/>
    <w:rsid w:val="00EC392A"/>
    <w:rsid w:val="00EC4A1F"/>
    <w:rsid w:val="00EC4F61"/>
    <w:rsid w:val="00EC5123"/>
    <w:rsid w:val="00EC5CB5"/>
    <w:rsid w:val="00EC5F05"/>
    <w:rsid w:val="00EC7E3E"/>
    <w:rsid w:val="00ED0515"/>
    <w:rsid w:val="00ED064F"/>
    <w:rsid w:val="00ED1D00"/>
    <w:rsid w:val="00ED28C0"/>
    <w:rsid w:val="00ED348E"/>
    <w:rsid w:val="00ED3989"/>
    <w:rsid w:val="00ED3A65"/>
    <w:rsid w:val="00ED488C"/>
    <w:rsid w:val="00ED5241"/>
    <w:rsid w:val="00ED5F47"/>
    <w:rsid w:val="00ED7B74"/>
    <w:rsid w:val="00EE0DEA"/>
    <w:rsid w:val="00EE1C10"/>
    <w:rsid w:val="00EE22FB"/>
    <w:rsid w:val="00EE3C36"/>
    <w:rsid w:val="00EE44E4"/>
    <w:rsid w:val="00EE4C66"/>
    <w:rsid w:val="00EE50DF"/>
    <w:rsid w:val="00EE52CF"/>
    <w:rsid w:val="00EE6860"/>
    <w:rsid w:val="00EE7057"/>
    <w:rsid w:val="00EE7AAC"/>
    <w:rsid w:val="00EE7D01"/>
    <w:rsid w:val="00EF0634"/>
    <w:rsid w:val="00EF158B"/>
    <w:rsid w:val="00EF1CFD"/>
    <w:rsid w:val="00EF23A0"/>
    <w:rsid w:val="00EF4847"/>
    <w:rsid w:val="00EF5CF7"/>
    <w:rsid w:val="00EF6247"/>
    <w:rsid w:val="00F00756"/>
    <w:rsid w:val="00F01B99"/>
    <w:rsid w:val="00F01DDE"/>
    <w:rsid w:val="00F034D8"/>
    <w:rsid w:val="00F039AD"/>
    <w:rsid w:val="00F03A24"/>
    <w:rsid w:val="00F04209"/>
    <w:rsid w:val="00F04706"/>
    <w:rsid w:val="00F053C6"/>
    <w:rsid w:val="00F063B8"/>
    <w:rsid w:val="00F06A64"/>
    <w:rsid w:val="00F077FC"/>
    <w:rsid w:val="00F07DD5"/>
    <w:rsid w:val="00F1125B"/>
    <w:rsid w:val="00F126FE"/>
    <w:rsid w:val="00F12D2B"/>
    <w:rsid w:val="00F13063"/>
    <w:rsid w:val="00F134D7"/>
    <w:rsid w:val="00F13547"/>
    <w:rsid w:val="00F13EBC"/>
    <w:rsid w:val="00F13F94"/>
    <w:rsid w:val="00F14819"/>
    <w:rsid w:val="00F16BEC"/>
    <w:rsid w:val="00F16C32"/>
    <w:rsid w:val="00F17705"/>
    <w:rsid w:val="00F20E54"/>
    <w:rsid w:val="00F21896"/>
    <w:rsid w:val="00F27872"/>
    <w:rsid w:val="00F306D6"/>
    <w:rsid w:val="00F32FFE"/>
    <w:rsid w:val="00F33171"/>
    <w:rsid w:val="00F33F0B"/>
    <w:rsid w:val="00F34083"/>
    <w:rsid w:val="00F34B2D"/>
    <w:rsid w:val="00F34CE9"/>
    <w:rsid w:val="00F34D73"/>
    <w:rsid w:val="00F368E6"/>
    <w:rsid w:val="00F36FBD"/>
    <w:rsid w:val="00F37159"/>
    <w:rsid w:val="00F40C4D"/>
    <w:rsid w:val="00F40FDC"/>
    <w:rsid w:val="00F41561"/>
    <w:rsid w:val="00F41CA5"/>
    <w:rsid w:val="00F41E58"/>
    <w:rsid w:val="00F437C2"/>
    <w:rsid w:val="00F43852"/>
    <w:rsid w:val="00F47B7F"/>
    <w:rsid w:val="00F50CDA"/>
    <w:rsid w:val="00F51128"/>
    <w:rsid w:val="00F51BC0"/>
    <w:rsid w:val="00F52570"/>
    <w:rsid w:val="00F526A2"/>
    <w:rsid w:val="00F537D3"/>
    <w:rsid w:val="00F548F8"/>
    <w:rsid w:val="00F60754"/>
    <w:rsid w:val="00F60A80"/>
    <w:rsid w:val="00F6118F"/>
    <w:rsid w:val="00F67322"/>
    <w:rsid w:val="00F7009F"/>
    <w:rsid w:val="00F73353"/>
    <w:rsid w:val="00F73A9E"/>
    <w:rsid w:val="00F73C3A"/>
    <w:rsid w:val="00F74C7B"/>
    <w:rsid w:val="00F74D4C"/>
    <w:rsid w:val="00F761E5"/>
    <w:rsid w:val="00F805AF"/>
    <w:rsid w:val="00F824F7"/>
    <w:rsid w:val="00F826BA"/>
    <w:rsid w:val="00F83742"/>
    <w:rsid w:val="00F839F3"/>
    <w:rsid w:val="00F8418B"/>
    <w:rsid w:val="00F8501B"/>
    <w:rsid w:val="00F86EB4"/>
    <w:rsid w:val="00F87F28"/>
    <w:rsid w:val="00F90C5C"/>
    <w:rsid w:val="00F90C90"/>
    <w:rsid w:val="00F91FBA"/>
    <w:rsid w:val="00F92E68"/>
    <w:rsid w:val="00F931F0"/>
    <w:rsid w:val="00F9386F"/>
    <w:rsid w:val="00F939E1"/>
    <w:rsid w:val="00F93F8F"/>
    <w:rsid w:val="00F941A0"/>
    <w:rsid w:val="00F94927"/>
    <w:rsid w:val="00F96F4B"/>
    <w:rsid w:val="00FA0471"/>
    <w:rsid w:val="00FA108B"/>
    <w:rsid w:val="00FA1173"/>
    <w:rsid w:val="00FA32FF"/>
    <w:rsid w:val="00FA3628"/>
    <w:rsid w:val="00FA3A66"/>
    <w:rsid w:val="00FA4078"/>
    <w:rsid w:val="00FA59EC"/>
    <w:rsid w:val="00FA7228"/>
    <w:rsid w:val="00FB0465"/>
    <w:rsid w:val="00FB154C"/>
    <w:rsid w:val="00FB1F45"/>
    <w:rsid w:val="00FB213F"/>
    <w:rsid w:val="00FB26BA"/>
    <w:rsid w:val="00FB2F73"/>
    <w:rsid w:val="00FB2F75"/>
    <w:rsid w:val="00FB35DA"/>
    <w:rsid w:val="00FB481B"/>
    <w:rsid w:val="00FB547A"/>
    <w:rsid w:val="00FB57E1"/>
    <w:rsid w:val="00FB5977"/>
    <w:rsid w:val="00FB61AE"/>
    <w:rsid w:val="00FB634E"/>
    <w:rsid w:val="00FB6BF8"/>
    <w:rsid w:val="00FB722F"/>
    <w:rsid w:val="00FB74F7"/>
    <w:rsid w:val="00FB769C"/>
    <w:rsid w:val="00FB789A"/>
    <w:rsid w:val="00FB7F03"/>
    <w:rsid w:val="00FC0FE4"/>
    <w:rsid w:val="00FC15FF"/>
    <w:rsid w:val="00FC18D6"/>
    <w:rsid w:val="00FC2D19"/>
    <w:rsid w:val="00FD0BAF"/>
    <w:rsid w:val="00FD0DF0"/>
    <w:rsid w:val="00FD12D8"/>
    <w:rsid w:val="00FD1648"/>
    <w:rsid w:val="00FD22DC"/>
    <w:rsid w:val="00FD3F5F"/>
    <w:rsid w:val="00FD4670"/>
    <w:rsid w:val="00FD52F0"/>
    <w:rsid w:val="00FD55A1"/>
    <w:rsid w:val="00FD604A"/>
    <w:rsid w:val="00FD6843"/>
    <w:rsid w:val="00FD7B92"/>
    <w:rsid w:val="00FD7F81"/>
    <w:rsid w:val="00FE01B2"/>
    <w:rsid w:val="00FE0C2F"/>
    <w:rsid w:val="00FE11DD"/>
    <w:rsid w:val="00FE21A7"/>
    <w:rsid w:val="00FE24A7"/>
    <w:rsid w:val="00FE272E"/>
    <w:rsid w:val="00FE28DA"/>
    <w:rsid w:val="00FE3796"/>
    <w:rsid w:val="00FE3D58"/>
    <w:rsid w:val="00FE3F48"/>
    <w:rsid w:val="00FE4B2C"/>
    <w:rsid w:val="00FE5660"/>
    <w:rsid w:val="00FE5A09"/>
    <w:rsid w:val="00FE5D12"/>
    <w:rsid w:val="00FE5FD3"/>
    <w:rsid w:val="00FE66C2"/>
    <w:rsid w:val="00FE7462"/>
    <w:rsid w:val="00FF129D"/>
    <w:rsid w:val="00FF1648"/>
    <w:rsid w:val="00FF29D6"/>
    <w:rsid w:val="00FF3AEE"/>
    <w:rsid w:val="00FF3B1A"/>
    <w:rsid w:val="00FF5BD5"/>
    <w:rsid w:val="00FF6952"/>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11F3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3EBC"/>
    <w:rPr>
      <w:rFonts w:ascii="Times New Roman" w:hAnsi="Times New Roman"/>
      <w:sz w:val="24"/>
    </w:rPr>
  </w:style>
  <w:style w:type="paragraph" w:styleId="Heading1">
    <w:name w:val="heading 1"/>
    <w:basedOn w:val="Normal"/>
    <w:next w:val="Normal"/>
    <w:rsid w:val="00E644A5"/>
    <w:pPr>
      <w:keepNext/>
      <w:keepLines/>
      <w:numPr>
        <w:numId w:val="10"/>
      </w:numPr>
      <w:spacing w:before="360" w:after="120"/>
      <w:outlineLvl w:val="0"/>
    </w:pPr>
    <w:rPr>
      <w:b/>
      <w:sz w:val="32"/>
      <w:szCs w:val="28"/>
    </w:rPr>
  </w:style>
  <w:style w:type="paragraph" w:styleId="Heading2">
    <w:name w:val="heading 2"/>
    <w:basedOn w:val="Normal"/>
    <w:next w:val="Normal"/>
    <w:rsid w:val="00753A88"/>
    <w:pPr>
      <w:keepNext/>
      <w:keepLines/>
      <w:spacing w:before="240" w:after="120"/>
      <w:outlineLvl w:val="1"/>
    </w:pPr>
    <w:rPr>
      <w:rFonts w:eastAsia="Arial Black" w:cs="Times New Roman"/>
      <w:b/>
      <w:sz w:val="28"/>
      <w:szCs w:val="22"/>
    </w:rPr>
  </w:style>
  <w:style w:type="paragraph" w:styleId="Heading3">
    <w:name w:val="heading 3"/>
    <w:basedOn w:val="Normal"/>
    <w:next w:val="Normal"/>
    <w:rsid w:val="00F13EBC"/>
    <w:pPr>
      <w:keepNext/>
      <w:keepLines/>
      <w:spacing w:before="320" w:after="240"/>
      <w:outlineLvl w:val="2"/>
    </w:pPr>
    <w:rPr>
      <w:b/>
      <w:szCs w:val="22"/>
    </w:rPr>
  </w:style>
  <w:style w:type="paragraph" w:styleId="Heading4">
    <w:name w:val="heading 4"/>
    <w:basedOn w:val="Normal"/>
    <w:next w:val="Normal"/>
    <w:pPr>
      <w:keepNext/>
      <w:keepLines/>
      <w:spacing w:before="400" w:after="120"/>
      <w:outlineLvl w:val="3"/>
    </w:pPr>
    <w:rPr>
      <w:b/>
      <w:color w:val="005A9E"/>
      <w:sz w:val="22"/>
      <w:szCs w:val="22"/>
    </w:rPr>
  </w:style>
  <w:style w:type="paragraph" w:styleId="Heading5">
    <w:name w:val="heading 5"/>
    <w:basedOn w:val="Normal"/>
    <w:next w:val="Normal"/>
    <w:pPr>
      <w:keepNext/>
      <w:keepLines/>
      <w:spacing w:before="240" w:after="120"/>
      <w:ind w:left="720"/>
      <w:outlineLvl w:val="4"/>
    </w:pPr>
    <w:rPr>
      <w:rFonts w:ascii="Arial Bold" w:eastAsia="Arial Bold" w:hAnsi="Arial Bold" w:cs="Arial Bold"/>
      <w:b/>
      <w:color w:val="58595B"/>
      <w:sz w:val="22"/>
      <w:szCs w:val="22"/>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paragraph" w:styleId="Heading9">
    <w:name w:val="heading 9"/>
    <w:basedOn w:val="Heading1"/>
    <w:next w:val="Normal"/>
    <w:link w:val="Heading9Char"/>
    <w:uiPriority w:val="9"/>
    <w:unhideWhenUsed/>
    <w:qFormat/>
    <w:rsid w:val="00BC1D23"/>
    <w:pPr>
      <w:numPr>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pBdr>
        <w:bottom w:val="single" w:sz="4" w:space="1" w:color="262626"/>
      </w:pBdr>
      <w:ind w:left="3150"/>
    </w:pPr>
    <w:rPr>
      <w:color w:val="262626"/>
      <w:sz w:val="46"/>
      <w:szCs w:val="46"/>
    </w:rPr>
  </w:style>
  <w:style w:type="paragraph" w:styleId="Subtitle">
    <w:name w:val="Subtitle"/>
    <w:basedOn w:val="Normal"/>
    <w:next w:val="Normal"/>
    <w:pPr>
      <w:spacing w:before="120"/>
      <w:ind w:left="3154"/>
    </w:pPr>
    <w:rPr>
      <w:rFonts w:ascii="Source Sans Pro" w:eastAsia="Source Sans Pro" w:hAnsi="Source Sans Pro" w:cs="Source Sans Pro"/>
      <w:sz w:val="28"/>
      <w:szCs w:val="28"/>
    </w:rPr>
  </w:style>
  <w:style w:type="table" w:customStyle="1" w:styleId="3">
    <w:name w:val="3"/>
    <w:basedOn w:val="TableNormal"/>
    <w:pPr>
      <w:spacing w:before="40" w:after="40"/>
    </w:pPr>
    <w:rPr>
      <w:rFonts w:ascii="Century Gothic" w:eastAsia="Century Gothic" w:hAnsi="Century Gothic" w:cs="Century Gothic"/>
    </w:rPr>
    <w:tblPr>
      <w:tblStyleRowBandSize w:val="1"/>
      <w:tblStyleColBandSize w:val="1"/>
    </w:tblPr>
    <w:tblStylePr w:type="firstRow">
      <w:pPr>
        <w:spacing w:before="0" w:after="0"/>
        <w:jc w:val="center"/>
      </w:pPr>
      <w:rPr>
        <w:rFonts w:ascii="Arial" w:eastAsia="Arial" w:hAnsi="Arial" w:cs="Arial"/>
        <w:b w:val="0"/>
        <w:color w:val="FFFFFF"/>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nhideWhenUsed/>
    <w:rPr>
      <w:szCs w:val="24"/>
    </w:rP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unhideWhenUsed/>
    <w:rPr>
      <w:sz w:val="18"/>
      <w:szCs w:val="18"/>
    </w:rPr>
  </w:style>
  <w:style w:type="paragraph" w:styleId="BalloonText">
    <w:name w:val="Balloon Text"/>
    <w:basedOn w:val="Normal"/>
    <w:link w:val="BalloonTextChar"/>
    <w:uiPriority w:val="99"/>
    <w:semiHidden/>
    <w:unhideWhenUsed/>
    <w:rsid w:val="00A53248"/>
    <w:rPr>
      <w:rFonts w:cs="Times New Roman"/>
      <w:sz w:val="18"/>
      <w:szCs w:val="18"/>
    </w:rPr>
  </w:style>
  <w:style w:type="character" w:customStyle="1" w:styleId="BalloonTextChar">
    <w:name w:val="Balloon Text Char"/>
    <w:basedOn w:val="DefaultParagraphFont"/>
    <w:link w:val="BalloonText"/>
    <w:uiPriority w:val="99"/>
    <w:semiHidden/>
    <w:rsid w:val="00A53248"/>
    <w:rPr>
      <w:rFonts w:ascii="Times New Roman" w:hAnsi="Times New Roman" w:cs="Times New Roman"/>
      <w:sz w:val="18"/>
      <w:szCs w:val="18"/>
    </w:rPr>
  </w:style>
  <w:style w:type="paragraph" w:styleId="TOC1">
    <w:name w:val="toc 1"/>
    <w:basedOn w:val="Normal"/>
    <w:next w:val="Normal"/>
    <w:autoRedefine/>
    <w:uiPriority w:val="39"/>
    <w:unhideWhenUsed/>
    <w:rsid w:val="007D326A"/>
    <w:pPr>
      <w:tabs>
        <w:tab w:val="right" w:leader="dot" w:pos="9350"/>
      </w:tabs>
      <w:spacing w:after="100"/>
    </w:pPr>
    <w:rPr>
      <w:noProof/>
      <w:sz w:val="20"/>
    </w:rPr>
  </w:style>
  <w:style w:type="paragraph" w:styleId="TOC2">
    <w:name w:val="toc 2"/>
    <w:basedOn w:val="Normal"/>
    <w:next w:val="Normal"/>
    <w:autoRedefine/>
    <w:uiPriority w:val="39"/>
    <w:unhideWhenUsed/>
    <w:rsid w:val="007D326A"/>
    <w:pPr>
      <w:tabs>
        <w:tab w:val="right" w:leader="dot" w:pos="9350"/>
      </w:tabs>
      <w:spacing w:after="100"/>
      <w:ind w:left="200"/>
    </w:pPr>
  </w:style>
  <w:style w:type="paragraph" w:styleId="TOC3">
    <w:name w:val="toc 3"/>
    <w:basedOn w:val="Normal"/>
    <w:next w:val="Normal"/>
    <w:autoRedefine/>
    <w:uiPriority w:val="39"/>
    <w:unhideWhenUsed/>
    <w:rsid w:val="00C82604"/>
    <w:pPr>
      <w:tabs>
        <w:tab w:val="right" w:leader="dot" w:pos="9350"/>
      </w:tabs>
      <w:spacing w:after="100"/>
      <w:ind w:left="400"/>
    </w:pPr>
  </w:style>
  <w:style w:type="character" w:styleId="Hyperlink">
    <w:name w:val="Hyperlink"/>
    <w:basedOn w:val="DefaultParagraphFont"/>
    <w:uiPriority w:val="99"/>
    <w:unhideWhenUsed/>
    <w:rsid w:val="00A53248"/>
    <w:rPr>
      <w:color w:val="0000FF" w:themeColor="hyperlink"/>
      <w:u w:val="single"/>
    </w:rPr>
  </w:style>
  <w:style w:type="paragraph" w:styleId="BodyText">
    <w:name w:val="Body Text"/>
    <w:basedOn w:val="Normal"/>
    <w:link w:val="BodyTextChar"/>
    <w:uiPriority w:val="99"/>
    <w:rsid w:val="006E669E"/>
    <w:pPr>
      <w:ind w:firstLine="187"/>
      <w:jc w:val="both"/>
    </w:pPr>
    <w:rPr>
      <w:rFonts w:eastAsiaTheme="minorHAnsi" w:cs="Times New Roman"/>
      <w:szCs w:val="24"/>
    </w:rPr>
  </w:style>
  <w:style w:type="character" w:customStyle="1" w:styleId="BodyTextChar">
    <w:name w:val="Body Text Char"/>
    <w:basedOn w:val="DefaultParagraphFont"/>
    <w:link w:val="BodyText"/>
    <w:uiPriority w:val="99"/>
    <w:rsid w:val="006E669E"/>
    <w:rPr>
      <w:rFonts w:ascii="Times New Roman" w:eastAsiaTheme="minorHAnsi" w:hAnsi="Times New Roman" w:cs="Times New Roman"/>
      <w:sz w:val="24"/>
      <w:szCs w:val="24"/>
    </w:rPr>
  </w:style>
  <w:style w:type="paragraph" w:styleId="Caption">
    <w:name w:val="caption"/>
    <w:basedOn w:val="Normal"/>
    <w:next w:val="Normal"/>
    <w:uiPriority w:val="35"/>
    <w:unhideWhenUsed/>
    <w:qFormat/>
    <w:rsid w:val="005732D5"/>
    <w:pPr>
      <w:spacing w:before="240" w:after="240"/>
    </w:pPr>
    <w:rPr>
      <w:rFonts w:eastAsiaTheme="minorHAnsi"/>
      <w:b/>
      <w:sz w:val="20"/>
      <w:szCs w:val="22"/>
    </w:rPr>
  </w:style>
  <w:style w:type="paragraph" w:styleId="CommentSubject">
    <w:name w:val="annotation subject"/>
    <w:basedOn w:val="CommentText"/>
    <w:next w:val="CommentText"/>
    <w:link w:val="CommentSubjectChar"/>
    <w:uiPriority w:val="99"/>
    <w:semiHidden/>
    <w:unhideWhenUsed/>
    <w:rsid w:val="002720FC"/>
    <w:rPr>
      <w:b/>
      <w:bCs/>
      <w:sz w:val="20"/>
      <w:szCs w:val="20"/>
    </w:rPr>
  </w:style>
  <w:style w:type="character" w:customStyle="1" w:styleId="CommentSubjectChar">
    <w:name w:val="Comment Subject Char"/>
    <w:basedOn w:val="CommentTextChar"/>
    <w:link w:val="CommentSubject"/>
    <w:uiPriority w:val="99"/>
    <w:semiHidden/>
    <w:rsid w:val="002720FC"/>
    <w:rPr>
      <w:b/>
      <w:bCs/>
      <w:sz w:val="24"/>
      <w:szCs w:val="24"/>
    </w:rPr>
  </w:style>
  <w:style w:type="character" w:customStyle="1" w:styleId="Heading9Char">
    <w:name w:val="Heading 9 Char"/>
    <w:basedOn w:val="DefaultParagraphFont"/>
    <w:link w:val="Heading9"/>
    <w:uiPriority w:val="9"/>
    <w:rsid w:val="00BC1D23"/>
    <w:rPr>
      <w:rFonts w:ascii="Times New Roman" w:hAnsi="Times New Roman"/>
      <w:b/>
      <w:sz w:val="32"/>
      <w:szCs w:val="28"/>
    </w:rPr>
  </w:style>
  <w:style w:type="paragraph" w:customStyle="1" w:styleId="Bullet">
    <w:name w:val="Bullet"/>
    <w:basedOn w:val="Normal"/>
    <w:link w:val="BulletCharChar"/>
    <w:rsid w:val="00F13EBC"/>
    <w:pPr>
      <w:numPr>
        <w:numId w:val="1"/>
      </w:numPr>
      <w:spacing w:before="120"/>
    </w:pPr>
    <w:rPr>
      <w:rFonts w:eastAsiaTheme="minorHAnsi" w:cs="Times New Roman"/>
      <w:szCs w:val="24"/>
    </w:rPr>
  </w:style>
  <w:style w:type="paragraph" w:customStyle="1" w:styleId="BL2">
    <w:name w:val="BL2"/>
    <w:basedOn w:val="Normal"/>
    <w:rsid w:val="00BF5568"/>
    <w:pPr>
      <w:numPr>
        <w:ilvl w:val="1"/>
        <w:numId w:val="1"/>
      </w:numPr>
      <w:spacing w:before="120"/>
    </w:pPr>
    <w:rPr>
      <w:rFonts w:eastAsiaTheme="minorHAnsi" w:cs="Times New Roman"/>
      <w:szCs w:val="24"/>
    </w:rPr>
  </w:style>
  <w:style w:type="paragraph" w:customStyle="1" w:styleId="BL3">
    <w:name w:val="BL3"/>
    <w:basedOn w:val="Normal"/>
    <w:rsid w:val="00FE3F48"/>
    <w:pPr>
      <w:numPr>
        <w:ilvl w:val="2"/>
        <w:numId w:val="1"/>
      </w:numPr>
      <w:spacing w:before="120"/>
    </w:pPr>
    <w:rPr>
      <w:rFonts w:eastAsiaTheme="minorHAnsi" w:cstheme="minorBidi"/>
      <w:szCs w:val="24"/>
    </w:rPr>
  </w:style>
  <w:style w:type="paragraph" w:customStyle="1" w:styleId="BL4">
    <w:name w:val="BL4"/>
    <w:basedOn w:val="Normal"/>
    <w:rsid w:val="00FE3F48"/>
    <w:pPr>
      <w:numPr>
        <w:ilvl w:val="3"/>
        <w:numId w:val="1"/>
      </w:numPr>
      <w:spacing w:before="120"/>
    </w:pPr>
    <w:rPr>
      <w:rFonts w:eastAsiaTheme="minorHAnsi" w:cstheme="minorBidi"/>
      <w:szCs w:val="24"/>
    </w:rPr>
  </w:style>
  <w:style w:type="paragraph" w:customStyle="1" w:styleId="BL5">
    <w:name w:val="BL5"/>
    <w:basedOn w:val="Normal"/>
    <w:rsid w:val="00FE3F48"/>
    <w:pPr>
      <w:numPr>
        <w:ilvl w:val="4"/>
        <w:numId w:val="1"/>
      </w:numPr>
      <w:spacing w:before="120"/>
    </w:pPr>
    <w:rPr>
      <w:rFonts w:eastAsiaTheme="minorHAnsi" w:cstheme="minorBidi"/>
      <w:szCs w:val="24"/>
    </w:rPr>
  </w:style>
  <w:style w:type="paragraph" w:customStyle="1" w:styleId="BL6">
    <w:name w:val="BL6"/>
    <w:basedOn w:val="Normal"/>
    <w:rsid w:val="00FE3F48"/>
    <w:pPr>
      <w:numPr>
        <w:ilvl w:val="5"/>
        <w:numId w:val="1"/>
      </w:numPr>
      <w:spacing w:before="120"/>
    </w:pPr>
    <w:rPr>
      <w:rFonts w:eastAsiaTheme="minorHAnsi" w:cstheme="minorBidi"/>
      <w:szCs w:val="24"/>
    </w:rPr>
  </w:style>
  <w:style w:type="paragraph" w:customStyle="1" w:styleId="BL7">
    <w:name w:val="BL7"/>
    <w:basedOn w:val="Normal"/>
    <w:rsid w:val="00FE3F48"/>
    <w:pPr>
      <w:numPr>
        <w:ilvl w:val="6"/>
        <w:numId w:val="1"/>
      </w:numPr>
      <w:spacing w:before="120"/>
    </w:pPr>
    <w:rPr>
      <w:rFonts w:eastAsiaTheme="minorHAnsi" w:cstheme="minorBidi"/>
      <w:szCs w:val="24"/>
    </w:rPr>
  </w:style>
  <w:style w:type="paragraph" w:customStyle="1" w:styleId="BL8">
    <w:name w:val="BL8"/>
    <w:basedOn w:val="Normal"/>
    <w:rsid w:val="00FE3F48"/>
    <w:pPr>
      <w:numPr>
        <w:ilvl w:val="7"/>
        <w:numId w:val="1"/>
      </w:numPr>
      <w:spacing w:before="120"/>
    </w:pPr>
    <w:rPr>
      <w:rFonts w:eastAsiaTheme="minorHAnsi" w:cstheme="minorBidi"/>
      <w:szCs w:val="24"/>
    </w:rPr>
  </w:style>
  <w:style w:type="paragraph" w:customStyle="1" w:styleId="BL9">
    <w:name w:val="BL9"/>
    <w:basedOn w:val="Normal"/>
    <w:rsid w:val="00FE3F48"/>
    <w:pPr>
      <w:numPr>
        <w:ilvl w:val="8"/>
        <w:numId w:val="1"/>
      </w:numPr>
      <w:spacing w:before="120"/>
    </w:pPr>
    <w:rPr>
      <w:rFonts w:eastAsiaTheme="minorHAnsi" w:cstheme="minorBidi"/>
      <w:szCs w:val="24"/>
    </w:rPr>
  </w:style>
  <w:style w:type="paragraph" w:styleId="ListParagraph">
    <w:name w:val="List Paragraph"/>
    <w:basedOn w:val="Normal"/>
    <w:uiPriority w:val="34"/>
    <w:qFormat/>
    <w:rsid w:val="00FE3F48"/>
    <w:pPr>
      <w:ind w:left="720"/>
      <w:contextualSpacing/>
    </w:pPr>
    <w:rPr>
      <w:rFonts w:eastAsiaTheme="minorHAnsi" w:cstheme="minorBidi"/>
      <w:szCs w:val="24"/>
    </w:rPr>
  </w:style>
  <w:style w:type="character" w:customStyle="1" w:styleId="TitleChar">
    <w:name w:val="Title Char"/>
    <w:basedOn w:val="DefaultParagraphFont"/>
    <w:link w:val="Title"/>
    <w:rsid w:val="00FE3F48"/>
    <w:rPr>
      <w:color w:val="262626"/>
      <w:sz w:val="46"/>
      <w:szCs w:val="46"/>
    </w:rPr>
  </w:style>
  <w:style w:type="character" w:customStyle="1" w:styleId="BulletCharChar">
    <w:name w:val="Bullet Char Char"/>
    <w:basedOn w:val="DefaultParagraphFont"/>
    <w:link w:val="Bullet"/>
    <w:locked/>
    <w:rsid w:val="00F13EBC"/>
    <w:rPr>
      <w:rFonts w:ascii="Times New Roman" w:eastAsiaTheme="minorHAnsi" w:hAnsi="Times New Roman" w:cs="Times New Roman"/>
      <w:sz w:val="24"/>
      <w:szCs w:val="24"/>
    </w:rPr>
  </w:style>
  <w:style w:type="paragraph" w:customStyle="1" w:styleId="BodyTextEntry">
    <w:name w:val="Body Text Entry"/>
    <w:basedOn w:val="BodyText"/>
    <w:link w:val="BodyTextEntryChar"/>
    <w:rsid w:val="00FE3F48"/>
    <w:pPr>
      <w:suppressAutoHyphens/>
      <w:ind w:left="720"/>
    </w:pPr>
    <w:rPr>
      <w:rFonts w:eastAsia="Times New Roman"/>
      <w:color w:val="005288"/>
    </w:rPr>
  </w:style>
  <w:style w:type="character" w:customStyle="1" w:styleId="BodyTextEntryChar">
    <w:name w:val="Body Text Entry Char"/>
    <w:basedOn w:val="BodyTextChar"/>
    <w:link w:val="BodyTextEntry"/>
    <w:locked/>
    <w:rsid w:val="00FE3F48"/>
    <w:rPr>
      <w:rFonts w:ascii="Times New Roman" w:eastAsia="Times New Roman" w:hAnsi="Times New Roman" w:cs="Times New Roman"/>
      <w:color w:val="005288"/>
      <w:sz w:val="24"/>
      <w:szCs w:val="24"/>
    </w:rPr>
  </w:style>
  <w:style w:type="paragraph" w:styleId="Header">
    <w:name w:val="header"/>
    <w:basedOn w:val="Normal"/>
    <w:link w:val="HeaderChar"/>
    <w:uiPriority w:val="99"/>
    <w:unhideWhenUsed/>
    <w:rsid w:val="00602A19"/>
    <w:pPr>
      <w:tabs>
        <w:tab w:val="center" w:pos="4680"/>
        <w:tab w:val="right" w:pos="9360"/>
      </w:tabs>
    </w:pPr>
  </w:style>
  <w:style w:type="character" w:customStyle="1" w:styleId="HeaderChar">
    <w:name w:val="Header Char"/>
    <w:basedOn w:val="DefaultParagraphFont"/>
    <w:link w:val="Header"/>
    <w:uiPriority w:val="99"/>
    <w:rsid w:val="00602A19"/>
  </w:style>
  <w:style w:type="paragraph" w:styleId="Footer">
    <w:name w:val="footer"/>
    <w:basedOn w:val="Normal"/>
    <w:link w:val="FooterChar"/>
    <w:uiPriority w:val="99"/>
    <w:unhideWhenUsed/>
    <w:rsid w:val="00602A19"/>
    <w:pPr>
      <w:tabs>
        <w:tab w:val="center" w:pos="4680"/>
        <w:tab w:val="right" w:pos="9360"/>
      </w:tabs>
    </w:pPr>
  </w:style>
  <w:style w:type="character" w:customStyle="1" w:styleId="FooterChar">
    <w:name w:val="Footer Char"/>
    <w:basedOn w:val="DefaultParagraphFont"/>
    <w:link w:val="Footer"/>
    <w:uiPriority w:val="99"/>
    <w:rsid w:val="00602A19"/>
  </w:style>
  <w:style w:type="paragraph" w:customStyle="1" w:styleId="FakeHeading2">
    <w:name w:val="Fake Heading 2"/>
    <w:basedOn w:val="Heading2"/>
    <w:next w:val="BodyText"/>
    <w:rsid w:val="0001060B"/>
  </w:style>
  <w:style w:type="paragraph" w:customStyle="1" w:styleId="FakeHeading3">
    <w:name w:val="Fake Heading 3"/>
    <w:basedOn w:val="Heading3"/>
    <w:rsid w:val="00414BC5"/>
    <w:rPr>
      <w:rFonts w:eastAsiaTheme="majorEastAsia" w:cstheme="majorBidi"/>
      <w:b w:val="0"/>
      <w:bCs/>
      <w:i/>
      <w:szCs w:val="24"/>
    </w:rPr>
  </w:style>
  <w:style w:type="paragraph" w:customStyle="1" w:styleId="Answers">
    <w:name w:val="Answers"/>
    <w:basedOn w:val="BodyText"/>
    <w:rsid w:val="00CF51E7"/>
    <w:pPr>
      <w:ind w:left="720"/>
    </w:pPr>
    <w:rPr>
      <w:rFonts w:ascii="Arial" w:hAnsi="Arial" w:cstheme="minorBidi"/>
      <w:sz w:val="20"/>
    </w:rPr>
  </w:style>
  <w:style w:type="character" w:customStyle="1" w:styleId="BulletChar">
    <w:name w:val="Bullet Char"/>
    <w:locked/>
    <w:rsid w:val="006D0B76"/>
    <w:rPr>
      <w:rFonts w:ascii="Arial" w:hAnsi="Arial"/>
      <w:sz w:val="20"/>
    </w:rPr>
  </w:style>
  <w:style w:type="paragraph" w:customStyle="1" w:styleId="TableParagraph">
    <w:name w:val="Table Paragraph"/>
    <w:basedOn w:val="Normal"/>
    <w:uiPriority w:val="1"/>
    <w:qFormat/>
    <w:rsid w:val="00EC392A"/>
    <w:pPr>
      <w:widowControl w:val="0"/>
      <w:autoSpaceDE w:val="0"/>
      <w:autoSpaceDN w:val="0"/>
      <w:spacing w:before="1"/>
      <w:ind w:left="120"/>
    </w:pPr>
    <w:rPr>
      <w:rFonts w:ascii="Lucida Sans" w:eastAsia="Lucida Sans" w:hAnsi="Lucida Sans" w:cs="Lucida Sans"/>
      <w:sz w:val="22"/>
      <w:szCs w:val="22"/>
    </w:rPr>
  </w:style>
  <w:style w:type="paragraph" w:styleId="Revision">
    <w:name w:val="Revision"/>
    <w:hidden/>
    <w:uiPriority w:val="99"/>
    <w:semiHidden/>
    <w:rsid w:val="002300B5"/>
    <w:rPr>
      <w:rFonts w:ascii="Times New Roman" w:hAnsi="Times New Roman"/>
      <w:sz w:val="24"/>
    </w:rPr>
  </w:style>
  <w:style w:type="paragraph" w:styleId="TOC4">
    <w:name w:val="toc 4"/>
    <w:basedOn w:val="Normal"/>
    <w:next w:val="Normal"/>
    <w:autoRedefine/>
    <w:uiPriority w:val="39"/>
    <w:unhideWhenUsed/>
    <w:rsid w:val="009233A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233A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233A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233A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233A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233A2"/>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9233A2"/>
    <w:rPr>
      <w:color w:val="808080"/>
      <w:shd w:val="clear" w:color="auto" w:fill="E6E6E6"/>
    </w:rPr>
  </w:style>
  <w:style w:type="paragraph" w:customStyle="1" w:styleId="TextBoxText">
    <w:name w:val="Text Box Text"/>
    <w:rsid w:val="002D050F"/>
    <w:pPr>
      <w:spacing w:before="40" w:after="40"/>
    </w:pPr>
    <w:rPr>
      <w:rFonts w:asciiTheme="minorHAnsi" w:eastAsia="Times New Roman" w:hAnsiTheme="minorHAnsi" w:cs="Tahoma"/>
      <w:color w:val="005A9E"/>
      <w:sz w:val="24"/>
    </w:rPr>
  </w:style>
  <w:style w:type="paragraph" w:customStyle="1" w:styleId="TextBoxTitle">
    <w:name w:val="Text Box Title"/>
    <w:basedOn w:val="TextBoxText"/>
    <w:rsid w:val="002D050F"/>
    <w:pPr>
      <w:spacing w:after="80"/>
      <w:jc w:val="center"/>
    </w:pPr>
    <w:rPr>
      <w:b/>
    </w:rPr>
  </w:style>
  <w:style w:type="paragraph" w:customStyle="1" w:styleId="TableText">
    <w:name w:val="TableText"/>
    <w:qFormat/>
    <w:rsid w:val="00FF1648"/>
    <w:pPr>
      <w:spacing w:before="40" w:after="40"/>
    </w:pPr>
    <w:rPr>
      <w:rFonts w:ascii="Times New Roman" w:eastAsia="Times New Roman" w:hAnsi="Times New Roman" w:cs="Times New Roman"/>
      <w:sz w:val="22"/>
      <w:szCs w:val="24"/>
    </w:rPr>
  </w:style>
  <w:style w:type="table" w:customStyle="1" w:styleId="IEMTable">
    <w:name w:val="IEM Table"/>
    <w:basedOn w:val="TableNormal"/>
    <w:uiPriority w:val="99"/>
    <w:rsid w:val="007443C1"/>
    <w:pPr>
      <w:spacing w:before="40" w:after="40"/>
    </w:pPr>
    <w:rPr>
      <w:rFonts w:eastAsiaTheme="minorHAnsi" w:cstheme="minorBidi"/>
      <w:sz w:val="22"/>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paragraph" w:customStyle="1" w:styleId="TableHeader">
    <w:name w:val="TableHeader"/>
    <w:basedOn w:val="Normal"/>
    <w:rsid w:val="00FF1648"/>
    <w:pPr>
      <w:spacing w:before="120" w:after="120"/>
      <w:jc w:val="center"/>
    </w:pPr>
    <w:rPr>
      <w:rFonts w:eastAsiaTheme="minorHAnsi" w:cs="Times New Roman"/>
      <w:b/>
      <w:color w:val="FFFFFF" w:themeColor="background1"/>
      <w:szCs w:val="24"/>
    </w:rPr>
  </w:style>
  <w:style w:type="table" w:styleId="TableGrid">
    <w:name w:val="Table Grid"/>
    <w:basedOn w:val="TableNormal"/>
    <w:uiPriority w:val="39"/>
    <w:rsid w:val="0019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234A6"/>
    <w:rPr>
      <w:sz w:val="20"/>
    </w:rPr>
  </w:style>
  <w:style w:type="character" w:customStyle="1" w:styleId="FootnoteTextChar">
    <w:name w:val="Footnote Text Char"/>
    <w:basedOn w:val="DefaultParagraphFont"/>
    <w:link w:val="FootnoteText"/>
    <w:uiPriority w:val="99"/>
    <w:rsid w:val="00B234A6"/>
    <w:rPr>
      <w:rFonts w:ascii="Times New Roman" w:hAnsi="Times New Roman"/>
    </w:rPr>
  </w:style>
  <w:style w:type="character" w:styleId="FootnoteReference">
    <w:name w:val="footnote reference"/>
    <w:basedOn w:val="DefaultParagraphFont"/>
    <w:uiPriority w:val="99"/>
    <w:semiHidden/>
    <w:unhideWhenUsed/>
    <w:rsid w:val="00B234A6"/>
    <w:rPr>
      <w:vertAlign w:val="superscript"/>
    </w:rPr>
  </w:style>
  <w:style w:type="paragraph" w:customStyle="1" w:styleId="FakeHeading1">
    <w:name w:val="Fake Heading 1"/>
    <w:basedOn w:val="Heading1"/>
    <w:next w:val="BodyText"/>
    <w:rsid w:val="00D63334"/>
    <w:pPr>
      <w:pBdr>
        <w:bottom w:val="single" w:sz="4" w:space="1" w:color="auto"/>
      </w:pBdr>
      <w:spacing w:before="720" w:after="480"/>
    </w:pPr>
    <w:rPr>
      <w:rFonts w:ascii="Arial" w:eastAsiaTheme="majorEastAsia" w:hAnsi="Arial" w:cstheme="majorBidi"/>
      <w:bCs/>
      <w:color w:val="58595B"/>
      <w:sz w:val="38"/>
    </w:rPr>
  </w:style>
  <w:style w:type="paragraph" w:customStyle="1" w:styleId="CoverSpacing">
    <w:name w:val="Cover Spacing"/>
    <w:basedOn w:val="Normal"/>
    <w:rsid w:val="00F13EBC"/>
  </w:style>
  <w:style w:type="paragraph" w:customStyle="1" w:styleId="CoverTitle">
    <w:name w:val="Cover Title"/>
    <w:basedOn w:val="Normal"/>
    <w:rsid w:val="00F13EBC"/>
  </w:style>
  <w:style w:type="paragraph" w:customStyle="1" w:styleId="CoverSubtitle">
    <w:name w:val="Cover Subtitle"/>
    <w:basedOn w:val="Normal"/>
    <w:rsid w:val="00F13EBC"/>
  </w:style>
  <w:style w:type="paragraph" w:customStyle="1" w:styleId="CoverDate">
    <w:name w:val="Cover Date"/>
    <w:basedOn w:val="Normal"/>
    <w:rsid w:val="00F13EBC"/>
  </w:style>
  <w:style w:type="paragraph" w:customStyle="1" w:styleId="DeclaimerText">
    <w:name w:val="Declaimer Text"/>
    <w:basedOn w:val="Normal"/>
    <w:rsid w:val="00F13EBC"/>
  </w:style>
  <w:style w:type="paragraph" w:customStyle="1" w:styleId="DisclaimerText">
    <w:name w:val="Disclaimer Text"/>
    <w:basedOn w:val="Normal"/>
    <w:rsid w:val="00F13EBC"/>
    <w:pPr>
      <w:spacing w:before="120" w:line="288" w:lineRule="auto"/>
    </w:pPr>
    <w:rPr>
      <w:rFonts w:ascii="Arial" w:eastAsiaTheme="minorHAnsi" w:hAnsi="Arial" w:cstheme="minorBidi"/>
      <w:sz w:val="18"/>
      <w:szCs w:val="18"/>
    </w:rPr>
  </w:style>
  <w:style w:type="paragraph" w:customStyle="1" w:styleId="TOCTitle">
    <w:name w:val="TOC Title"/>
    <w:basedOn w:val="Normal"/>
    <w:rsid w:val="00F13EBC"/>
    <w:pPr>
      <w:keepNext/>
      <w:keepLines/>
      <w:spacing w:before="120" w:after="120"/>
      <w:jc w:val="center"/>
      <w:outlineLvl w:val="0"/>
    </w:pPr>
    <w:rPr>
      <w:rFonts w:eastAsiaTheme="majorEastAsia" w:cs="Times New Roman"/>
      <w:b/>
      <w:bCs/>
      <w:sz w:val="28"/>
      <w:szCs w:val="28"/>
    </w:rPr>
  </w:style>
  <w:style w:type="character" w:styleId="BookTitle">
    <w:name w:val="Book Title"/>
    <w:basedOn w:val="DefaultParagraphFont"/>
    <w:uiPriority w:val="33"/>
    <w:qFormat/>
    <w:rsid w:val="00F13EBC"/>
    <w:rPr>
      <w:b/>
      <w:bCs/>
      <w:i/>
      <w:iCs/>
      <w:spacing w:val="5"/>
    </w:rPr>
  </w:style>
  <w:style w:type="paragraph" w:styleId="NormalWeb">
    <w:name w:val="Normal (Web)"/>
    <w:basedOn w:val="Normal"/>
    <w:uiPriority w:val="99"/>
    <w:semiHidden/>
    <w:unhideWhenUsed/>
    <w:rsid w:val="00287F9E"/>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54256"/>
    <w:rPr>
      <w:b/>
      <w:bCs/>
    </w:rPr>
  </w:style>
  <w:style w:type="paragraph" w:customStyle="1" w:styleId="Boxed">
    <w:name w:val="Boxed"/>
    <w:basedOn w:val="Normal"/>
    <w:rsid w:val="00D23442"/>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Arial" w:eastAsiaTheme="minorHAnsi" w:hAnsi="Arial"/>
      <w:bCs/>
      <w:sz w:val="18"/>
      <w:szCs w:val="18"/>
    </w:rPr>
  </w:style>
  <w:style w:type="paragraph" w:customStyle="1" w:styleId="Boxed2">
    <w:name w:val="Boxed2"/>
    <w:basedOn w:val="Boxed"/>
    <w:rsid w:val="003358C8"/>
    <w:pPr>
      <w:shd w:val="clear" w:color="auto" w:fill="E5DFEC" w:themeFill="accent4" w:themeFillTint="33"/>
    </w:pPr>
  </w:style>
  <w:style w:type="character" w:customStyle="1" w:styleId="UnresolvedMention2">
    <w:name w:val="Unresolved Mention2"/>
    <w:basedOn w:val="DefaultParagraphFont"/>
    <w:uiPriority w:val="99"/>
    <w:semiHidden/>
    <w:unhideWhenUsed/>
    <w:rsid w:val="00CF0263"/>
    <w:rPr>
      <w:color w:val="808080"/>
      <w:shd w:val="clear" w:color="auto" w:fill="E6E6E6"/>
    </w:rPr>
  </w:style>
  <w:style w:type="character" w:styleId="FollowedHyperlink">
    <w:name w:val="FollowedHyperlink"/>
    <w:basedOn w:val="DefaultParagraphFont"/>
    <w:uiPriority w:val="99"/>
    <w:semiHidden/>
    <w:unhideWhenUsed/>
    <w:rsid w:val="00A64755"/>
    <w:rPr>
      <w:color w:val="800080" w:themeColor="followedHyperlink"/>
      <w:u w:val="single"/>
    </w:rPr>
  </w:style>
  <w:style w:type="paragraph" w:customStyle="1" w:styleId="HeaderTitle">
    <w:name w:val="Header Title"/>
    <w:basedOn w:val="Normal"/>
    <w:rsid w:val="00D36188"/>
    <w:pPr>
      <w:jc w:val="center"/>
    </w:pPr>
    <w:rPr>
      <w:rFonts w:ascii="Arial" w:eastAsiaTheme="minorHAnsi" w:hAnsi="Arial" w:cstheme="minorBidi"/>
      <w:spacing w:val="20"/>
      <w:sz w:val="20"/>
      <w:szCs w:val="24"/>
    </w:rPr>
  </w:style>
  <w:style w:type="paragraph" w:customStyle="1" w:styleId="Number">
    <w:name w:val="Number"/>
    <w:basedOn w:val="Normal"/>
    <w:rsid w:val="00EC5F05"/>
    <w:pPr>
      <w:numPr>
        <w:numId w:val="8"/>
      </w:numPr>
    </w:pPr>
  </w:style>
  <w:style w:type="paragraph" w:customStyle="1" w:styleId="Figure">
    <w:name w:val="Figure"/>
    <w:qFormat/>
    <w:rsid w:val="001C6792"/>
    <w:pPr>
      <w:keepNext/>
      <w:autoSpaceDE w:val="0"/>
      <w:autoSpaceDN w:val="0"/>
      <w:adjustRightInd w:val="0"/>
      <w:spacing w:before="240" w:after="240"/>
    </w:pPr>
    <w:rPr>
      <w:rFonts w:ascii="Helv" w:eastAsia="Times New Roman" w:hAnsi="Helv" w:cs="Helv"/>
      <w:b/>
      <w:color w:val="000000"/>
      <w:sz w:val="22"/>
      <w:szCs w:val="22"/>
    </w:rPr>
  </w:style>
  <w:style w:type="paragraph" w:customStyle="1" w:styleId="TableBullet">
    <w:name w:val="TableBullet"/>
    <w:basedOn w:val="TableText"/>
    <w:qFormat/>
    <w:rsid w:val="00FE21A7"/>
    <w:pPr>
      <w:numPr>
        <w:numId w:val="37"/>
      </w:numPr>
    </w:pPr>
    <w:rPr>
      <w:rFonts w:ascii="Arial" w:hAnsi="Arial"/>
      <w:sz w:val="20"/>
      <w:szCs w:val="20"/>
    </w:rPr>
  </w:style>
  <w:style w:type="paragraph" w:customStyle="1" w:styleId="TBL2">
    <w:name w:val="TBL2"/>
    <w:basedOn w:val="TableBullet"/>
    <w:rsid w:val="00FE21A7"/>
    <w:pPr>
      <w:keepNext/>
      <w:numPr>
        <w:ilvl w:val="1"/>
      </w:numPr>
    </w:pPr>
    <w:rPr>
      <w:rFonts w:eastAsiaTheme="minorHAnsi" w:cs="Arial"/>
    </w:rPr>
  </w:style>
  <w:style w:type="paragraph" w:customStyle="1" w:styleId="TBL3">
    <w:name w:val="TBL3"/>
    <w:basedOn w:val="TableBullet"/>
    <w:rsid w:val="00FE21A7"/>
    <w:pPr>
      <w:keepNext/>
      <w:numPr>
        <w:ilvl w:val="2"/>
      </w:numPr>
    </w:pPr>
    <w:rPr>
      <w:rFonts w:eastAsiaTheme="minorHAnsi" w:cs="Arial"/>
    </w:rPr>
  </w:style>
  <w:style w:type="paragraph" w:customStyle="1" w:styleId="TBL4">
    <w:name w:val="TBL4"/>
    <w:basedOn w:val="TableBullet"/>
    <w:rsid w:val="00FE21A7"/>
    <w:pPr>
      <w:keepNext/>
      <w:numPr>
        <w:ilvl w:val="3"/>
      </w:numPr>
    </w:pPr>
    <w:rPr>
      <w:rFonts w:eastAsiaTheme="minorHAnsi" w:cs="Arial"/>
    </w:rPr>
  </w:style>
  <w:style w:type="paragraph" w:customStyle="1" w:styleId="TBL5">
    <w:name w:val="TBL5"/>
    <w:basedOn w:val="Normal"/>
    <w:rsid w:val="00FE21A7"/>
    <w:pPr>
      <w:numPr>
        <w:ilvl w:val="4"/>
        <w:numId w:val="37"/>
      </w:numPr>
    </w:pPr>
    <w:rPr>
      <w:rFonts w:eastAsiaTheme="minorHAnsi" w:cstheme="minorBidi"/>
      <w:szCs w:val="24"/>
    </w:rPr>
  </w:style>
  <w:style w:type="paragraph" w:customStyle="1" w:styleId="TBL6">
    <w:name w:val="TBL6"/>
    <w:basedOn w:val="TableBullet"/>
    <w:rsid w:val="00FE21A7"/>
    <w:pPr>
      <w:keepNext/>
      <w:numPr>
        <w:ilvl w:val="5"/>
      </w:numPr>
    </w:pPr>
    <w:rPr>
      <w:rFonts w:eastAsiaTheme="minorHAnsi" w:cs="Arial"/>
    </w:rPr>
  </w:style>
  <w:style w:type="paragraph" w:customStyle="1" w:styleId="TBL7">
    <w:name w:val="TBL7"/>
    <w:basedOn w:val="TableBullet"/>
    <w:rsid w:val="00FE21A7"/>
    <w:pPr>
      <w:keepNext/>
      <w:numPr>
        <w:ilvl w:val="6"/>
      </w:numPr>
    </w:pPr>
    <w:rPr>
      <w:rFonts w:eastAsiaTheme="minorHAnsi" w:cs="Arial"/>
    </w:rPr>
  </w:style>
  <w:style w:type="paragraph" w:customStyle="1" w:styleId="TBL8">
    <w:name w:val="TBL8"/>
    <w:basedOn w:val="TableBullet"/>
    <w:rsid w:val="00FE21A7"/>
    <w:pPr>
      <w:keepNext/>
      <w:numPr>
        <w:ilvl w:val="7"/>
      </w:numPr>
    </w:pPr>
    <w:rPr>
      <w:rFonts w:eastAsiaTheme="minorHAnsi" w:cs="Arial"/>
    </w:rPr>
  </w:style>
  <w:style w:type="paragraph" w:customStyle="1" w:styleId="TBL9">
    <w:name w:val="TBL9"/>
    <w:basedOn w:val="TableBullet"/>
    <w:rsid w:val="00FE21A7"/>
    <w:pPr>
      <w:keepNext/>
      <w:numPr>
        <w:ilvl w:val="8"/>
      </w:numPr>
    </w:pPr>
    <w:rPr>
      <w:rFonts w:eastAsiaTheme="minorHAnsi" w:cs="Arial"/>
    </w:rPr>
  </w:style>
  <w:style w:type="paragraph" w:styleId="TableofFigures">
    <w:name w:val="table of figures"/>
    <w:basedOn w:val="Normal"/>
    <w:next w:val="Normal"/>
    <w:uiPriority w:val="99"/>
    <w:rsid w:val="00CC338F"/>
    <w:rPr>
      <w:rFonts w:eastAsia="Times New Roman" w:cs="Times New Roman"/>
      <w:szCs w:val="24"/>
    </w:rPr>
  </w:style>
  <w:style w:type="character" w:styleId="Emphasis">
    <w:name w:val="Emphasis"/>
    <w:basedOn w:val="DefaultParagraphFont"/>
    <w:uiPriority w:val="20"/>
    <w:qFormat/>
    <w:rsid w:val="00995C7E"/>
    <w:rPr>
      <w:i/>
      <w:iCs/>
    </w:rPr>
  </w:style>
  <w:style w:type="paragraph" w:styleId="TOCHeading">
    <w:name w:val="TOC Heading"/>
    <w:basedOn w:val="Heading1"/>
    <w:next w:val="Normal"/>
    <w:uiPriority w:val="39"/>
    <w:unhideWhenUsed/>
    <w:qFormat/>
    <w:rsid w:val="00DD57AF"/>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rPr>
  </w:style>
  <w:style w:type="table" w:styleId="GridTable2">
    <w:name w:val="Grid Table 2"/>
    <w:basedOn w:val="TableNormal"/>
    <w:uiPriority w:val="47"/>
    <w:rsid w:val="00A6491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1">
    <w:name w:val="Style1"/>
    <w:basedOn w:val="Normal"/>
    <w:link w:val="Style1Char"/>
    <w:qFormat/>
    <w:rsid w:val="004B6285"/>
    <w:pPr>
      <w:ind w:firstLine="187"/>
    </w:pPr>
    <w:rPr>
      <w:b/>
    </w:rPr>
  </w:style>
  <w:style w:type="character" w:customStyle="1" w:styleId="Style1Char">
    <w:name w:val="Style1 Char"/>
    <w:basedOn w:val="DefaultParagraphFont"/>
    <w:link w:val="Style1"/>
    <w:rsid w:val="004B6285"/>
    <w:rPr>
      <w:rFonts w:ascii="Times New Roman" w:hAnsi="Times New Roman"/>
      <w:b/>
      <w:sz w:val="24"/>
    </w:rPr>
  </w:style>
  <w:style w:type="paragraph" w:customStyle="1" w:styleId="Default">
    <w:name w:val="Default"/>
    <w:rsid w:val="00A25B8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243">
      <w:bodyDiv w:val="1"/>
      <w:marLeft w:val="0"/>
      <w:marRight w:val="0"/>
      <w:marTop w:val="0"/>
      <w:marBottom w:val="0"/>
      <w:divBdr>
        <w:top w:val="none" w:sz="0" w:space="0" w:color="auto"/>
        <w:left w:val="none" w:sz="0" w:space="0" w:color="auto"/>
        <w:bottom w:val="none" w:sz="0" w:space="0" w:color="auto"/>
        <w:right w:val="none" w:sz="0" w:space="0" w:color="auto"/>
      </w:divBdr>
    </w:div>
    <w:div w:id="153759867">
      <w:bodyDiv w:val="1"/>
      <w:marLeft w:val="0"/>
      <w:marRight w:val="0"/>
      <w:marTop w:val="0"/>
      <w:marBottom w:val="0"/>
      <w:divBdr>
        <w:top w:val="none" w:sz="0" w:space="0" w:color="auto"/>
        <w:left w:val="none" w:sz="0" w:space="0" w:color="auto"/>
        <w:bottom w:val="none" w:sz="0" w:space="0" w:color="auto"/>
        <w:right w:val="none" w:sz="0" w:space="0" w:color="auto"/>
      </w:divBdr>
    </w:div>
    <w:div w:id="156307493">
      <w:bodyDiv w:val="1"/>
      <w:marLeft w:val="0"/>
      <w:marRight w:val="0"/>
      <w:marTop w:val="0"/>
      <w:marBottom w:val="0"/>
      <w:divBdr>
        <w:top w:val="none" w:sz="0" w:space="0" w:color="auto"/>
        <w:left w:val="none" w:sz="0" w:space="0" w:color="auto"/>
        <w:bottom w:val="none" w:sz="0" w:space="0" w:color="auto"/>
        <w:right w:val="none" w:sz="0" w:space="0" w:color="auto"/>
      </w:divBdr>
    </w:div>
    <w:div w:id="211384882">
      <w:bodyDiv w:val="1"/>
      <w:marLeft w:val="0"/>
      <w:marRight w:val="0"/>
      <w:marTop w:val="0"/>
      <w:marBottom w:val="0"/>
      <w:divBdr>
        <w:top w:val="none" w:sz="0" w:space="0" w:color="auto"/>
        <w:left w:val="none" w:sz="0" w:space="0" w:color="auto"/>
        <w:bottom w:val="none" w:sz="0" w:space="0" w:color="auto"/>
        <w:right w:val="none" w:sz="0" w:space="0" w:color="auto"/>
      </w:divBdr>
    </w:div>
    <w:div w:id="355035041">
      <w:bodyDiv w:val="1"/>
      <w:marLeft w:val="0"/>
      <w:marRight w:val="0"/>
      <w:marTop w:val="0"/>
      <w:marBottom w:val="0"/>
      <w:divBdr>
        <w:top w:val="none" w:sz="0" w:space="0" w:color="auto"/>
        <w:left w:val="none" w:sz="0" w:space="0" w:color="auto"/>
        <w:bottom w:val="none" w:sz="0" w:space="0" w:color="auto"/>
        <w:right w:val="none" w:sz="0" w:space="0" w:color="auto"/>
      </w:divBdr>
    </w:div>
    <w:div w:id="404110744">
      <w:bodyDiv w:val="1"/>
      <w:marLeft w:val="0"/>
      <w:marRight w:val="0"/>
      <w:marTop w:val="0"/>
      <w:marBottom w:val="0"/>
      <w:divBdr>
        <w:top w:val="none" w:sz="0" w:space="0" w:color="auto"/>
        <w:left w:val="none" w:sz="0" w:space="0" w:color="auto"/>
        <w:bottom w:val="none" w:sz="0" w:space="0" w:color="auto"/>
        <w:right w:val="none" w:sz="0" w:space="0" w:color="auto"/>
      </w:divBdr>
    </w:div>
    <w:div w:id="420420285">
      <w:bodyDiv w:val="1"/>
      <w:marLeft w:val="0"/>
      <w:marRight w:val="0"/>
      <w:marTop w:val="0"/>
      <w:marBottom w:val="0"/>
      <w:divBdr>
        <w:top w:val="none" w:sz="0" w:space="0" w:color="auto"/>
        <w:left w:val="none" w:sz="0" w:space="0" w:color="auto"/>
        <w:bottom w:val="none" w:sz="0" w:space="0" w:color="auto"/>
        <w:right w:val="none" w:sz="0" w:space="0" w:color="auto"/>
      </w:divBdr>
    </w:div>
    <w:div w:id="428044331">
      <w:bodyDiv w:val="1"/>
      <w:marLeft w:val="0"/>
      <w:marRight w:val="0"/>
      <w:marTop w:val="0"/>
      <w:marBottom w:val="0"/>
      <w:divBdr>
        <w:top w:val="none" w:sz="0" w:space="0" w:color="auto"/>
        <w:left w:val="none" w:sz="0" w:space="0" w:color="auto"/>
        <w:bottom w:val="none" w:sz="0" w:space="0" w:color="auto"/>
        <w:right w:val="none" w:sz="0" w:space="0" w:color="auto"/>
      </w:divBdr>
    </w:div>
    <w:div w:id="655302492">
      <w:bodyDiv w:val="1"/>
      <w:marLeft w:val="0"/>
      <w:marRight w:val="0"/>
      <w:marTop w:val="0"/>
      <w:marBottom w:val="0"/>
      <w:divBdr>
        <w:top w:val="none" w:sz="0" w:space="0" w:color="auto"/>
        <w:left w:val="none" w:sz="0" w:space="0" w:color="auto"/>
        <w:bottom w:val="none" w:sz="0" w:space="0" w:color="auto"/>
        <w:right w:val="none" w:sz="0" w:space="0" w:color="auto"/>
      </w:divBdr>
    </w:div>
    <w:div w:id="667095035">
      <w:bodyDiv w:val="1"/>
      <w:marLeft w:val="0"/>
      <w:marRight w:val="0"/>
      <w:marTop w:val="0"/>
      <w:marBottom w:val="0"/>
      <w:divBdr>
        <w:top w:val="none" w:sz="0" w:space="0" w:color="auto"/>
        <w:left w:val="none" w:sz="0" w:space="0" w:color="auto"/>
        <w:bottom w:val="none" w:sz="0" w:space="0" w:color="auto"/>
        <w:right w:val="none" w:sz="0" w:space="0" w:color="auto"/>
      </w:divBdr>
    </w:div>
    <w:div w:id="684939983">
      <w:bodyDiv w:val="1"/>
      <w:marLeft w:val="0"/>
      <w:marRight w:val="0"/>
      <w:marTop w:val="0"/>
      <w:marBottom w:val="0"/>
      <w:divBdr>
        <w:top w:val="none" w:sz="0" w:space="0" w:color="auto"/>
        <w:left w:val="none" w:sz="0" w:space="0" w:color="auto"/>
        <w:bottom w:val="none" w:sz="0" w:space="0" w:color="auto"/>
        <w:right w:val="none" w:sz="0" w:space="0" w:color="auto"/>
      </w:divBdr>
    </w:div>
    <w:div w:id="831794401">
      <w:bodyDiv w:val="1"/>
      <w:marLeft w:val="0"/>
      <w:marRight w:val="0"/>
      <w:marTop w:val="0"/>
      <w:marBottom w:val="0"/>
      <w:divBdr>
        <w:top w:val="none" w:sz="0" w:space="0" w:color="auto"/>
        <w:left w:val="none" w:sz="0" w:space="0" w:color="auto"/>
        <w:bottom w:val="none" w:sz="0" w:space="0" w:color="auto"/>
        <w:right w:val="none" w:sz="0" w:space="0" w:color="auto"/>
      </w:divBdr>
    </w:div>
    <w:div w:id="997726407">
      <w:bodyDiv w:val="1"/>
      <w:marLeft w:val="0"/>
      <w:marRight w:val="0"/>
      <w:marTop w:val="0"/>
      <w:marBottom w:val="0"/>
      <w:divBdr>
        <w:top w:val="none" w:sz="0" w:space="0" w:color="auto"/>
        <w:left w:val="none" w:sz="0" w:space="0" w:color="auto"/>
        <w:bottom w:val="none" w:sz="0" w:space="0" w:color="auto"/>
        <w:right w:val="none" w:sz="0" w:space="0" w:color="auto"/>
      </w:divBdr>
    </w:div>
    <w:div w:id="1022785538">
      <w:bodyDiv w:val="1"/>
      <w:marLeft w:val="0"/>
      <w:marRight w:val="0"/>
      <w:marTop w:val="0"/>
      <w:marBottom w:val="0"/>
      <w:divBdr>
        <w:top w:val="none" w:sz="0" w:space="0" w:color="auto"/>
        <w:left w:val="none" w:sz="0" w:space="0" w:color="auto"/>
        <w:bottom w:val="none" w:sz="0" w:space="0" w:color="auto"/>
        <w:right w:val="none" w:sz="0" w:space="0" w:color="auto"/>
      </w:divBdr>
    </w:div>
    <w:div w:id="1082331353">
      <w:bodyDiv w:val="1"/>
      <w:marLeft w:val="0"/>
      <w:marRight w:val="0"/>
      <w:marTop w:val="0"/>
      <w:marBottom w:val="0"/>
      <w:divBdr>
        <w:top w:val="none" w:sz="0" w:space="0" w:color="auto"/>
        <w:left w:val="none" w:sz="0" w:space="0" w:color="auto"/>
        <w:bottom w:val="none" w:sz="0" w:space="0" w:color="auto"/>
        <w:right w:val="none" w:sz="0" w:space="0" w:color="auto"/>
      </w:divBdr>
    </w:div>
    <w:div w:id="1223904649">
      <w:bodyDiv w:val="1"/>
      <w:marLeft w:val="0"/>
      <w:marRight w:val="0"/>
      <w:marTop w:val="0"/>
      <w:marBottom w:val="0"/>
      <w:divBdr>
        <w:top w:val="none" w:sz="0" w:space="0" w:color="auto"/>
        <w:left w:val="none" w:sz="0" w:space="0" w:color="auto"/>
        <w:bottom w:val="none" w:sz="0" w:space="0" w:color="auto"/>
        <w:right w:val="none" w:sz="0" w:space="0" w:color="auto"/>
      </w:divBdr>
    </w:div>
    <w:div w:id="1256203713">
      <w:bodyDiv w:val="1"/>
      <w:marLeft w:val="0"/>
      <w:marRight w:val="0"/>
      <w:marTop w:val="0"/>
      <w:marBottom w:val="0"/>
      <w:divBdr>
        <w:top w:val="none" w:sz="0" w:space="0" w:color="auto"/>
        <w:left w:val="none" w:sz="0" w:space="0" w:color="auto"/>
        <w:bottom w:val="none" w:sz="0" w:space="0" w:color="auto"/>
        <w:right w:val="none" w:sz="0" w:space="0" w:color="auto"/>
      </w:divBdr>
    </w:div>
    <w:div w:id="1257908858">
      <w:bodyDiv w:val="1"/>
      <w:marLeft w:val="0"/>
      <w:marRight w:val="0"/>
      <w:marTop w:val="0"/>
      <w:marBottom w:val="0"/>
      <w:divBdr>
        <w:top w:val="none" w:sz="0" w:space="0" w:color="auto"/>
        <w:left w:val="none" w:sz="0" w:space="0" w:color="auto"/>
        <w:bottom w:val="none" w:sz="0" w:space="0" w:color="auto"/>
        <w:right w:val="none" w:sz="0" w:space="0" w:color="auto"/>
      </w:divBdr>
      <w:divsChild>
        <w:div w:id="35740373">
          <w:marLeft w:val="720"/>
          <w:marRight w:val="0"/>
          <w:marTop w:val="280"/>
          <w:marBottom w:val="0"/>
          <w:divBdr>
            <w:top w:val="none" w:sz="0" w:space="0" w:color="auto"/>
            <w:left w:val="none" w:sz="0" w:space="0" w:color="auto"/>
            <w:bottom w:val="none" w:sz="0" w:space="0" w:color="auto"/>
            <w:right w:val="none" w:sz="0" w:space="0" w:color="auto"/>
          </w:divBdr>
        </w:div>
        <w:div w:id="80756417">
          <w:marLeft w:val="720"/>
          <w:marRight w:val="0"/>
          <w:marTop w:val="280"/>
          <w:marBottom w:val="0"/>
          <w:divBdr>
            <w:top w:val="none" w:sz="0" w:space="0" w:color="auto"/>
            <w:left w:val="none" w:sz="0" w:space="0" w:color="auto"/>
            <w:bottom w:val="none" w:sz="0" w:space="0" w:color="auto"/>
            <w:right w:val="none" w:sz="0" w:space="0" w:color="auto"/>
          </w:divBdr>
        </w:div>
        <w:div w:id="269092463">
          <w:marLeft w:val="720"/>
          <w:marRight w:val="0"/>
          <w:marTop w:val="280"/>
          <w:marBottom w:val="0"/>
          <w:divBdr>
            <w:top w:val="none" w:sz="0" w:space="0" w:color="auto"/>
            <w:left w:val="none" w:sz="0" w:space="0" w:color="auto"/>
            <w:bottom w:val="none" w:sz="0" w:space="0" w:color="auto"/>
            <w:right w:val="none" w:sz="0" w:space="0" w:color="auto"/>
          </w:divBdr>
        </w:div>
        <w:div w:id="966395936">
          <w:marLeft w:val="720"/>
          <w:marRight w:val="0"/>
          <w:marTop w:val="280"/>
          <w:marBottom w:val="0"/>
          <w:divBdr>
            <w:top w:val="none" w:sz="0" w:space="0" w:color="auto"/>
            <w:left w:val="none" w:sz="0" w:space="0" w:color="auto"/>
            <w:bottom w:val="none" w:sz="0" w:space="0" w:color="auto"/>
            <w:right w:val="none" w:sz="0" w:space="0" w:color="auto"/>
          </w:divBdr>
        </w:div>
        <w:div w:id="1505172795">
          <w:marLeft w:val="720"/>
          <w:marRight w:val="0"/>
          <w:marTop w:val="280"/>
          <w:marBottom w:val="0"/>
          <w:divBdr>
            <w:top w:val="none" w:sz="0" w:space="0" w:color="auto"/>
            <w:left w:val="none" w:sz="0" w:space="0" w:color="auto"/>
            <w:bottom w:val="none" w:sz="0" w:space="0" w:color="auto"/>
            <w:right w:val="none" w:sz="0" w:space="0" w:color="auto"/>
          </w:divBdr>
        </w:div>
        <w:div w:id="1622347176">
          <w:marLeft w:val="720"/>
          <w:marRight w:val="0"/>
          <w:marTop w:val="280"/>
          <w:marBottom w:val="0"/>
          <w:divBdr>
            <w:top w:val="none" w:sz="0" w:space="0" w:color="auto"/>
            <w:left w:val="none" w:sz="0" w:space="0" w:color="auto"/>
            <w:bottom w:val="none" w:sz="0" w:space="0" w:color="auto"/>
            <w:right w:val="none" w:sz="0" w:space="0" w:color="auto"/>
          </w:divBdr>
        </w:div>
      </w:divsChild>
    </w:div>
    <w:div w:id="1393849091">
      <w:bodyDiv w:val="1"/>
      <w:marLeft w:val="0"/>
      <w:marRight w:val="0"/>
      <w:marTop w:val="0"/>
      <w:marBottom w:val="0"/>
      <w:divBdr>
        <w:top w:val="none" w:sz="0" w:space="0" w:color="auto"/>
        <w:left w:val="none" w:sz="0" w:space="0" w:color="auto"/>
        <w:bottom w:val="none" w:sz="0" w:space="0" w:color="auto"/>
        <w:right w:val="none" w:sz="0" w:space="0" w:color="auto"/>
      </w:divBdr>
    </w:div>
    <w:div w:id="1424180270">
      <w:bodyDiv w:val="1"/>
      <w:marLeft w:val="0"/>
      <w:marRight w:val="0"/>
      <w:marTop w:val="0"/>
      <w:marBottom w:val="0"/>
      <w:divBdr>
        <w:top w:val="none" w:sz="0" w:space="0" w:color="auto"/>
        <w:left w:val="none" w:sz="0" w:space="0" w:color="auto"/>
        <w:bottom w:val="none" w:sz="0" w:space="0" w:color="auto"/>
        <w:right w:val="none" w:sz="0" w:space="0" w:color="auto"/>
      </w:divBdr>
    </w:div>
    <w:div w:id="1458721811">
      <w:bodyDiv w:val="1"/>
      <w:marLeft w:val="0"/>
      <w:marRight w:val="0"/>
      <w:marTop w:val="0"/>
      <w:marBottom w:val="0"/>
      <w:divBdr>
        <w:top w:val="none" w:sz="0" w:space="0" w:color="auto"/>
        <w:left w:val="none" w:sz="0" w:space="0" w:color="auto"/>
        <w:bottom w:val="none" w:sz="0" w:space="0" w:color="auto"/>
        <w:right w:val="none" w:sz="0" w:space="0" w:color="auto"/>
      </w:divBdr>
    </w:div>
    <w:div w:id="1613707720">
      <w:bodyDiv w:val="1"/>
      <w:marLeft w:val="0"/>
      <w:marRight w:val="0"/>
      <w:marTop w:val="0"/>
      <w:marBottom w:val="0"/>
      <w:divBdr>
        <w:top w:val="none" w:sz="0" w:space="0" w:color="auto"/>
        <w:left w:val="none" w:sz="0" w:space="0" w:color="auto"/>
        <w:bottom w:val="none" w:sz="0" w:space="0" w:color="auto"/>
        <w:right w:val="none" w:sz="0" w:space="0" w:color="auto"/>
      </w:divBdr>
    </w:div>
    <w:div w:id="1728607905">
      <w:bodyDiv w:val="1"/>
      <w:marLeft w:val="0"/>
      <w:marRight w:val="0"/>
      <w:marTop w:val="0"/>
      <w:marBottom w:val="0"/>
      <w:divBdr>
        <w:top w:val="none" w:sz="0" w:space="0" w:color="auto"/>
        <w:left w:val="none" w:sz="0" w:space="0" w:color="auto"/>
        <w:bottom w:val="none" w:sz="0" w:space="0" w:color="auto"/>
        <w:right w:val="none" w:sz="0" w:space="0" w:color="auto"/>
      </w:divBdr>
    </w:div>
    <w:div w:id="1817455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EB73F-3D1F-4888-9A37-142C21C0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2019-07-10T12:46:00Z</dcterms:created>
  <dcterms:modified xsi:type="dcterms:W3CDTF">2019-07-10T12:51:00Z</dcterms:modified>
</cp:coreProperties>
</file>