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DC5B" w14:textId="4924F5F0" w:rsidR="00876349" w:rsidRDefault="00876349" w:rsidP="00055C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 Exchange At-A-Glance Form – Purpose and Instructions</w:t>
      </w:r>
    </w:p>
    <w:p w14:paraId="3309FA2C" w14:textId="77777777" w:rsidR="00876349" w:rsidRDefault="00876349" w:rsidP="00055CAB">
      <w:pPr>
        <w:rPr>
          <w:b/>
          <w:bCs/>
          <w:sz w:val="28"/>
          <w:szCs w:val="28"/>
        </w:rPr>
      </w:pPr>
    </w:p>
    <w:p w14:paraId="63F65816" w14:textId="78DB154B" w:rsidR="00876349" w:rsidRPr="00876349" w:rsidRDefault="00876349" w:rsidP="00055CAB">
      <w:pPr>
        <w:rPr>
          <w:b/>
          <w:bCs/>
          <w:sz w:val="24"/>
          <w:szCs w:val="24"/>
        </w:rPr>
      </w:pPr>
      <w:r w:rsidRPr="00876349">
        <w:rPr>
          <w:b/>
          <w:bCs/>
          <w:sz w:val="24"/>
          <w:szCs w:val="24"/>
        </w:rPr>
        <w:t>Purpose</w:t>
      </w:r>
    </w:p>
    <w:p w14:paraId="287AA389" w14:textId="6B6C48C5" w:rsidR="00055CAB" w:rsidRDefault="00876349" w:rsidP="00055CAB">
      <w:r>
        <w:t xml:space="preserve">The form on the following page is intended to </w:t>
      </w:r>
      <w:r w:rsidR="00802D46">
        <w:t xml:space="preserve">help </w:t>
      </w:r>
      <w:r>
        <w:t>capture the highlighted findings of an SP&amp;R peer exchange.</w:t>
      </w:r>
    </w:p>
    <w:p w14:paraId="70C039F5" w14:textId="77777777" w:rsidR="007549A5" w:rsidRDefault="00730470" w:rsidP="00876349">
      <w:pPr>
        <w:pStyle w:val="ListParagraph"/>
        <w:numPr>
          <w:ilvl w:val="0"/>
          <w:numId w:val="11"/>
        </w:numPr>
        <w:contextualSpacing w:val="0"/>
      </w:pPr>
      <w:r>
        <w:t>Th</w:t>
      </w:r>
      <w:r w:rsidR="007549A5">
        <w:t xml:space="preserve">e completed text </w:t>
      </w:r>
      <w:r>
        <w:t xml:space="preserve">should be inserted at the start of the </w:t>
      </w:r>
      <w:r w:rsidR="007549A5">
        <w:t xml:space="preserve">peer exchange </w:t>
      </w:r>
      <w:r>
        <w:t>report.</w:t>
      </w:r>
    </w:p>
    <w:p w14:paraId="5F419C3C" w14:textId="0CD655F1" w:rsidR="00876349" w:rsidRDefault="00E37E6A" w:rsidP="00351097">
      <w:pPr>
        <w:pStyle w:val="ListParagraph"/>
        <w:numPr>
          <w:ilvl w:val="0"/>
          <w:numId w:val="11"/>
        </w:numPr>
        <w:contextualSpacing w:val="0"/>
      </w:pPr>
      <w:r>
        <w:t>It</w:t>
      </w:r>
      <w:r w:rsidR="00351097">
        <w:t xml:space="preserve"> functions as </w:t>
      </w:r>
      <w:r w:rsidR="00351097" w:rsidRPr="00351097">
        <w:t>a bulleted abstract of the peer exchange report.</w:t>
      </w:r>
      <w:r w:rsidR="00351097">
        <w:t xml:space="preserve"> </w:t>
      </w:r>
      <w:r w:rsidR="00876349">
        <w:t>It will give readers a quick understanding of what was learned and allow them to decide if they wish to explore the more detailed report findings.</w:t>
      </w:r>
    </w:p>
    <w:p w14:paraId="0014C903" w14:textId="205D7DD2" w:rsidR="007549A5" w:rsidRDefault="007549A5" w:rsidP="00876349">
      <w:pPr>
        <w:pStyle w:val="ListParagraph"/>
        <w:numPr>
          <w:ilvl w:val="0"/>
          <w:numId w:val="11"/>
        </w:numPr>
        <w:contextualSpacing w:val="0"/>
      </w:pPr>
      <w:r>
        <w:t>It may also be useful as a standalone summary document to help an agency communicate the top-level outcomes of the peer exchange.</w:t>
      </w:r>
    </w:p>
    <w:p w14:paraId="247DC55C" w14:textId="0BAE315D" w:rsidR="00876349" w:rsidRDefault="00876349" w:rsidP="00876349">
      <w:pPr>
        <w:pStyle w:val="ListParagraph"/>
        <w:numPr>
          <w:ilvl w:val="0"/>
          <w:numId w:val="11"/>
        </w:numPr>
        <w:contextualSpacing w:val="0"/>
      </w:pPr>
      <w:r>
        <w:t xml:space="preserve">When completed, it should be </w:t>
      </w:r>
      <w:r w:rsidRPr="00876349">
        <w:rPr>
          <w:b/>
          <w:bCs/>
        </w:rPr>
        <w:t xml:space="preserve">no longer than </w:t>
      </w:r>
      <w:r w:rsidR="007549A5">
        <w:rPr>
          <w:b/>
          <w:bCs/>
        </w:rPr>
        <w:t>one page</w:t>
      </w:r>
      <w:r w:rsidR="007549A5" w:rsidRPr="007549A5">
        <w:t xml:space="preserve"> (or two at most).</w:t>
      </w:r>
    </w:p>
    <w:p w14:paraId="6975B1C6" w14:textId="77777777" w:rsidR="006A703B" w:rsidRDefault="006A703B" w:rsidP="006A703B">
      <w:r>
        <w:t xml:space="preserve">This form was developed as part of </w:t>
      </w:r>
      <w:hyperlink r:id="rId7" w:history="1">
        <w:r w:rsidRPr="00972C8C">
          <w:rPr>
            <w:rStyle w:val="Hyperlink"/>
          </w:rPr>
          <w:t>NCHRP Project 20-44(21), Synthesis of State Peer Exchanges and RPPM</w:t>
        </w:r>
      </w:hyperlink>
      <w:r>
        <w:t>.</w:t>
      </w:r>
    </w:p>
    <w:p w14:paraId="5581CC13" w14:textId="77777777" w:rsidR="00876349" w:rsidRDefault="00876349" w:rsidP="00055CAB">
      <w:pPr>
        <w:rPr>
          <w:b/>
          <w:bCs/>
        </w:rPr>
      </w:pPr>
    </w:p>
    <w:p w14:paraId="706A1C3D" w14:textId="785E5222" w:rsidR="00876349" w:rsidRPr="00876349" w:rsidRDefault="00876349" w:rsidP="00055CAB">
      <w:pPr>
        <w:rPr>
          <w:sz w:val="24"/>
          <w:szCs w:val="24"/>
        </w:rPr>
      </w:pPr>
      <w:r w:rsidRPr="00876349">
        <w:rPr>
          <w:b/>
          <w:bCs/>
          <w:sz w:val="24"/>
          <w:szCs w:val="24"/>
        </w:rPr>
        <w:t>Instructions</w:t>
      </w:r>
    </w:p>
    <w:p w14:paraId="57A2958A" w14:textId="16863B68" w:rsidR="00876349" w:rsidRDefault="00876349" w:rsidP="00876349">
      <w:pPr>
        <w:pStyle w:val="ListParagraph"/>
        <w:numPr>
          <w:ilvl w:val="0"/>
          <w:numId w:val="12"/>
        </w:numPr>
        <w:contextualSpacing w:val="0"/>
      </w:pPr>
      <w:r>
        <w:t>Delete this instructions page.</w:t>
      </w:r>
    </w:p>
    <w:p w14:paraId="2595B382" w14:textId="36A1CF09" w:rsidR="00876349" w:rsidRDefault="00876349" w:rsidP="00876349">
      <w:pPr>
        <w:pStyle w:val="ListParagraph"/>
        <w:numPr>
          <w:ilvl w:val="0"/>
          <w:numId w:val="12"/>
        </w:numPr>
        <w:contextualSpacing w:val="0"/>
      </w:pPr>
      <w:r>
        <w:t>Replace [text in brackets] on the next page with your own text.</w:t>
      </w:r>
    </w:p>
    <w:p w14:paraId="5DC88598" w14:textId="0EB3E828" w:rsidR="00876349" w:rsidRDefault="00876349" w:rsidP="00876349">
      <w:pPr>
        <w:pStyle w:val="ListParagraph"/>
        <w:numPr>
          <w:ilvl w:val="0"/>
          <w:numId w:val="12"/>
        </w:numPr>
        <w:contextualSpacing w:val="0"/>
      </w:pPr>
      <w:r>
        <w:t xml:space="preserve">Please list only the </w:t>
      </w:r>
      <w:r w:rsidRPr="00876349">
        <w:rPr>
          <w:b/>
          <w:bCs/>
        </w:rPr>
        <w:t>host and guest agencies</w:t>
      </w:r>
      <w:r>
        <w:t xml:space="preserve">. There is no need to list individuals’ names (these </w:t>
      </w:r>
      <w:r w:rsidR="00E37E6A">
        <w:t xml:space="preserve">and other details </w:t>
      </w:r>
      <w:r>
        <w:t>will appear in the full report).</w:t>
      </w:r>
    </w:p>
    <w:p w14:paraId="4F917823" w14:textId="1853F005" w:rsidR="00876349" w:rsidRDefault="00876349" w:rsidP="00876349">
      <w:pPr>
        <w:pStyle w:val="ListParagraph"/>
        <w:numPr>
          <w:ilvl w:val="0"/>
          <w:numId w:val="12"/>
        </w:numPr>
        <w:contextualSpacing w:val="0"/>
      </w:pPr>
      <w:r>
        <w:t xml:space="preserve">For the </w:t>
      </w:r>
      <w:r w:rsidRPr="00876349">
        <w:rPr>
          <w:b/>
          <w:bCs/>
        </w:rPr>
        <w:t>Peer Exchange Need/</w:t>
      </w:r>
      <w:r w:rsidR="00214D3A">
        <w:rPr>
          <w:b/>
          <w:bCs/>
        </w:rPr>
        <w:t>Purpose/</w:t>
      </w:r>
      <w:r w:rsidRPr="00876349">
        <w:rPr>
          <w:b/>
          <w:bCs/>
        </w:rPr>
        <w:t>Goals</w:t>
      </w:r>
      <w:r>
        <w:t xml:space="preserve">, briefly state what the </w:t>
      </w:r>
      <w:r w:rsidRPr="00876349">
        <w:t>host agency hope</w:t>
      </w:r>
      <w:r>
        <w:t>d</w:t>
      </w:r>
      <w:r w:rsidRPr="00876349">
        <w:t xml:space="preserve"> to learn from this peer exchange</w:t>
      </w:r>
      <w:r>
        <w:t>.</w:t>
      </w:r>
      <w:r w:rsidRPr="00876349">
        <w:t xml:space="preserve"> Aim for 50</w:t>
      </w:r>
      <w:r>
        <w:t xml:space="preserve"> to </w:t>
      </w:r>
      <w:r w:rsidRPr="00876349">
        <w:t>1</w:t>
      </w:r>
      <w:r>
        <w:t>5</w:t>
      </w:r>
      <w:r w:rsidRPr="00876349">
        <w:t>0 words.</w:t>
      </w:r>
    </w:p>
    <w:p w14:paraId="3DF5E1DB" w14:textId="16DBB0CE" w:rsidR="00876349" w:rsidRDefault="00876349" w:rsidP="00055CAB">
      <w:pPr>
        <w:pStyle w:val="ListParagraph"/>
        <w:numPr>
          <w:ilvl w:val="0"/>
          <w:numId w:val="12"/>
        </w:numPr>
        <w:contextualSpacing w:val="0"/>
      </w:pPr>
      <w:r>
        <w:t xml:space="preserve">For the </w:t>
      </w:r>
      <w:r w:rsidRPr="00876349">
        <w:rPr>
          <w:b/>
          <w:bCs/>
        </w:rPr>
        <w:t>Top Findings and Takeaways</w:t>
      </w:r>
      <w:r>
        <w:t>:</w:t>
      </w:r>
    </w:p>
    <w:p w14:paraId="3EB37752" w14:textId="659959FE" w:rsidR="007549A5" w:rsidRDefault="00351097" w:rsidP="00351097">
      <w:pPr>
        <w:pStyle w:val="ListParagraph"/>
        <w:numPr>
          <w:ilvl w:val="1"/>
          <w:numId w:val="12"/>
        </w:numPr>
        <w:contextualSpacing w:val="0"/>
      </w:pPr>
      <w:r>
        <w:t>K</w:t>
      </w:r>
      <w:r w:rsidRPr="00876349">
        <w:t>eep list items brief: short statements, a sentence or a few sentences at most</w:t>
      </w:r>
      <w:r w:rsidR="007549A5">
        <w:t>.</w:t>
      </w:r>
    </w:p>
    <w:p w14:paraId="2EBE395A" w14:textId="20F7C67F" w:rsidR="00351097" w:rsidRDefault="005A3B71" w:rsidP="00351097">
      <w:pPr>
        <w:pStyle w:val="ListParagraph"/>
        <w:numPr>
          <w:ilvl w:val="1"/>
          <w:numId w:val="12"/>
        </w:numPr>
        <w:contextualSpacing w:val="0"/>
      </w:pPr>
      <w:r>
        <w:t>P</w:t>
      </w:r>
      <w:r w:rsidR="007549A5">
        <w:t xml:space="preserve">rovide page references </w:t>
      </w:r>
      <w:r>
        <w:t xml:space="preserve">to </w:t>
      </w:r>
      <w:r w:rsidR="007549A5">
        <w:t>the detailed report</w:t>
      </w:r>
      <w:r>
        <w:t xml:space="preserve"> if </w:t>
      </w:r>
      <w:r w:rsidR="00EE6164">
        <w:t xml:space="preserve">doing so is </w:t>
      </w:r>
      <w:r>
        <w:t>helpful</w:t>
      </w:r>
      <w:r w:rsidR="00214D3A">
        <w:t>.</w:t>
      </w:r>
      <w:r w:rsidR="00351097">
        <w:t xml:space="preserve"> </w:t>
      </w:r>
      <w:r w:rsidR="00EE6164">
        <w:t>Page numbers</w:t>
      </w:r>
      <w:r w:rsidR="00EE6164" w:rsidRPr="00EE6164">
        <w:t xml:space="preserve"> may be less useful if this </w:t>
      </w:r>
      <w:r w:rsidR="00EE6164">
        <w:t xml:space="preserve">text </w:t>
      </w:r>
      <w:r w:rsidR="00EE6164" w:rsidRPr="00EE6164">
        <w:t xml:space="preserve">is used in a standalone </w:t>
      </w:r>
      <w:r w:rsidR="00EE6164">
        <w:t>document</w:t>
      </w:r>
      <w:r w:rsidR="00EE6164" w:rsidRPr="00EE6164">
        <w:t>.</w:t>
      </w:r>
    </w:p>
    <w:p w14:paraId="0A9318AE" w14:textId="63907878" w:rsidR="00351097" w:rsidRPr="00055CAB" w:rsidRDefault="00730470" w:rsidP="00351097">
      <w:pPr>
        <w:pStyle w:val="ListParagraph"/>
        <w:numPr>
          <w:ilvl w:val="1"/>
          <w:numId w:val="12"/>
        </w:numPr>
        <w:contextualSpacing w:val="0"/>
      </w:pPr>
      <w:r>
        <w:t>To make it easier</w:t>
      </w:r>
      <w:r w:rsidR="007549A5">
        <w:t xml:space="preserve"> to create this list</w:t>
      </w:r>
      <w:r>
        <w:t xml:space="preserve">, consider </w:t>
      </w:r>
      <w:r w:rsidR="00351097">
        <w:t xml:space="preserve">identifying and collecting </w:t>
      </w:r>
      <w:r>
        <w:t xml:space="preserve">the highlights </w:t>
      </w:r>
      <w:r w:rsidR="004675F4">
        <w:t xml:space="preserve">and key takeaways </w:t>
      </w:r>
      <w:r>
        <w:t>of the detailed peer exchange report</w:t>
      </w:r>
      <w:r w:rsidR="004675F4">
        <w:t xml:space="preserve"> </w:t>
      </w:r>
      <w:r w:rsidR="00351097">
        <w:t>during the usual meeting wrap-up session with the participants. This way it will not add to the facilitation or reporting workload for the meeting.</w:t>
      </w:r>
    </w:p>
    <w:p w14:paraId="0D45A5BB" w14:textId="787A050D" w:rsidR="00351097" w:rsidRDefault="00351097" w:rsidP="00351097">
      <w:pPr>
        <w:pStyle w:val="ListParagraph"/>
        <w:numPr>
          <w:ilvl w:val="1"/>
          <w:numId w:val="12"/>
        </w:numPr>
        <w:contextualSpacing w:val="0"/>
      </w:pPr>
      <w:r>
        <w:t>Limit this</w:t>
      </w:r>
      <w:r w:rsidR="00802D46">
        <w:t xml:space="preserve"> list</w:t>
      </w:r>
      <w:r>
        <w:t xml:space="preserve"> to </w:t>
      </w:r>
      <w:r w:rsidR="00730470">
        <w:t xml:space="preserve">the top </w:t>
      </w:r>
      <w:r>
        <w:t xml:space="preserve">10 </w:t>
      </w:r>
      <w:r w:rsidR="00730470">
        <w:t xml:space="preserve">key </w:t>
      </w:r>
      <w:r w:rsidR="008367A9">
        <w:t xml:space="preserve">findings, </w:t>
      </w:r>
      <w:r w:rsidR="00730470">
        <w:t xml:space="preserve">takeaways and/or </w:t>
      </w:r>
      <w:r>
        <w:t xml:space="preserve">items </w:t>
      </w:r>
      <w:r w:rsidR="00730470">
        <w:t>of interest from the peer exchange report to give a high</w:t>
      </w:r>
      <w:r w:rsidR="00740761">
        <w:t>-</w:t>
      </w:r>
      <w:r w:rsidR="00730470">
        <w:t>level overview of the findings to the reader</w:t>
      </w:r>
      <w:r>
        <w:t>.</w:t>
      </w:r>
      <w:r w:rsidR="00730470">
        <w:t xml:space="preserve">  </w:t>
      </w:r>
    </w:p>
    <w:p w14:paraId="5C17AF66" w14:textId="1590D82F" w:rsidR="000B7EB3" w:rsidRDefault="000B7EB3" w:rsidP="000B7EB3"/>
    <w:p w14:paraId="7921C27B" w14:textId="1F2EF04E" w:rsidR="00055CAB" w:rsidRDefault="00055CAB">
      <w:pPr>
        <w:rPr>
          <w:rFonts w:eastAsiaTheme="majorEastAsia" w:cstheme="majorBidi"/>
          <w:b/>
          <w:caps/>
          <w:color w:val="1F4D78"/>
          <w:sz w:val="32"/>
          <w:szCs w:val="32"/>
        </w:rPr>
      </w:pPr>
      <w:r>
        <w:br w:type="page"/>
      </w:r>
    </w:p>
    <w:p w14:paraId="687159FA" w14:textId="20F1D915" w:rsidR="009101A6" w:rsidRPr="009101A6" w:rsidRDefault="009101A6" w:rsidP="004D7C37">
      <w:pPr>
        <w:pStyle w:val="Heading1"/>
        <w:jc w:val="center"/>
      </w:pPr>
      <w:r w:rsidRPr="009101A6">
        <w:lastRenderedPageBreak/>
        <w:t xml:space="preserve">Peer Exchange </w:t>
      </w:r>
      <w:r w:rsidR="00055CAB">
        <w:t>at-a-glance</w:t>
      </w:r>
      <w:r w:rsidRPr="009101A6">
        <w:t>: [Peer Exchange Title]</w:t>
      </w:r>
    </w:p>
    <w:p w14:paraId="62DD8AA4" w14:textId="77777777" w:rsidR="00055CAB" w:rsidRDefault="00055CAB" w:rsidP="009101A6">
      <w:pPr>
        <w:rPr>
          <w:b/>
        </w:rPr>
      </w:pPr>
    </w:p>
    <w:p w14:paraId="7C1A02A7" w14:textId="49A53B37" w:rsidR="009101A6" w:rsidRDefault="009101A6" w:rsidP="009101A6">
      <w:r w:rsidRPr="001F1725">
        <w:rPr>
          <w:b/>
        </w:rPr>
        <w:t>Host</w:t>
      </w:r>
      <w:r w:rsidR="00C90306">
        <w:rPr>
          <w:b/>
        </w:rPr>
        <w:t xml:space="preserve"> Agency</w:t>
      </w:r>
      <w:r w:rsidRPr="001F1725">
        <w:rPr>
          <w:b/>
        </w:rPr>
        <w:t>:</w:t>
      </w:r>
      <w:r>
        <w:t xml:space="preserve"> [Agency]</w:t>
      </w:r>
      <w:bookmarkStart w:id="0" w:name="_GoBack"/>
      <w:bookmarkEnd w:id="0"/>
    </w:p>
    <w:p w14:paraId="0CE4BE53" w14:textId="51C22A03" w:rsidR="009101A6" w:rsidRDefault="00876349" w:rsidP="009101A6">
      <w:r>
        <w:rPr>
          <w:b/>
        </w:rPr>
        <w:t>Guest Agencies</w:t>
      </w:r>
      <w:r w:rsidR="009101A6" w:rsidRPr="001F1725">
        <w:rPr>
          <w:b/>
        </w:rPr>
        <w:t>:</w:t>
      </w:r>
      <w:r w:rsidR="00C90306">
        <w:rPr>
          <w:b/>
        </w:rPr>
        <w:t xml:space="preserve"> </w:t>
      </w:r>
      <w:r w:rsidR="00C90306" w:rsidRPr="00055CAB">
        <w:t xml:space="preserve">[Agency 1], [Agency 2], </w:t>
      </w:r>
      <w:r w:rsidR="000F419B">
        <w:t>[</w:t>
      </w:r>
      <w:r w:rsidR="00C90306" w:rsidRPr="00055CAB">
        <w:t>etc.</w:t>
      </w:r>
      <w:r w:rsidR="000F419B">
        <w:t>]</w:t>
      </w:r>
    </w:p>
    <w:p w14:paraId="01BBEA1B" w14:textId="2754C5CB" w:rsidR="00AA3F22" w:rsidRDefault="004675F4" w:rsidP="009101A6">
      <w:r>
        <w:t>For additional details</w:t>
      </w:r>
      <w:r w:rsidR="00214D3A">
        <w:t>,</w:t>
      </w:r>
      <w:r>
        <w:t xml:space="preserve"> please read the </w:t>
      </w:r>
      <w:r w:rsidR="001F1725">
        <w:t>c</w:t>
      </w:r>
      <w:r w:rsidR="00AA3F22">
        <w:t>omplete</w:t>
      </w:r>
      <w:r w:rsidR="00934D4F">
        <w:t xml:space="preserve"> report documenting this </w:t>
      </w:r>
      <w:r w:rsidR="001F1725">
        <w:t>peer exchange</w:t>
      </w:r>
      <w:r w:rsidR="007549A5">
        <w:t>,</w:t>
      </w:r>
      <w:r w:rsidR="001F1725">
        <w:t xml:space="preserve"> </w:t>
      </w:r>
      <w:r w:rsidR="00AA3F22">
        <w:t xml:space="preserve">available on the </w:t>
      </w:r>
      <w:hyperlink r:id="rId8" w:history="1">
        <w:r w:rsidR="00AA3F22" w:rsidRPr="001F1725">
          <w:rPr>
            <w:rStyle w:val="Hyperlink"/>
          </w:rPr>
          <w:t>AASHTO Research Advisory Committee website</w:t>
        </w:r>
      </w:hyperlink>
      <w:r w:rsidR="00AA3F22">
        <w:t>.</w:t>
      </w:r>
    </w:p>
    <w:p w14:paraId="28AB0EE4" w14:textId="727D81AF" w:rsidR="00685888" w:rsidRPr="00685888" w:rsidRDefault="00055CAB" w:rsidP="00055CAB">
      <w:pPr>
        <w:pStyle w:val="Heading1"/>
      </w:pPr>
      <w:r>
        <w:rPr>
          <w:caps w:val="0"/>
        </w:rPr>
        <w:t>Peer Exchange</w:t>
      </w:r>
      <w:r w:rsidR="00685888" w:rsidRPr="00685888">
        <w:t xml:space="preserve"> </w:t>
      </w:r>
      <w:r>
        <w:rPr>
          <w:caps w:val="0"/>
        </w:rPr>
        <w:t>Need</w:t>
      </w:r>
      <w:r w:rsidR="00214D3A">
        <w:rPr>
          <w:caps w:val="0"/>
        </w:rPr>
        <w:t>/Purpose/</w:t>
      </w:r>
      <w:r>
        <w:rPr>
          <w:caps w:val="0"/>
        </w:rPr>
        <w:t>G</w:t>
      </w:r>
      <w:r w:rsidRPr="00685888">
        <w:rPr>
          <w:caps w:val="0"/>
        </w:rPr>
        <w:t>oal</w:t>
      </w:r>
      <w:r>
        <w:rPr>
          <w:caps w:val="0"/>
        </w:rPr>
        <w:t>s</w:t>
      </w:r>
    </w:p>
    <w:p w14:paraId="456703D0" w14:textId="0DF7DD29" w:rsidR="00685888" w:rsidRDefault="00055CAB" w:rsidP="00685888">
      <w:r>
        <w:t>[Text]</w:t>
      </w:r>
    </w:p>
    <w:p w14:paraId="244CD923" w14:textId="5EF40C4A" w:rsidR="00C87774" w:rsidRPr="00685888" w:rsidRDefault="00055CAB" w:rsidP="004D7C37">
      <w:pPr>
        <w:pStyle w:val="Heading1"/>
      </w:pPr>
      <w:r>
        <w:rPr>
          <w:caps w:val="0"/>
        </w:rPr>
        <w:t>Top F</w:t>
      </w:r>
      <w:r w:rsidRPr="00685888">
        <w:rPr>
          <w:caps w:val="0"/>
        </w:rPr>
        <w:t>indings</w:t>
      </w:r>
      <w:r>
        <w:rPr>
          <w:caps w:val="0"/>
        </w:rPr>
        <w:t xml:space="preserve"> and Takeaways</w:t>
      </w:r>
    </w:p>
    <w:p w14:paraId="1D10CE1D" w14:textId="0B8DDB61" w:rsidR="00055CAB" w:rsidRDefault="00055CAB" w:rsidP="00351097">
      <w:pPr>
        <w:pStyle w:val="ListParagraph"/>
        <w:numPr>
          <w:ilvl w:val="0"/>
          <w:numId w:val="12"/>
        </w:numPr>
        <w:contextualSpacing w:val="0"/>
      </w:pPr>
      <w:r>
        <w:t>[Takeaway]</w:t>
      </w:r>
      <w:r w:rsidR="00214D3A">
        <w:t xml:space="preserve"> (</w:t>
      </w:r>
      <w:r w:rsidR="004D7CE0">
        <w:t xml:space="preserve">see p. </w:t>
      </w:r>
      <w:r w:rsidR="00214D3A">
        <w:t>[page numbe</w:t>
      </w:r>
      <w:r w:rsidR="00A06F05">
        <w:t>r</w:t>
      </w:r>
      <w:r w:rsidR="00214D3A">
        <w:t>])</w:t>
      </w:r>
    </w:p>
    <w:p w14:paraId="523B84E1" w14:textId="669C45A1" w:rsidR="00055CAB" w:rsidRDefault="00055CAB" w:rsidP="004675F4">
      <w:pPr>
        <w:pStyle w:val="ListParagraph"/>
        <w:numPr>
          <w:ilvl w:val="0"/>
          <w:numId w:val="12"/>
        </w:numPr>
        <w:contextualSpacing w:val="0"/>
      </w:pPr>
      <w:r>
        <w:t>[Takeaway</w:t>
      </w:r>
      <w:r w:rsidR="00214D3A">
        <w:t>] (</w:t>
      </w:r>
      <w:r w:rsidR="004D7CE0">
        <w:t>see p.</w:t>
      </w:r>
      <w:r w:rsidR="00214D3A">
        <w:t xml:space="preserve"> [page number])</w:t>
      </w:r>
    </w:p>
    <w:p w14:paraId="50657F48" w14:textId="622E4030" w:rsidR="00055CAB" w:rsidRDefault="00055CAB" w:rsidP="004675F4">
      <w:pPr>
        <w:pStyle w:val="ListParagraph"/>
        <w:numPr>
          <w:ilvl w:val="0"/>
          <w:numId w:val="12"/>
        </w:numPr>
        <w:contextualSpacing w:val="0"/>
      </w:pPr>
      <w:r>
        <w:t>[Takeaway]</w:t>
      </w:r>
      <w:r w:rsidR="00214D3A">
        <w:t xml:space="preserve"> (</w:t>
      </w:r>
      <w:r w:rsidR="004D7CE0">
        <w:t>see p.</w:t>
      </w:r>
      <w:r w:rsidR="00214D3A">
        <w:t xml:space="preserve"> [page number])</w:t>
      </w:r>
    </w:p>
    <w:p w14:paraId="038546CD" w14:textId="62E20BEA" w:rsidR="00055CAB" w:rsidRDefault="000F419B" w:rsidP="004675F4">
      <w:pPr>
        <w:pStyle w:val="ListParagraph"/>
        <w:numPr>
          <w:ilvl w:val="0"/>
          <w:numId w:val="12"/>
        </w:numPr>
        <w:contextualSpacing w:val="0"/>
      </w:pPr>
      <w:r>
        <w:t>[</w:t>
      </w:r>
      <w:r w:rsidR="00055CAB">
        <w:t>Etc.</w:t>
      </w:r>
      <w:r>
        <w:t>]</w:t>
      </w:r>
    </w:p>
    <w:p w14:paraId="3AC9AC17" w14:textId="16C2026A" w:rsidR="00E35383" w:rsidRPr="009101A6" w:rsidRDefault="00E35383" w:rsidP="00DA6B1E">
      <w:pPr>
        <w:ind w:left="360"/>
      </w:pPr>
    </w:p>
    <w:sectPr w:rsidR="00E35383" w:rsidRPr="009101A6" w:rsidSect="003510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3853" w16cex:dateUtc="2020-08-20T22:58:00Z"/>
  <w16cex:commentExtensible w16cex:durableId="22E938BA" w16cex:dateUtc="2020-08-20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34B218" w16cid:durableId="22E93853"/>
  <w16cid:commentId w16cid:paraId="492739B3" w16cid:durableId="22E93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F5D7" w14:textId="77777777" w:rsidR="00D92E28" w:rsidRDefault="00D92E28" w:rsidP="00934D4F">
      <w:pPr>
        <w:spacing w:after="0" w:line="240" w:lineRule="auto"/>
      </w:pPr>
      <w:r>
        <w:separator/>
      </w:r>
    </w:p>
  </w:endnote>
  <w:endnote w:type="continuationSeparator" w:id="0">
    <w:p w14:paraId="3DA4C3CC" w14:textId="77777777" w:rsidR="00D92E28" w:rsidRDefault="00D92E28" w:rsidP="009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8FF6" w14:textId="77777777" w:rsidR="00D92E28" w:rsidRDefault="00D92E28" w:rsidP="00934D4F">
      <w:pPr>
        <w:spacing w:after="0" w:line="240" w:lineRule="auto"/>
      </w:pPr>
      <w:r>
        <w:separator/>
      </w:r>
    </w:p>
  </w:footnote>
  <w:footnote w:type="continuationSeparator" w:id="0">
    <w:p w14:paraId="7CF5CEAE" w14:textId="77777777" w:rsidR="00D92E28" w:rsidRDefault="00D92E28" w:rsidP="0093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691"/>
    <w:multiLevelType w:val="hybridMultilevel"/>
    <w:tmpl w:val="46E2C32C"/>
    <w:lvl w:ilvl="0" w:tplc="55421EA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795"/>
    <w:multiLevelType w:val="hybridMultilevel"/>
    <w:tmpl w:val="2D2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CA7"/>
    <w:multiLevelType w:val="hybridMultilevel"/>
    <w:tmpl w:val="0F9E8E92"/>
    <w:lvl w:ilvl="0" w:tplc="C728FE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D6F"/>
    <w:multiLevelType w:val="hybridMultilevel"/>
    <w:tmpl w:val="196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6B4"/>
    <w:multiLevelType w:val="hybridMultilevel"/>
    <w:tmpl w:val="59CA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727"/>
    <w:multiLevelType w:val="hybridMultilevel"/>
    <w:tmpl w:val="F2D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F7321"/>
    <w:multiLevelType w:val="hybridMultilevel"/>
    <w:tmpl w:val="0F6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C10"/>
    <w:multiLevelType w:val="hybridMultilevel"/>
    <w:tmpl w:val="D610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A00E1"/>
    <w:multiLevelType w:val="hybridMultilevel"/>
    <w:tmpl w:val="F2D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94B"/>
    <w:multiLevelType w:val="hybridMultilevel"/>
    <w:tmpl w:val="F2D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1782"/>
    <w:multiLevelType w:val="hybridMultilevel"/>
    <w:tmpl w:val="385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638"/>
    <w:multiLevelType w:val="hybridMultilevel"/>
    <w:tmpl w:val="F2D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83"/>
    <w:rsid w:val="000378EE"/>
    <w:rsid w:val="00045E2E"/>
    <w:rsid w:val="00051F4D"/>
    <w:rsid w:val="00055CAB"/>
    <w:rsid w:val="000A3E10"/>
    <w:rsid w:val="000B7EB3"/>
    <w:rsid w:val="000C24A7"/>
    <w:rsid w:val="000C6B94"/>
    <w:rsid w:val="000F419B"/>
    <w:rsid w:val="001A56BD"/>
    <w:rsid w:val="001F1725"/>
    <w:rsid w:val="00214D3A"/>
    <w:rsid w:val="0021630F"/>
    <w:rsid w:val="00280F77"/>
    <w:rsid w:val="00292D6F"/>
    <w:rsid w:val="002E1E9E"/>
    <w:rsid w:val="002F2F82"/>
    <w:rsid w:val="00312168"/>
    <w:rsid w:val="00340989"/>
    <w:rsid w:val="00351097"/>
    <w:rsid w:val="003E2793"/>
    <w:rsid w:val="00402056"/>
    <w:rsid w:val="004675F4"/>
    <w:rsid w:val="0047260B"/>
    <w:rsid w:val="004D7C37"/>
    <w:rsid w:val="004D7CE0"/>
    <w:rsid w:val="00510D50"/>
    <w:rsid w:val="0055057F"/>
    <w:rsid w:val="005A3B71"/>
    <w:rsid w:val="005E6190"/>
    <w:rsid w:val="005F3CF0"/>
    <w:rsid w:val="00606E4C"/>
    <w:rsid w:val="00637E2F"/>
    <w:rsid w:val="0066171C"/>
    <w:rsid w:val="00683643"/>
    <w:rsid w:val="00685888"/>
    <w:rsid w:val="006A31E3"/>
    <w:rsid w:val="006A3545"/>
    <w:rsid w:val="006A703B"/>
    <w:rsid w:val="006C1B7D"/>
    <w:rsid w:val="006C3962"/>
    <w:rsid w:val="00705453"/>
    <w:rsid w:val="00730470"/>
    <w:rsid w:val="0073328C"/>
    <w:rsid w:val="00740761"/>
    <w:rsid w:val="007549A5"/>
    <w:rsid w:val="007A4797"/>
    <w:rsid w:val="007D4293"/>
    <w:rsid w:val="00802D46"/>
    <w:rsid w:val="008367A9"/>
    <w:rsid w:val="00876349"/>
    <w:rsid w:val="009101A6"/>
    <w:rsid w:val="00934D4F"/>
    <w:rsid w:val="00972C8C"/>
    <w:rsid w:val="009C4E0D"/>
    <w:rsid w:val="009F190D"/>
    <w:rsid w:val="00A06F05"/>
    <w:rsid w:val="00AA3F22"/>
    <w:rsid w:val="00B545A9"/>
    <w:rsid w:val="00BE4AA0"/>
    <w:rsid w:val="00C14C6F"/>
    <w:rsid w:val="00C87774"/>
    <w:rsid w:val="00C90306"/>
    <w:rsid w:val="00CA2909"/>
    <w:rsid w:val="00CA71C0"/>
    <w:rsid w:val="00D03E56"/>
    <w:rsid w:val="00D46B25"/>
    <w:rsid w:val="00D80F89"/>
    <w:rsid w:val="00D92E28"/>
    <w:rsid w:val="00DA6B1E"/>
    <w:rsid w:val="00E2416E"/>
    <w:rsid w:val="00E35383"/>
    <w:rsid w:val="00E37E6A"/>
    <w:rsid w:val="00E66BAC"/>
    <w:rsid w:val="00EE6164"/>
    <w:rsid w:val="00F324D0"/>
    <w:rsid w:val="00F42C03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AB200"/>
  <w15:chartTrackingRefBased/>
  <w15:docId w15:val="{5328EF62-71B8-4682-B9C4-2E3364A7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C37"/>
    <w:pPr>
      <w:keepNext/>
      <w:keepLines/>
      <w:spacing w:before="320"/>
      <w:outlineLvl w:val="0"/>
    </w:pPr>
    <w:rPr>
      <w:rFonts w:eastAsiaTheme="majorEastAsia" w:cstheme="majorBidi"/>
      <w:b/>
      <w:caps/>
      <w:color w:val="1F4D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888"/>
    <w:pPr>
      <w:keepNext/>
      <w:keepLines/>
      <w:spacing w:before="40"/>
      <w:outlineLvl w:val="1"/>
    </w:pPr>
    <w:rPr>
      <w:rFonts w:eastAsiaTheme="majorEastAsia" w:cstheme="majorBidi"/>
      <w:b/>
      <w:color w:val="1F4D7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3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5888"/>
    <w:rPr>
      <w:rFonts w:eastAsiaTheme="majorEastAsia" w:cstheme="majorBidi"/>
      <w:b/>
      <w:color w:val="1F4D7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7C37"/>
    <w:rPr>
      <w:rFonts w:eastAsiaTheme="majorEastAsia" w:cstheme="majorBidi"/>
      <w:b/>
      <w:caps/>
      <w:color w:val="1F4D7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4F"/>
  </w:style>
  <w:style w:type="paragraph" w:styleId="Footer">
    <w:name w:val="footer"/>
    <w:basedOn w:val="Normal"/>
    <w:link w:val="FooterChar"/>
    <w:uiPriority w:val="99"/>
    <w:unhideWhenUsed/>
    <w:rsid w:val="0093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4F"/>
  </w:style>
  <w:style w:type="character" w:styleId="CommentReference">
    <w:name w:val="annotation reference"/>
    <w:basedOn w:val="DefaultParagraphFont"/>
    <w:uiPriority w:val="99"/>
    <w:semiHidden/>
    <w:unhideWhenUsed/>
    <w:rsid w:val="002F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72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8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3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transportation.org/peer-exchange-re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trb.org/cmsfeed/TRBNetProjectDisplay.asp?ProjectID=4831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bghirt</dc:creator>
  <cp:keywords/>
  <dc:description/>
  <cp:lastModifiedBy>Sid Mohan</cp:lastModifiedBy>
  <cp:revision>5</cp:revision>
  <dcterms:created xsi:type="dcterms:W3CDTF">2020-08-21T21:16:00Z</dcterms:created>
  <dcterms:modified xsi:type="dcterms:W3CDTF">2020-12-11T22:34:00Z</dcterms:modified>
</cp:coreProperties>
</file>