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3B" w:rsidRPr="00C1543B" w:rsidRDefault="00C1543B" w:rsidP="00C1543B">
      <w:pPr>
        <w:pStyle w:val="Heading1"/>
      </w:pPr>
      <w:r w:rsidRPr="00C1543B">
        <w:t>2.11 Goals and Objectives Template</w:t>
      </w:r>
    </w:p>
    <w:p w:rsidR="00D53447" w:rsidRPr="0087606B" w:rsidRDefault="00D53447" w:rsidP="00C1543B">
      <w:pPr>
        <w:pStyle w:val="Bodytext"/>
      </w:pPr>
      <w:r w:rsidRPr="00C1543B">
        <w:rPr>
          <w:b/>
        </w:rPr>
        <w:t xml:space="preserve">Purpose: </w:t>
      </w:r>
      <w:r w:rsidRPr="0087606B">
        <w:t xml:space="preserve">This tool can help planners think through the communication goals and objectives that will help direct resources to the areas that matter most to transportation and emergency managers and their network partners. </w:t>
      </w:r>
    </w:p>
    <w:p w:rsidR="00D53447" w:rsidRPr="0087606B" w:rsidRDefault="00D53447" w:rsidP="00C1543B">
      <w:pPr>
        <w:pStyle w:val="Bodytext"/>
      </w:pPr>
      <w:r w:rsidRPr="00C1543B">
        <w:rPr>
          <w:b/>
        </w:rPr>
        <w:t>Directions:</w:t>
      </w:r>
      <w:r w:rsidRPr="0087606B">
        <w:t xml:space="preserve"> The communication goals and objectives tie into and support the purpose for the network and align with organizational and emergency plans of network partners. A small group or committee can start this process, then present recommendations to the network members for discussion and adoption. Setting goals and objectives can be done over a period of time and be reviewed annually to measure accomplishments.</w:t>
      </w:r>
    </w:p>
    <w:p w:rsidR="00D53447" w:rsidRPr="00C1543B" w:rsidRDefault="00D53447" w:rsidP="00C1543B">
      <w:pPr>
        <w:pStyle w:val="Heading2"/>
        <w:rPr>
          <w:rFonts w:ascii="Arial" w:hAnsi="Arial" w:cs="FrutigerLTStd-Black"/>
          <w:bCs w:val="0"/>
          <w:color w:val="auto"/>
          <w:sz w:val="28"/>
          <w:szCs w:val="28"/>
        </w:rPr>
      </w:pPr>
      <w:r w:rsidRPr="00C1543B">
        <w:rPr>
          <w:rFonts w:ascii="Arial" w:hAnsi="Arial" w:cs="FrutigerLTStd-Black"/>
          <w:bCs w:val="0"/>
          <w:color w:val="auto"/>
          <w:sz w:val="28"/>
          <w:szCs w:val="28"/>
        </w:rPr>
        <w:t>Setting Communication Goals</w:t>
      </w:r>
    </w:p>
    <w:p w:rsidR="00D53447" w:rsidRDefault="00D53447" w:rsidP="00C1543B">
      <w:pPr>
        <w:pStyle w:val="Bodytext"/>
      </w:pPr>
      <w:r w:rsidRPr="0087606B">
        <w:t>A goal is a broad statement of purpose that will guide planning. Your goals will address critical issues. Have no more than three goals for the entire plan. When planning goals ask: What do you want to happen?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C1543B" w:rsidTr="00682A8B">
        <w:tc>
          <w:tcPr>
            <w:tcW w:w="9576" w:type="dxa"/>
          </w:tcPr>
          <w:p w:rsidR="00C1543B" w:rsidRDefault="00C1543B" w:rsidP="00682A8B">
            <w:pPr>
              <w:pStyle w:val="Bodytext"/>
            </w:pPr>
            <w:r>
              <w:t>Goal 1:</w:t>
            </w:r>
          </w:p>
        </w:tc>
      </w:tr>
      <w:tr w:rsidR="00C1543B" w:rsidTr="00682A8B">
        <w:tc>
          <w:tcPr>
            <w:tcW w:w="9576" w:type="dxa"/>
          </w:tcPr>
          <w:p w:rsidR="00C1543B" w:rsidRDefault="00C1543B" w:rsidP="00682A8B">
            <w:pPr>
              <w:pStyle w:val="Bodytext"/>
            </w:pPr>
            <w:r>
              <w:t>Goal 2:</w:t>
            </w:r>
          </w:p>
        </w:tc>
      </w:tr>
      <w:tr w:rsidR="00C1543B" w:rsidTr="00682A8B">
        <w:tc>
          <w:tcPr>
            <w:tcW w:w="9576" w:type="dxa"/>
          </w:tcPr>
          <w:p w:rsidR="00C1543B" w:rsidRDefault="00C1543B" w:rsidP="00682A8B">
            <w:pPr>
              <w:pStyle w:val="Bodytext"/>
            </w:pPr>
            <w:r>
              <w:t>Goal 3:</w:t>
            </w:r>
          </w:p>
        </w:tc>
      </w:tr>
    </w:tbl>
    <w:p w:rsidR="00682A8B" w:rsidRDefault="00682A8B" w:rsidP="00682A8B">
      <w:pPr>
        <w:pStyle w:val="Bodytext"/>
      </w:pPr>
    </w:p>
    <w:p w:rsidR="00D53447" w:rsidRPr="00C1543B" w:rsidRDefault="00D53447" w:rsidP="00C1543B">
      <w:pPr>
        <w:pStyle w:val="Heading2"/>
        <w:rPr>
          <w:rFonts w:ascii="Arial" w:hAnsi="Arial" w:cs="FrutigerLTStd-Black"/>
          <w:bCs w:val="0"/>
          <w:color w:val="auto"/>
          <w:sz w:val="28"/>
          <w:szCs w:val="28"/>
        </w:rPr>
      </w:pPr>
      <w:r w:rsidRPr="00C1543B">
        <w:rPr>
          <w:rFonts w:ascii="Arial" w:hAnsi="Arial" w:cs="FrutigerLTStd-Black"/>
          <w:bCs w:val="0"/>
          <w:color w:val="auto"/>
          <w:sz w:val="28"/>
          <w:szCs w:val="28"/>
        </w:rPr>
        <w:t>Setting Communication Objectives</w:t>
      </w:r>
    </w:p>
    <w:p w:rsidR="00D53447" w:rsidRPr="0087606B" w:rsidRDefault="00D53447" w:rsidP="00C1543B">
      <w:pPr>
        <w:pStyle w:val="Bodytext"/>
      </w:pPr>
      <w:r w:rsidRPr="0087606B">
        <w:t>Each goal will have measurable objectives that are specific and measurable. What is to be achieved? What is the desired future result toward which your present efforts are directed? Set short-term and long-term objectives. Make sure all objectives relate directly to the purpose and communication function of the network.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7398"/>
      </w:tblGrid>
      <w:tr w:rsidR="00C1543B" w:rsidTr="00682A8B">
        <w:tc>
          <w:tcPr>
            <w:tcW w:w="2178" w:type="dxa"/>
          </w:tcPr>
          <w:p w:rsidR="00C1543B" w:rsidRDefault="00682A8B" w:rsidP="00682A8B">
            <w:pPr>
              <w:pStyle w:val="Bodytext"/>
            </w:pPr>
            <w:r>
              <w:t>Goal 1</w:t>
            </w:r>
          </w:p>
        </w:tc>
        <w:tc>
          <w:tcPr>
            <w:tcW w:w="7398" w:type="dxa"/>
          </w:tcPr>
          <w:p w:rsidR="00C1543B" w:rsidRDefault="00C1543B" w:rsidP="00682A8B">
            <w:pPr>
              <w:pStyle w:val="Bodytext"/>
            </w:pPr>
          </w:p>
        </w:tc>
      </w:tr>
      <w:tr w:rsidR="00C1543B" w:rsidTr="00682A8B">
        <w:tc>
          <w:tcPr>
            <w:tcW w:w="2178" w:type="dxa"/>
          </w:tcPr>
          <w:p w:rsidR="00682A8B" w:rsidRDefault="00682A8B" w:rsidP="00682A8B">
            <w:pPr>
              <w:pStyle w:val="Bodytext"/>
            </w:pPr>
            <w:r>
              <w:t>Objective 1.1</w:t>
            </w:r>
          </w:p>
        </w:tc>
        <w:tc>
          <w:tcPr>
            <w:tcW w:w="7398" w:type="dxa"/>
          </w:tcPr>
          <w:p w:rsidR="00C1543B" w:rsidRDefault="00C1543B" w:rsidP="00682A8B">
            <w:pPr>
              <w:pStyle w:val="Bodytext"/>
            </w:pPr>
          </w:p>
        </w:tc>
      </w:tr>
      <w:tr w:rsidR="00C1543B" w:rsidTr="00682A8B">
        <w:tc>
          <w:tcPr>
            <w:tcW w:w="2178" w:type="dxa"/>
          </w:tcPr>
          <w:p w:rsidR="00C1543B" w:rsidRDefault="00682A8B" w:rsidP="00682A8B">
            <w:pPr>
              <w:pStyle w:val="Bodytext"/>
            </w:pPr>
            <w:r>
              <w:t>Objective 1.2</w:t>
            </w:r>
          </w:p>
        </w:tc>
        <w:tc>
          <w:tcPr>
            <w:tcW w:w="7398" w:type="dxa"/>
          </w:tcPr>
          <w:p w:rsidR="00C1543B" w:rsidRDefault="00C1543B" w:rsidP="00682A8B">
            <w:pPr>
              <w:pStyle w:val="Bodytext"/>
            </w:pPr>
          </w:p>
        </w:tc>
      </w:tr>
      <w:tr w:rsidR="00C1543B" w:rsidTr="00682A8B">
        <w:tc>
          <w:tcPr>
            <w:tcW w:w="2178" w:type="dxa"/>
          </w:tcPr>
          <w:p w:rsidR="00C1543B" w:rsidRDefault="00682A8B" w:rsidP="00682A8B">
            <w:pPr>
              <w:pStyle w:val="Bodytext"/>
            </w:pPr>
            <w:r>
              <w:t>Objective 1.3</w:t>
            </w:r>
          </w:p>
        </w:tc>
        <w:tc>
          <w:tcPr>
            <w:tcW w:w="7398" w:type="dxa"/>
          </w:tcPr>
          <w:p w:rsidR="00C1543B" w:rsidRDefault="00C1543B" w:rsidP="00682A8B">
            <w:pPr>
              <w:pStyle w:val="Bodytext"/>
            </w:pPr>
          </w:p>
        </w:tc>
      </w:tr>
      <w:tr w:rsidR="00C1543B" w:rsidTr="00682A8B">
        <w:tc>
          <w:tcPr>
            <w:tcW w:w="2178" w:type="dxa"/>
          </w:tcPr>
          <w:p w:rsidR="00C1543B" w:rsidRDefault="00682A8B" w:rsidP="00682A8B">
            <w:pPr>
              <w:pStyle w:val="Bodytext"/>
            </w:pPr>
            <w:r>
              <w:t>Objective 1.4</w:t>
            </w:r>
          </w:p>
        </w:tc>
        <w:tc>
          <w:tcPr>
            <w:tcW w:w="7398" w:type="dxa"/>
          </w:tcPr>
          <w:p w:rsidR="00C1543B" w:rsidRDefault="00C1543B" w:rsidP="00682A8B">
            <w:pPr>
              <w:pStyle w:val="Bodytext"/>
            </w:pPr>
          </w:p>
        </w:tc>
      </w:tr>
      <w:tr w:rsidR="00C1543B" w:rsidTr="00682A8B">
        <w:tc>
          <w:tcPr>
            <w:tcW w:w="2178" w:type="dxa"/>
          </w:tcPr>
          <w:p w:rsidR="00C1543B" w:rsidRDefault="00682A8B" w:rsidP="00682A8B">
            <w:pPr>
              <w:pStyle w:val="Bodytext"/>
            </w:pPr>
            <w:r>
              <w:t>Goal 2</w:t>
            </w:r>
          </w:p>
        </w:tc>
        <w:tc>
          <w:tcPr>
            <w:tcW w:w="7398" w:type="dxa"/>
          </w:tcPr>
          <w:p w:rsidR="00C1543B" w:rsidRDefault="00C1543B" w:rsidP="00682A8B">
            <w:pPr>
              <w:pStyle w:val="Bodytext"/>
            </w:pPr>
          </w:p>
        </w:tc>
      </w:tr>
      <w:tr w:rsidR="00C1543B" w:rsidTr="00682A8B">
        <w:tc>
          <w:tcPr>
            <w:tcW w:w="2178" w:type="dxa"/>
          </w:tcPr>
          <w:p w:rsidR="00C1543B" w:rsidRDefault="00682A8B" w:rsidP="00682A8B">
            <w:pPr>
              <w:pStyle w:val="Bodytext"/>
            </w:pPr>
            <w:r>
              <w:t>Objective 2.1</w:t>
            </w:r>
          </w:p>
        </w:tc>
        <w:tc>
          <w:tcPr>
            <w:tcW w:w="7398" w:type="dxa"/>
          </w:tcPr>
          <w:p w:rsidR="00C1543B" w:rsidRDefault="00C1543B" w:rsidP="00682A8B">
            <w:pPr>
              <w:pStyle w:val="Bodytext"/>
            </w:pPr>
          </w:p>
        </w:tc>
      </w:tr>
      <w:tr w:rsidR="00682A8B" w:rsidTr="00682A8B">
        <w:tc>
          <w:tcPr>
            <w:tcW w:w="2178" w:type="dxa"/>
          </w:tcPr>
          <w:p w:rsidR="00682A8B" w:rsidRDefault="00682A8B" w:rsidP="00682A8B">
            <w:pPr>
              <w:pStyle w:val="Bodytext"/>
            </w:pPr>
            <w:r>
              <w:t>Objective 2.2</w:t>
            </w:r>
          </w:p>
        </w:tc>
        <w:tc>
          <w:tcPr>
            <w:tcW w:w="7398" w:type="dxa"/>
          </w:tcPr>
          <w:p w:rsidR="00682A8B" w:rsidRDefault="00682A8B" w:rsidP="00682A8B">
            <w:pPr>
              <w:pStyle w:val="Bodytext"/>
            </w:pPr>
          </w:p>
        </w:tc>
      </w:tr>
      <w:tr w:rsidR="00682A8B" w:rsidTr="00682A8B">
        <w:tc>
          <w:tcPr>
            <w:tcW w:w="2178" w:type="dxa"/>
          </w:tcPr>
          <w:p w:rsidR="00682A8B" w:rsidRDefault="00682A8B" w:rsidP="00682A8B">
            <w:pPr>
              <w:pStyle w:val="Bodytext"/>
            </w:pPr>
            <w:r>
              <w:t>Objective 2.3</w:t>
            </w:r>
          </w:p>
        </w:tc>
        <w:tc>
          <w:tcPr>
            <w:tcW w:w="7398" w:type="dxa"/>
          </w:tcPr>
          <w:p w:rsidR="00682A8B" w:rsidRDefault="00682A8B" w:rsidP="00682A8B">
            <w:pPr>
              <w:pStyle w:val="Bodytext"/>
            </w:pPr>
          </w:p>
        </w:tc>
      </w:tr>
      <w:tr w:rsidR="00682A8B" w:rsidTr="00682A8B">
        <w:tc>
          <w:tcPr>
            <w:tcW w:w="2178" w:type="dxa"/>
          </w:tcPr>
          <w:p w:rsidR="00682A8B" w:rsidRDefault="00682A8B" w:rsidP="00682A8B">
            <w:pPr>
              <w:pStyle w:val="Bodytext"/>
            </w:pPr>
            <w:r>
              <w:t>Objective 2.4</w:t>
            </w:r>
          </w:p>
        </w:tc>
        <w:tc>
          <w:tcPr>
            <w:tcW w:w="7398" w:type="dxa"/>
          </w:tcPr>
          <w:p w:rsidR="00682A8B" w:rsidRDefault="00682A8B" w:rsidP="00682A8B">
            <w:pPr>
              <w:pStyle w:val="Bodytext"/>
            </w:pPr>
          </w:p>
        </w:tc>
      </w:tr>
      <w:tr w:rsidR="00682A8B" w:rsidTr="00682A8B">
        <w:tc>
          <w:tcPr>
            <w:tcW w:w="2178" w:type="dxa"/>
          </w:tcPr>
          <w:p w:rsidR="00682A8B" w:rsidRDefault="00682A8B" w:rsidP="00682A8B">
            <w:pPr>
              <w:pStyle w:val="Bodytext"/>
            </w:pPr>
            <w:r>
              <w:t>Goal 3</w:t>
            </w:r>
          </w:p>
        </w:tc>
        <w:tc>
          <w:tcPr>
            <w:tcW w:w="7398" w:type="dxa"/>
          </w:tcPr>
          <w:p w:rsidR="00682A8B" w:rsidRDefault="00682A8B" w:rsidP="00682A8B">
            <w:pPr>
              <w:pStyle w:val="Bodytext"/>
            </w:pPr>
          </w:p>
        </w:tc>
      </w:tr>
      <w:tr w:rsidR="00682A8B" w:rsidTr="00682A8B">
        <w:tc>
          <w:tcPr>
            <w:tcW w:w="2178" w:type="dxa"/>
          </w:tcPr>
          <w:p w:rsidR="00682A8B" w:rsidRDefault="00682A8B" w:rsidP="00682A8B">
            <w:pPr>
              <w:pStyle w:val="Bodytext"/>
            </w:pPr>
            <w:r>
              <w:t>Objective 3.1</w:t>
            </w:r>
          </w:p>
        </w:tc>
        <w:tc>
          <w:tcPr>
            <w:tcW w:w="7398" w:type="dxa"/>
          </w:tcPr>
          <w:p w:rsidR="00682A8B" w:rsidRDefault="00682A8B" w:rsidP="00682A8B">
            <w:pPr>
              <w:pStyle w:val="Bodytext"/>
            </w:pPr>
          </w:p>
        </w:tc>
      </w:tr>
      <w:tr w:rsidR="00682A8B" w:rsidTr="00682A8B">
        <w:tc>
          <w:tcPr>
            <w:tcW w:w="2178" w:type="dxa"/>
          </w:tcPr>
          <w:p w:rsidR="00682A8B" w:rsidRDefault="00682A8B" w:rsidP="00682A8B">
            <w:pPr>
              <w:pStyle w:val="Bodytext"/>
            </w:pPr>
            <w:r>
              <w:t>Objective 3.2</w:t>
            </w:r>
          </w:p>
        </w:tc>
        <w:tc>
          <w:tcPr>
            <w:tcW w:w="7398" w:type="dxa"/>
          </w:tcPr>
          <w:p w:rsidR="00682A8B" w:rsidRDefault="00682A8B" w:rsidP="00682A8B">
            <w:pPr>
              <w:pStyle w:val="Bodytext"/>
            </w:pPr>
          </w:p>
        </w:tc>
      </w:tr>
      <w:tr w:rsidR="00682A8B" w:rsidTr="00682A8B">
        <w:tc>
          <w:tcPr>
            <w:tcW w:w="2178" w:type="dxa"/>
          </w:tcPr>
          <w:p w:rsidR="00682A8B" w:rsidRDefault="00682A8B" w:rsidP="00682A8B">
            <w:pPr>
              <w:pStyle w:val="Bodytext"/>
            </w:pPr>
            <w:r>
              <w:t>Objective 3.3</w:t>
            </w:r>
          </w:p>
        </w:tc>
        <w:tc>
          <w:tcPr>
            <w:tcW w:w="7398" w:type="dxa"/>
          </w:tcPr>
          <w:p w:rsidR="00682A8B" w:rsidRDefault="00682A8B" w:rsidP="00682A8B">
            <w:pPr>
              <w:pStyle w:val="Bodytext"/>
            </w:pPr>
          </w:p>
        </w:tc>
      </w:tr>
      <w:tr w:rsidR="00682A8B" w:rsidTr="00682A8B">
        <w:tc>
          <w:tcPr>
            <w:tcW w:w="2178" w:type="dxa"/>
          </w:tcPr>
          <w:p w:rsidR="00682A8B" w:rsidRDefault="00682A8B" w:rsidP="00682A8B">
            <w:pPr>
              <w:pStyle w:val="Bodytext"/>
            </w:pPr>
            <w:r>
              <w:lastRenderedPageBreak/>
              <w:t>Objective 3.4</w:t>
            </w:r>
          </w:p>
        </w:tc>
        <w:tc>
          <w:tcPr>
            <w:tcW w:w="7398" w:type="dxa"/>
          </w:tcPr>
          <w:p w:rsidR="00682A8B" w:rsidRDefault="00682A8B" w:rsidP="00682A8B">
            <w:pPr>
              <w:pStyle w:val="Bodytext"/>
            </w:pPr>
          </w:p>
        </w:tc>
      </w:tr>
    </w:tbl>
    <w:p w:rsidR="00D53447" w:rsidRPr="0087606B" w:rsidRDefault="00D53447" w:rsidP="008810A4">
      <w:pPr>
        <w:pStyle w:val="SidebarBody"/>
        <w:spacing w:line="240" w:lineRule="auto"/>
        <w:rPr>
          <w:rFonts w:ascii="Arial" w:hAnsi="Arial"/>
        </w:rPr>
      </w:pPr>
    </w:p>
    <w:sectPr w:rsidR="00D53447" w:rsidRPr="0087606B" w:rsidSect="0087606B">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CB" w:rsidRDefault="005E6CCB" w:rsidP="00577D8D">
      <w:pPr>
        <w:spacing w:after="0"/>
      </w:pPr>
      <w:r>
        <w:separator/>
      </w:r>
    </w:p>
  </w:endnote>
  <w:endnote w:type="continuationSeparator" w:id="0">
    <w:p w:rsidR="005E6CCB" w:rsidRDefault="005E6CCB" w:rsidP="00577D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A5" w:rsidRDefault="00920870" w:rsidP="00FB2FAD">
    <w:pPr>
      <w:pStyle w:val="Footer"/>
      <w:framePr w:wrap="around" w:vAnchor="text" w:hAnchor="margin" w:xAlign="center" w:y="1"/>
      <w:rPr>
        <w:rStyle w:val="PageNumber"/>
      </w:rPr>
    </w:pPr>
    <w:r>
      <w:rPr>
        <w:rStyle w:val="PageNumber"/>
      </w:rPr>
      <w:fldChar w:fldCharType="begin"/>
    </w:r>
    <w:r w:rsidR="00BA38A5">
      <w:rPr>
        <w:rStyle w:val="PageNumber"/>
      </w:rPr>
      <w:instrText xml:space="preserve">PAGE  </w:instrText>
    </w:r>
    <w:r>
      <w:rPr>
        <w:rStyle w:val="PageNumber"/>
      </w:rPr>
      <w:fldChar w:fldCharType="end"/>
    </w:r>
  </w:p>
  <w:p w:rsidR="00BA38A5" w:rsidRDefault="00BA38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A5" w:rsidRPr="00BA38A5" w:rsidRDefault="00920870" w:rsidP="00FB2FAD">
    <w:pPr>
      <w:pStyle w:val="Footer"/>
      <w:framePr w:wrap="around" w:vAnchor="text" w:hAnchor="margin" w:xAlign="center" w:y="1"/>
      <w:rPr>
        <w:rStyle w:val="PageNumber"/>
        <w:rFonts w:ascii="Arial" w:hAnsi="Arial"/>
        <w:sz w:val="20"/>
      </w:rPr>
    </w:pPr>
    <w:r w:rsidRPr="00BA38A5">
      <w:rPr>
        <w:rStyle w:val="PageNumber"/>
        <w:rFonts w:ascii="Arial" w:hAnsi="Arial"/>
        <w:sz w:val="20"/>
      </w:rPr>
      <w:fldChar w:fldCharType="begin"/>
    </w:r>
    <w:r w:rsidR="00BA38A5" w:rsidRPr="00BA38A5">
      <w:rPr>
        <w:rStyle w:val="PageNumber"/>
        <w:rFonts w:ascii="Arial" w:hAnsi="Arial"/>
        <w:sz w:val="20"/>
      </w:rPr>
      <w:instrText xml:space="preserve">PAGE  </w:instrText>
    </w:r>
    <w:r w:rsidRPr="00BA38A5">
      <w:rPr>
        <w:rStyle w:val="PageNumber"/>
        <w:rFonts w:ascii="Arial" w:hAnsi="Arial"/>
        <w:sz w:val="20"/>
      </w:rPr>
      <w:fldChar w:fldCharType="separate"/>
    </w:r>
    <w:r w:rsidR="005E6CCB">
      <w:rPr>
        <w:rStyle w:val="PageNumber"/>
        <w:rFonts w:ascii="Arial" w:hAnsi="Arial"/>
        <w:noProof/>
        <w:sz w:val="20"/>
      </w:rPr>
      <w:t>1</w:t>
    </w:r>
    <w:r w:rsidRPr="00BA38A5">
      <w:rPr>
        <w:rStyle w:val="PageNumber"/>
        <w:rFonts w:ascii="Arial" w:hAnsi="Arial"/>
        <w:sz w:val="20"/>
      </w:rPr>
      <w:fldChar w:fldCharType="end"/>
    </w:r>
  </w:p>
  <w:p w:rsidR="00BA38A5" w:rsidRDefault="00BA3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CB" w:rsidRDefault="005E6CCB" w:rsidP="00577D8D">
      <w:pPr>
        <w:spacing w:after="0"/>
      </w:pPr>
      <w:r>
        <w:separator/>
      </w:r>
    </w:p>
  </w:footnote>
  <w:footnote w:type="continuationSeparator" w:id="0">
    <w:p w:rsidR="005E6CCB" w:rsidRDefault="005E6CCB" w:rsidP="00577D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8194"/>
  </w:hdrShapeDefaults>
  <w:footnotePr>
    <w:footnote w:id="-1"/>
    <w:footnote w:id="0"/>
  </w:footnotePr>
  <w:endnotePr>
    <w:endnote w:id="-1"/>
    <w:endnote w:id="0"/>
  </w:endnotePr>
  <w:compat>
    <w:useFELayout/>
  </w:compat>
  <w:rsids>
    <w:rsidRoot w:val="0023076F"/>
    <w:rsid w:val="000564E8"/>
    <w:rsid w:val="00162350"/>
    <w:rsid w:val="001678B7"/>
    <w:rsid w:val="002239AC"/>
    <w:rsid w:val="0023076F"/>
    <w:rsid w:val="00405B17"/>
    <w:rsid w:val="004770BA"/>
    <w:rsid w:val="004E5E6E"/>
    <w:rsid w:val="004F5E14"/>
    <w:rsid w:val="0051087A"/>
    <w:rsid w:val="00577D8D"/>
    <w:rsid w:val="005E6CCB"/>
    <w:rsid w:val="0064172D"/>
    <w:rsid w:val="00682A8B"/>
    <w:rsid w:val="006B1DC2"/>
    <w:rsid w:val="006C5071"/>
    <w:rsid w:val="007136F4"/>
    <w:rsid w:val="00732B54"/>
    <w:rsid w:val="0087606B"/>
    <w:rsid w:val="008810A4"/>
    <w:rsid w:val="008F27DE"/>
    <w:rsid w:val="00920870"/>
    <w:rsid w:val="00A965E9"/>
    <w:rsid w:val="00AE4947"/>
    <w:rsid w:val="00B6698F"/>
    <w:rsid w:val="00BA38A5"/>
    <w:rsid w:val="00BB491F"/>
    <w:rsid w:val="00C1543B"/>
    <w:rsid w:val="00D53447"/>
    <w:rsid w:val="00EF056E"/>
    <w:rsid w:val="00F8249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71"/>
    <w:rPr>
      <w:sz w:val="24"/>
      <w:szCs w:val="24"/>
    </w:rPr>
  </w:style>
  <w:style w:type="paragraph" w:styleId="Heading1">
    <w:name w:val="heading 1"/>
    <w:basedOn w:val="Normal"/>
    <w:next w:val="Normal"/>
    <w:link w:val="Heading1Char"/>
    <w:uiPriority w:val="9"/>
    <w:qFormat/>
    <w:rsid w:val="00C1543B"/>
    <w:pPr>
      <w:widowControl w:val="0"/>
      <w:autoSpaceDE w:val="0"/>
      <w:autoSpaceDN w:val="0"/>
      <w:adjustRightInd w:val="0"/>
      <w:spacing w:after="0"/>
      <w:outlineLvl w:val="0"/>
    </w:pPr>
    <w:rPr>
      <w:rFonts w:ascii="Arial" w:hAnsi="Arial" w:cs="FrutigerLTStd-Black"/>
      <w:b/>
      <w:sz w:val="36"/>
      <w:szCs w:val="36"/>
    </w:rPr>
  </w:style>
  <w:style w:type="paragraph" w:styleId="Heading2">
    <w:name w:val="heading 2"/>
    <w:basedOn w:val="Heading1"/>
    <w:next w:val="Bodytext"/>
    <w:link w:val="Heading2Char"/>
    <w:uiPriority w:val="99"/>
    <w:unhideWhenUsed/>
    <w:qFormat/>
    <w:rsid w:val="00C1543B"/>
    <w:pPr>
      <w:outlineLvl w:val="1"/>
    </w:pPr>
    <w:rPr>
      <w:rFonts w:ascii="Cambria-Bold" w:hAnsi="Cambria-Bold" w:cs="Cambria-Bold"/>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link w:val="Heading2"/>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 w:type="paragraph" w:styleId="Header">
    <w:name w:val="header"/>
    <w:basedOn w:val="Normal"/>
    <w:link w:val="HeaderChar"/>
    <w:uiPriority w:val="99"/>
    <w:semiHidden/>
    <w:unhideWhenUsed/>
    <w:rsid w:val="008810A4"/>
    <w:pPr>
      <w:tabs>
        <w:tab w:val="center" w:pos="4320"/>
        <w:tab w:val="right" w:pos="8640"/>
      </w:tabs>
      <w:spacing w:after="0"/>
    </w:pPr>
  </w:style>
  <w:style w:type="character" w:customStyle="1" w:styleId="HeaderChar">
    <w:name w:val="Header Char"/>
    <w:basedOn w:val="DefaultParagraphFont"/>
    <w:link w:val="Header"/>
    <w:uiPriority w:val="99"/>
    <w:semiHidden/>
    <w:rsid w:val="008810A4"/>
    <w:rPr>
      <w:sz w:val="24"/>
      <w:szCs w:val="24"/>
    </w:rPr>
  </w:style>
  <w:style w:type="paragraph" w:styleId="Footer">
    <w:name w:val="footer"/>
    <w:basedOn w:val="Normal"/>
    <w:link w:val="FooterChar"/>
    <w:uiPriority w:val="99"/>
    <w:semiHidden/>
    <w:unhideWhenUsed/>
    <w:rsid w:val="008810A4"/>
    <w:pPr>
      <w:tabs>
        <w:tab w:val="center" w:pos="4320"/>
        <w:tab w:val="right" w:pos="8640"/>
      </w:tabs>
      <w:spacing w:after="0"/>
    </w:pPr>
  </w:style>
  <w:style w:type="character" w:customStyle="1" w:styleId="FooterChar">
    <w:name w:val="Footer Char"/>
    <w:basedOn w:val="DefaultParagraphFont"/>
    <w:link w:val="Footer"/>
    <w:uiPriority w:val="99"/>
    <w:semiHidden/>
    <w:rsid w:val="008810A4"/>
    <w:rPr>
      <w:sz w:val="24"/>
      <w:szCs w:val="24"/>
    </w:rPr>
  </w:style>
  <w:style w:type="character" w:styleId="PageNumber">
    <w:name w:val="page number"/>
    <w:basedOn w:val="DefaultParagraphFont"/>
    <w:uiPriority w:val="99"/>
    <w:semiHidden/>
    <w:unhideWhenUsed/>
    <w:rsid w:val="00BA38A5"/>
  </w:style>
  <w:style w:type="character" w:customStyle="1" w:styleId="Heading1Char">
    <w:name w:val="Heading 1 Char"/>
    <w:basedOn w:val="DefaultParagraphFont"/>
    <w:link w:val="Heading1"/>
    <w:uiPriority w:val="9"/>
    <w:rsid w:val="00C1543B"/>
    <w:rPr>
      <w:rFonts w:ascii="Arial" w:hAnsi="Arial" w:cs="FrutigerLTStd-Black"/>
      <w:b/>
      <w:sz w:val="36"/>
      <w:szCs w:val="36"/>
    </w:rPr>
  </w:style>
  <w:style w:type="paragraph" w:customStyle="1" w:styleId="Bodytext">
    <w:name w:val="Body text"/>
    <w:qFormat/>
    <w:rsid w:val="00C1543B"/>
    <w:pPr>
      <w:autoSpaceDE w:val="0"/>
      <w:autoSpaceDN w:val="0"/>
      <w:adjustRightInd w:val="0"/>
      <w:spacing w:before="120"/>
    </w:pPr>
    <w:rPr>
      <w:rFonts w:ascii="Arial" w:hAnsi="Arial" w:cs="FrutigerLTStd-Black"/>
      <w:sz w:val="22"/>
      <w:szCs w:val="22"/>
    </w:rPr>
  </w:style>
  <w:style w:type="character" w:customStyle="1" w:styleId="Heading2Char1">
    <w:name w:val="Heading 2 Char1"/>
    <w:basedOn w:val="DefaultParagraphFont"/>
    <w:link w:val="Heading2"/>
    <w:uiPriority w:val="9"/>
    <w:semiHidden/>
    <w:rsid w:val="00C1543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1543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543B"/>
    <w:pPr>
      <w:spacing w:after="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226</Words>
  <Characters>1291</Characters>
  <Application>Microsoft Office Word</Application>
  <DocSecurity>0</DocSecurity>
  <Lines>10</Lines>
  <Paragraphs>3</Paragraphs>
  <ScaleCrop>false</ScaleCrop>
  <Company>Strandesign</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2.11 Goals and Objectives Template</dc:subject>
  <dc:creator>LBG-JMA Team</dc:creator>
  <cp:keywords>Goals; Objectives</cp:keywords>
  <dc:description/>
  <cp:lastModifiedBy>Mandell, Deborah</cp:lastModifiedBy>
  <cp:revision>6</cp:revision>
  <dcterms:created xsi:type="dcterms:W3CDTF">2011-02-18T21:09:00Z</dcterms:created>
  <dcterms:modified xsi:type="dcterms:W3CDTF">2011-02-25T03:22:00Z</dcterms:modified>
  <cp:category>Template</cp:category>
  <cp:contentStatus>Final</cp:contentStatus>
</cp:coreProperties>
</file>