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F3" w:rsidRPr="00AB0CF3" w:rsidRDefault="00AB0CF3" w:rsidP="00AB0CF3">
      <w:pPr>
        <w:pStyle w:val="Heading1"/>
      </w:pPr>
      <w:r w:rsidRPr="00B5128C">
        <w:t xml:space="preserve">2.8 Sample Presentation </w:t>
      </w:r>
      <w:r>
        <w:t>Outline</w:t>
      </w:r>
      <w:r w:rsidRPr="00B5128C">
        <w:t xml:space="preserve"> </w:t>
      </w:r>
    </w:p>
    <w:p w:rsidR="00F82494" w:rsidRPr="0087606B" w:rsidRDefault="00F82494" w:rsidP="00AB0CF3">
      <w:pPr>
        <w:pStyle w:val="Bodytext"/>
      </w:pPr>
      <w:r w:rsidRPr="0087606B">
        <w:t xml:space="preserve">The following presentation </w:t>
      </w:r>
      <w:r w:rsidR="00DA34DF">
        <w:t>outline</w:t>
      </w:r>
      <w:r w:rsidRPr="0087606B">
        <w:t xml:space="preserve"> provide</w:t>
      </w:r>
      <w:r w:rsidR="00DA34DF">
        <w:t>s</w:t>
      </w:r>
      <w:r w:rsidRPr="0087606B">
        <w:t xml:space="preserve"> a framework for introducing the communication network concept to potential partners. Adapt the </w:t>
      </w:r>
      <w:r w:rsidR="00DA34DF">
        <w:t>content</w:t>
      </w:r>
      <w:r w:rsidRPr="0087606B">
        <w:t xml:space="preserve"> to meet local needs. Fill in bold, bracketed areas with specific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[Title Slide/Opening Slide]</w:t>
            </w:r>
          </w:p>
          <w:p w:rsidR="00613D8B" w:rsidRPr="0087606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</w:p>
          <w:p w:rsidR="00613D8B" w:rsidRPr="0087606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/>
              </w:rPr>
            </w:pPr>
            <w:r w:rsidRPr="0087606B">
              <w:rPr>
                <w:rFonts w:ascii="Arial" w:hAnsi="Arial"/>
              </w:rPr>
              <w:t>Emergency Communication with Vulnerable Populations</w:t>
            </w:r>
          </w:p>
          <w:p w:rsidR="00613D8B" w:rsidRPr="0087606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/>
              </w:rPr>
            </w:pPr>
            <w:r w:rsidRPr="0087606B">
              <w:rPr>
                <w:rFonts w:ascii="Arial" w:hAnsi="Arial"/>
              </w:rPr>
              <w:t>How Your Agency Can be Involved</w:t>
            </w:r>
          </w:p>
          <w:p w:rsidR="00613D8B" w:rsidRPr="0087606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/>
              </w:rPr>
            </w:pP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 w:cs="FrutigerLTStd-Black"/>
              </w:rPr>
              <w:t>Date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2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 xml:space="preserve">Why is planning for vulnerable populations important to </w:t>
            </w:r>
            <w:r w:rsidRPr="00DA34DF">
              <w:rPr>
                <w:rFonts w:ascii="Arial" w:hAnsi="Arial" w:cs="FrutigerLTStd-Black"/>
                <w:b/>
              </w:rPr>
              <w:t>[lead agency]</w:t>
            </w:r>
            <w:r w:rsidRPr="0087606B">
              <w:rPr>
                <w:rFonts w:ascii="Arial" w:hAnsi="Arial"/>
              </w:rPr>
              <w:t>?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3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 xml:space="preserve">How does </w:t>
            </w:r>
            <w:r w:rsidRPr="00DA34DF">
              <w:rPr>
                <w:rFonts w:ascii="Arial" w:hAnsi="Arial" w:cs="FrutigerLTStd-Black"/>
                <w:b/>
              </w:rPr>
              <w:t>[lead agency]</w:t>
            </w:r>
            <w:r w:rsidRPr="0087606B">
              <w:rPr>
                <w:rFonts w:ascii="Arial" w:hAnsi="Arial"/>
              </w:rPr>
              <w:t xml:space="preserve"> define “vulnerable populations?”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4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>Where are vulnerable populations located?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5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>What are typical hazards that threaten our community?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6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>What populations will be difficult to reach in emergencies?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7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>What is a communication network?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8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>Why form a communication network?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9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>Why is your organization critical to forming a communication network?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10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>Why get involved? What are the benefits?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11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>What would you be asked to do?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12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>How would the communication network operate?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13</w:t>
            </w:r>
          </w:p>
          <w:p w:rsidR="00613D8B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</w:rPr>
            </w:pPr>
            <w:r w:rsidRPr="0087606B">
              <w:rPr>
                <w:rFonts w:ascii="Arial" w:hAnsi="Arial"/>
              </w:rPr>
              <w:t>What are important next steps?</w:t>
            </w:r>
            <w:r>
              <w:rPr>
                <w:rFonts w:ascii="Arial" w:hAnsi="Arial" w:cs="FrutigerLTStd-Black"/>
              </w:rPr>
              <w:t xml:space="preserve"> </w:t>
            </w:r>
          </w:p>
        </w:tc>
      </w:tr>
      <w:tr w:rsidR="00613D8B" w:rsidTr="00C52D90">
        <w:tc>
          <w:tcPr>
            <w:tcW w:w="9576" w:type="dxa"/>
          </w:tcPr>
          <w:p w:rsidR="00613D8B" w:rsidRPr="00B5128C" w:rsidRDefault="00613D8B" w:rsidP="00613D8B">
            <w:pPr>
              <w:pStyle w:val="SidebarBody"/>
              <w:spacing w:line="240" w:lineRule="auto"/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 w:cs="FrutigerLTStd-Black"/>
                <w:b/>
              </w:rPr>
              <w:t>Slide 14</w:t>
            </w:r>
          </w:p>
          <w:p w:rsidR="00613D8B" w:rsidRPr="00B5128C" w:rsidRDefault="00613D8B" w:rsidP="00613D8B">
            <w:pPr>
              <w:jc w:val="center"/>
              <w:rPr>
                <w:rFonts w:ascii="Arial" w:hAnsi="Arial" w:cs="FrutigerLTStd-Black"/>
                <w:b/>
              </w:rPr>
            </w:pPr>
            <w:r w:rsidRPr="00B5128C">
              <w:rPr>
                <w:rFonts w:ascii="Arial" w:hAnsi="Arial"/>
                <w:sz w:val="22"/>
              </w:rPr>
              <w:t>Who is the point of contact for the communication network?</w:t>
            </w:r>
          </w:p>
        </w:tc>
      </w:tr>
    </w:tbl>
    <w:p w:rsidR="00D53447" w:rsidRPr="00B5128C" w:rsidRDefault="00D53447" w:rsidP="00613D8B">
      <w:pPr>
        <w:pStyle w:val="SidebarBody"/>
        <w:spacing w:line="240" w:lineRule="auto"/>
        <w:jc w:val="center"/>
        <w:rPr>
          <w:rFonts w:ascii="Arial" w:hAnsi="Arial"/>
        </w:rPr>
      </w:pPr>
      <w:bookmarkStart w:id="0" w:name="_GoBack"/>
      <w:bookmarkEnd w:id="0"/>
    </w:p>
    <w:sectPr w:rsidR="00D53447" w:rsidRPr="00B5128C" w:rsidSect="0087606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D1" w:rsidRDefault="00B815D1" w:rsidP="0047634D">
      <w:pPr>
        <w:spacing w:after="0"/>
      </w:pPr>
      <w:r>
        <w:separator/>
      </w:r>
    </w:p>
  </w:endnote>
  <w:endnote w:type="continuationSeparator" w:id="0">
    <w:p w:rsidR="00B815D1" w:rsidRDefault="00B815D1" w:rsidP="004763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8C" w:rsidRDefault="00AE2590" w:rsidP="00FB2F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2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28C" w:rsidRDefault="00B512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8C" w:rsidRPr="00B5128C" w:rsidRDefault="00AE2590" w:rsidP="00FB2FAD">
    <w:pPr>
      <w:pStyle w:val="Footer"/>
      <w:framePr w:wrap="around" w:vAnchor="text" w:hAnchor="margin" w:xAlign="center" w:y="1"/>
      <w:rPr>
        <w:rStyle w:val="PageNumber"/>
      </w:rPr>
    </w:pPr>
    <w:r w:rsidRPr="00B5128C">
      <w:rPr>
        <w:rStyle w:val="PageNumber"/>
        <w:rFonts w:ascii="Arial" w:hAnsi="Arial"/>
        <w:sz w:val="20"/>
      </w:rPr>
      <w:fldChar w:fldCharType="begin"/>
    </w:r>
    <w:r w:rsidR="00B5128C" w:rsidRPr="00B5128C">
      <w:rPr>
        <w:rStyle w:val="PageNumber"/>
        <w:rFonts w:ascii="Arial" w:hAnsi="Arial"/>
        <w:sz w:val="20"/>
      </w:rPr>
      <w:instrText xml:space="preserve">PAGE  </w:instrText>
    </w:r>
    <w:r w:rsidRPr="00B5128C">
      <w:rPr>
        <w:rStyle w:val="PageNumber"/>
        <w:rFonts w:ascii="Arial" w:hAnsi="Arial"/>
        <w:sz w:val="20"/>
      </w:rPr>
      <w:fldChar w:fldCharType="separate"/>
    </w:r>
    <w:r w:rsidR="00B815D1">
      <w:rPr>
        <w:rStyle w:val="PageNumber"/>
        <w:rFonts w:ascii="Arial" w:hAnsi="Arial"/>
        <w:noProof/>
        <w:sz w:val="20"/>
      </w:rPr>
      <w:t>1</w:t>
    </w:r>
    <w:r w:rsidRPr="00B5128C">
      <w:rPr>
        <w:rStyle w:val="PageNumber"/>
        <w:rFonts w:ascii="Arial" w:hAnsi="Arial"/>
        <w:sz w:val="20"/>
      </w:rPr>
      <w:fldChar w:fldCharType="end"/>
    </w:r>
  </w:p>
  <w:p w:rsidR="00B5128C" w:rsidRDefault="00B51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D1" w:rsidRDefault="00B815D1" w:rsidP="0047634D">
      <w:pPr>
        <w:spacing w:after="0"/>
      </w:pPr>
      <w:r>
        <w:separator/>
      </w:r>
    </w:p>
  </w:footnote>
  <w:footnote w:type="continuationSeparator" w:id="0">
    <w:p w:rsidR="00B815D1" w:rsidRDefault="00B815D1" w:rsidP="004763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076F"/>
    <w:rsid w:val="00162350"/>
    <w:rsid w:val="002239AC"/>
    <w:rsid w:val="0023076F"/>
    <w:rsid w:val="00347D10"/>
    <w:rsid w:val="00405B17"/>
    <w:rsid w:val="0047634D"/>
    <w:rsid w:val="004770BA"/>
    <w:rsid w:val="004E5E6E"/>
    <w:rsid w:val="004F5E14"/>
    <w:rsid w:val="00613D8B"/>
    <w:rsid w:val="0064172D"/>
    <w:rsid w:val="006C5071"/>
    <w:rsid w:val="007136F4"/>
    <w:rsid w:val="0087606B"/>
    <w:rsid w:val="008F27DE"/>
    <w:rsid w:val="00A965E9"/>
    <w:rsid w:val="00AA0E1A"/>
    <w:rsid w:val="00AA6EA0"/>
    <w:rsid w:val="00AB0CF3"/>
    <w:rsid w:val="00AE2590"/>
    <w:rsid w:val="00B5128C"/>
    <w:rsid w:val="00B6698F"/>
    <w:rsid w:val="00B815D1"/>
    <w:rsid w:val="00C52D90"/>
    <w:rsid w:val="00D53447"/>
    <w:rsid w:val="00DA34DF"/>
    <w:rsid w:val="00EF056E"/>
    <w:rsid w:val="00F824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CF3"/>
    <w:pPr>
      <w:widowControl w:val="0"/>
      <w:autoSpaceDE w:val="0"/>
      <w:autoSpaceDN w:val="0"/>
      <w:adjustRightInd w:val="0"/>
      <w:spacing w:after="0"/>
      <w:outlineLvl w:val="0"/>
    </w:pPr>
    <w:rPr>
      <w:rFonts w:ascii="Arial" w:hAnsi="Arial" w:cs="FrutigerLTStd-Black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307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olkitHead">
    <w:name w:val="ToolkitHead"/>
    <w:basedOn w:val="NoParagraphStyle"/>
    <w:uiPriority w:val="99"/>
    <w:rsid w:val="0023076F"/>
    <w:pPr>
      <w:suppressAutoHyphens/>
      <w:spacing w:after="216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Subhead2">
    <w:name w:val="Subhead2"/>
    <w:basedOn w:val="NoParagraphStyle"/>
    <w:uiPriority w:val="99"/>
    <w:rsid w:val="0023076F"/>
    <w:pPr>
      <w:suppressAutoHyphens/>
      <w:spacing w:after="108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Subhead2"/>
    <w:uiPriority w:val="99"/>
    <w:rsid w:val="0023076F"/>
    <w:pPr>
      <w:spacing w:line="300" w:lineRule="atLeast"/>
    </w:pPr>
    <w:rPr>
      <w:sz w:val="28"/>
      <w:szCs w:val="28"/>
    </w:rPr>
  </w:style>
  <w:style w:type="paragraph" w:customStyle="1" w:styleId="Bullets1">
    <w:name w:val="Bullets 1"/>
    <w:basedOn w:val="NoParagraphStyle"/>
    <w:uiPriority w:val="99"/>
    <w:rsid w:val="0023076F"/>
    <w:pPr>
      <w:suppressAutoHyphens/>
      <w:spacing w:after="108" w:line="360" w:lineRule="atLeast"/>
      <w:ind w:left="720" w:hanging="360"/>
    </w:pPr>
    <w:rPr>
      <w:rFonts w:ascii="FrutigerLTStd-Roman" w:hAnsi="FrutigerLTStd-Roman" w:cs="FrutigerLTStd-Roman"/>
    </w:rPr>
  </w:style>
  <w:style w:type="paragraph" w:customStyle="1" w:styleId="BasicParagraph">
    <w:name w:val="[Basic Paragraph]"/>
    <w:basedOn w:val="NoParagraphStyle"/>
    <w:uiPriority w:val="99"/>
    <w:rsid w:val="0023076F"/>
  </w:style>
  <w:style w:type="paragraph" w:customStyle="1" w:styleId="Subhead3">
    <w:name w:val="Subhead3"/>
    <w:basedOn w:val="Normal"/>
    <w:uiPriority w:val="99"/>
    <w:rsid w:val="0023076F"/>
    <w:pPr>
      <w:widowControl w:val="0"/>
      <w:suppressAutoHyphens/>
      <w:autoSpaceDE w:val="0"/>
      <w:autoSpaceDN w:val="0"/>
      <w:adjustRightInd w:val="0"/>
      <w:spacing w:after="108" w:line="360" w:lineRule="atLeast"/>
      <w:textAlignment w:val="center"/>
    </w:pPr>
    <w:rPr>
      <w:rFonts w:ascii="FrutigerLTStd-Black" w:hAnsi="FrutigerLTStd-Black" w:cs="FrutigerLTStd-Black"/>
      <w:color w:val="003A76"/>
      <w:spacing w:val="-7"/>
      <w:sz w:val="28"/>
      <w:szCs w:val="28"/>
    </w:rPr>
  </w:style>
  <w:style w:type="paragraph" w:customStyle="1" w:styleId="SidebarBody">
    <w:name w:val="Sidebar Body"/>
    <w:basedOn w:val="NoParagraphStyle"/>
    <w:uiPriority w:val="99"/>
    <w:rsid w:val="0023076F"/>
    <w:pPr>
      <w:suppressAutoHyphens/>
      <w:spacing w:line="280" w:lineRule="atLeast"/>
    </w:pPr>
    <w:rPr>
      <w:rFonts w:ascii="FrutigerLTStd-Roman" w:hAnsi="FrutigerLTStd-Roman" w:cs="FrutigerLTStd-Roman"/>
      <w:spacing w:val="-5"/>
      <w:sz w:val="22"/>
      <w:szCs w:val="22"/>
    </w:rPr>
  </w:style>
  <w:style w:type="character" w:customStyle="1" w:styleId="Heading2Char">
    <w:name w:val="Heading 2 Char"/>
    <w:uiPriority w:val="99"/>
    <w:rsid w:val="0023076F"/>
    <w:rPr>
      <w:rFonts w:ascii="Cambria-Bold" w:hAnsi="Cambria-Bold" w:cs="Cambria-Bold"/>
      <w:b/>
      <w:bCs/>
      <w:color w:val="4F81BD"/>
      <w:w w:val="100"/>
      <w:sz w:val="26"/>
      <w:szCs w:val="26"/>
    </w:rPr>
  </w:style>
  <w:style w:type="paragraph" w:customStyle="1" w:styleId="Body">
    <w:name w:val="Body"/>
    <w:basedOn w:val="NoParagraphStyle"/>
    <w:uiPriority w:val="99"/>
    <w:rsid w:val="00EF056E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paragraph" w:customStyle="1" w:styleId="SidebarBullets">
    <w:name w:val="Sidebar Bullets"/>
    <w:basedOn w:val="NoParagraphStyle"/>
    <w:uiPriority w:val="99"/>
    <w:rsid w:val="00D53447"/>
    <w:pPr>
      <w:suppressAutoHyphens/>
      <w:spacing w:after="108" w:line="280" w:lineRule="atLeast"/>
      <w:ind w:left="216" w:hanging="216"/>
    </w:pPr>
    <w:rPr>
      <w:rFonts w:ascii="FrutigerLTStd-Roman" w:hAnsi="FrutigerLTStd-Roman" w:cs="FrutigerLTStd-Roman"/>
      <w:spacing w:val="-5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512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28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12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2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5128C"/>
  </w:style>
  <w:style w:type="character" w:customStyle="1" w:styleId="Heading1Char">
    <w:name w:val="Heading 1 Char"/>
    <w:basedOn w:val="DefaultParagraphFont"/>
    <w:link w:val="Heading1"/>
    <w:uiPriority w:val="9"/>
    <w:rsid w:val="00AB0CF3"/>
    <w:rPr>
      <w:rFonts w:ascii="Arial" w:hAnsi="Arial" w:cs="FrutigerLTStd-Black"/>
      <w:b/>
      <w:sz w:val="36"/>
      <w:szCs w:val="36"/>
    </w:rPr>
  </w:style>
  <w:style w:type="paragraph" w:customStyle="1" w:styleId="Bodytext">
    <w:name w:val="Body text"/>
    <w:qFormat/>
    <w:rsid w:val="00AB0CF3"/>
    <w:pPr>
      <w:autoSpaceDE w:val="0"/>
      <w:autoSpaceDN w:val="0"/>
      <w:adjustRightInd w:val="0"/>
      <w:spacing w:before="120"/>
    </w:pPr>
    <w:rPr>
      <w:rFonts w:ascii="Arial" w:hAnsi="Arial" w:cs="FrutigerLTStd-Black"/>
      <w:sz w:val="22"/>
      <w:szCs w:val="22"/>
    </w:rPr>
  </w:style>
  <w:style w:type="table" w:styleId="TableGrid">
    <w:name w:val="Table Grid"/>
    <w:basedOn w:val="TableNormal"/>
    <w:uiPriority w:val="59"/>
    <w:rsid w:val="00613D8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307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olkitHead">
    <w:name w:val="ToolkitHead"/>
    <w:basedOn w:val="NoParagraphStyle"/>
    <w:uiPriority w:val="99"/>
    <w:rsid w:val="0023076F"/>
    <w:pPr>
      <w:suppressAutoHyphens/>
      <w:spacing w:after="216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Subhead2">
    <w:name w:val="Subhead2"/>
    <w:basedOn w:val="NoParagraphStyle"/>
    <w:uiPriority w:val="99"/>
    <w:rsid w:val="0023076F"/>
    <w:pPr>
      <w:suppressAutoHyphens/>
      <w:spacing w:after="108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Subhead2"/>
    <w:uiPriority w:val="99"/>
    <w:rsid w:val="0023076F"/>
    <w:pPr>
      <w:spacing w:line="300" w:lineRule="atLeast"/>
    </w:pPr>
    <w:rPr>
      <w:sz w:val="28"/>
      <w:szCs w:val="28"/>
    </w:rPr>
  </w:style>
  <w:style w:type="paragraph" w:customStyle="1" w:styleId="Bullets1">
    <w:name w:val="Bullets 1"/>
    <w:basedOn w:val="NoParagraphStyle"/>
    <w:uiPriority w:val="99"/>
    <w:rsid w:val="0023076F"/>
    <w:pPr>
      <w:suppressAutoHyphens/>
      <w:spacing w:after="108" w:line="360" w:lineRule="atLeast"/>
      <w:ind w:left="720" w:hanging="360"/>
    </w:pPr>
    <w:rPr>
      <w:rFonts w:ascii="FrutigerLTStd-Roman" w:hAnsi="FrutigerLTStd-Roman" w:cs="FrutigerLTStd-Roman"/>
    </w:rPr>
  </w:style>
  <w:style w:type="paragraph" w:customStyle="1" w:styleId="BasicParagraph">
    <w:name w:val="[Basic Paragraph]"/>
    <w:basedOn w:val="NoParagraphStyle"/>
    <w:uiPriority w:val="99"/>
    <w:rsid w:val="0023076F"/>
  </w:style>
  <w:style w:type="paragraph" w:customStyle="1" w:styleId="Subhead3">
    <w:name w:val="Subhead3"/>
    <w:basedOn w:val="Normal"/>
    <w:uiPriority w:val="99"/>
    <w:rsid w:val="0023076F"/>
    <w:pPr>
      <w:widowControl w:val="0"/>
      <w:suppressAutoHyphens/>
      <w:autoSpaceDE w:val="0"/>
      <w:autoSpaceDN w:val="0"/>
      <w:adjustRightInd w:val="0"/>
      <w:spacing w:after="108" w:line="360" w:lineRule="atLeast"/>
      <w:textAlignment w:val="center"/>
    </w:pPr>
    <w:rPr>
      <w:rFonts w:ascii="FrutigerLTStd-Black" w:hAnsi="FrutigerLTStd-Black" w:cs="FrutigerLTStd-Black"/>
      <w:color w:val="003A76"/>
      <w:spacing w:val="-7"/>
      <w:sz w:val="28"/>
      <w:szCs w:val="28"/>
    </w:rPr>
  </w:style>
  <w:style w:type="paragraph" w:customStyle="1" w:styleId="SidebarBody">
    <w:name w:val="Sidebar Body"/>
    <w:basedOn w:val="NoParagraphStyle"/>
    <w:uiPriority w:val="99"/>
    <w:rsid w:val="0023076F"/>
    <w:pPr>
      <w:suppressAutoHyphens/>
      <w:spacing w:line="280" w:lineRule="atLeast"/>
    </w:pPr>
    <w:rPr>
      <w:rFonts w:ascii="FrutigerLTStd-Roman" w:hAnsi="FrutigerLTStd-Roman" w:cs="FrutigerLTStd-Roman"/>
      <w:spacing w:val="-5"/>
      <w:sz w:val="22"/>
      <w:szCs w:val="22"/>
    </w:rPr>
  </w:style>
  <w:style w:type="character" w:customStyle="1" w:styleId="Heading2Char">
    <w:name w:val="Heading 2 Char"/>
    <w:uiPriority w:val="99"/>
    <w:rsid w:val="0023076F"/>
    <w:rPr>
      <w:rFonts w:ascii="Cambria-Bold" w:hAnsi="Cambria-Bold" w:cs="Cambria-Bold"/>
      <w:b/>
      <w:bCs/>
      <w:color w:val="4F81BD"/>
      <w:w w:val="100"/>
      <w:sz w:val="26"/>
      <w:szCs w:val="26"/>
    </w:rPr>
  </w:style>
  <w:style w:type="paragraph" w:customStyle="1" w:styleId="Body">
    <w:name w:val="Body"/>
    <w:basedOn w:val="NoParagraphStyle"/>
    <w:uiPriority w:val="99"/>
    <w:rsid w:val="00EF056E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paragraph" w:customStyle="1" w:styleId="SidebarBullets">
    <w:name w:val="Sidebar Bullets"/>
    <w:basedOn w:val="NoParagraphStyle"/>
    <w:uiPriority w:val="99"/>
    <w:rsid w:val="00D53447"/>
    <w:pPr>
      <w:suppressAutoHyphens/>
      <w:spacing w:after="108" w:line="280" w:lineRule="atLeast"/>
      <w:ind w:left="216" w:hanging="216"/>
    </w:pPr>
    <w:rPr>
      <w:rFonts w:ascii="FrutigerLTStd-Roman" w:hAnsi="FrutigerLTStd-Roman" w:cs="FrutigerLTStd-Roman"/>
      <w:spacing w:val="-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2.8 Sample Presentation Outline </vt:lpstr>
    </vt:vector>
  </TitlesOfParts>
  <Company>Strandesign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2.8 Sample Presentation Outline</dc:subject>
  <dc:creator>LBG-JMA Team</dc:creator>
  <cp:keywords>Communication Network; Slide Template</cp:keywords>
  <dc:description/>
  <cp:lastModifiedBy>Mandell, Deborah</cp:lastModifiedBy>
  <cp:revision>6</cp:revision>
  <dcterms:created xsi:type="dcterms:W3CDTF">2011-02-18T21:08:00Z</dcterms:created>
  <dcterms:modified xsi:type="dcterms:W3CDTF">2011-02-25T03:02:00Z</dcterms:modified>
  <cp:category>Template</cp:category>
  <cp:contentStatus>Final</cp:contentStatus>
</cp:coreProperties>
</file>